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46" w:rsidRPr="00E72543" w:rsidRDefault="00BD6574" w:rsidP="00BB3246">
      <w:pPr>
        <w:jc w:val="center"/>
        <w:rPr>
          <w:b/>
          <w:sz w:val="28"/>
          <w:szCs w:val="28"/>
        </w:rPr>
      </w:pPr>
      <w:bookmarkStart w:id="0" w:name="_Toc166231876"/>
      <w:bookmarkStart w:id="1" w:name="_Toc255915896"/>
      <w:bookmarkStart w:id="2" w:name="_Toc256148849"/>
      <w:bookmarkStart w:id="3" w:name="_Toc262656768"/>
      <w:bookmarkStart w:id="4" w:name="_Toc262656916"/>
      <w:bookmarkStart w:id="5" w:name="_Toc262662255"/>
      <w:bookmarkStart w:id="6" w:name="_Toc262829502"/>
      <w:bookmarkStart w:id="7" w:name="_Toc262921147"/>
      <w:bookmarkStart w:id="8" w:name="_Toc262921771"/>
      <w:bookmarkStart w:id="9" w:name="_Toc263003043"/>
      <w:bookmarkStart w:id="10" w:name="_Toc330843731"/>
      <w:r w:rsidRPr="00E72543">
        <w:rPr>
          <w:b/>
          <w:sz w:val="28"/>
          <w:szCs w:val="28"/>
        </w:rPr>
        <w:t xml:space="preserve">СОСТАВ </w:t>
      </w:r>
      <w:bookmarkStart w:id="11" w:name="_Toc339438928"/>
      <w:bookmarkStart w:id="12" w:name="_Toc344034965"/>
      <w:bookmarkEnd w:id="0"/>
      <w:bookmarkEnd w:id="1"/>
      <w:bookmarkEnd w:id="2"/>
      <w:bookmarkEnd w:id="3"/>
      <w:bookmarkEnd w:id="4"/>
      <w:bookmarkEnd w:id="5"/>
      <w:bookmarkEnd w:id="6"/>
      <w:bookmarkEnd w:id="7"/>
      <w:bookmarkEnd w:id="8"/>
      <w:bookmarkEnd w:id="9"/>
      <w:bookmarkEnd w:id="10"/>
    </w:p>
    <w:p w:rsidR="00B240FA" w:rsidRPr="00E72543" w:rsidRDefault="00B240FA" w:rsidP="00B240FA">
      <w:pPr>
        <w:jc w:val="center"/>
        <w:rPr>
          <w:b/>
          <w:sz w:val="28"/>
          <w:szCs w:val="28"/>
        </w:rPr>
      </w:pPr>
      <w:r w:rsidRPr="00E72543">
        <w:rPr>
          <w:b/>
          <w:sz w:val="28"/>
          <w:szCs w:val="28"/>
        </w:rPr>
        <w:t>СОСТАВ ПРОЕКТА:</w:t>
      </w:r>
    </w:p>
    <w:p w:rsidR="00B240FA" w:rsidRPr="00E72543" w:rsidRDefault="00B240FA" w:rsidP="00B240FA">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8055"/>
      </w:tblGrid>
      <w:tr w:rsidR="00B240FA" w:rsidRPr="00E72543" w:rsidTr="00B240FA">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sz w:val="26"/>
                <w:szCs w:val="26"/>
              </w:rPr>
            </w:pPr>
            <w:r w:rsidRPr="00E72543">
              <w:rPr>
                <w:b/>
                <w:sz w:val="26"/>
                <w:szCs w:val="26"/>
              </w:rPr>
              <w:t xml:space="preserve">Часть </w:t>
            </w:r>
            <w:r w:rsidRPr="00E72543">
              <w:rPr>
                <w:b/>
                <w:sz w:val="26"/>
                <w:szCs w:val="26"/>
                <w:lang w:val="en-US"/>
              </w:rPr>
              <w:t>I</w:t>
            </w:r>
            <w:r w:rsidRPr="00E72543">
              <w:rPr>
                <w:b/>
                <w:sz w:val="26"/>
                <w:szCs w:val="26"/>
              </w:rPr>
              <w:t>.  Порядок применения правил землепользования и застройки и внесения изменений в указанные правила</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Общие положения</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Права использования недвижимости, возникшие до вступления в силу Правил</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Регулирование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Предоставление прав на земельные участки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B240FA" w:rsidRPr="00E72543" w:rsidTr="00B240FA">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7.</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Подготовка документов по планировке территории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8.</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Публичные слушания по вопросам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9.</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Положения о внесении изменений в Правила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10.</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Строительные изменения недвижимости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proofErr w:type="gramStart"/>
            <w:r w:rsidRPr="00E72543">
              <w:rPr>
                <w:sz w:val="26"/>
                <w:szCs w:val="26"/>
              </w:rPr>
              <w:t>Контроль за</w:t>
            </w:r>
            <w:proofErr w:type="gramEnd"/>
            <w:r w:rsidRPr="00E72543">
              <w:rPr>
                <w:sz w:val="26"/>
                <w:szCs w:val="26"/>
              </w:rPr>
              <w:t xml:space="preserve"> использованием земельных участков и иных объектов недвижимости. Ответственность за нарушение Правил </w:t>
            </w:r>
          </w:p>
        </w:tc>
      </w:tr>
      <w:tr w:rsidR="00B240FA" w:rsidRPr="00E72543" w:rsidTr="00B240FA">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w:t>
            </w:r>
            <w:r w:rsidR="00535256" w:rsidRPr="00E72543">
              <w:rPr>
                <w:b/>
                <w:sz w:val="26"/>
                <w:szCs w:val="26"/>
              </w:rPr>
              <w:t xml:space="preserve"> </w:t>
            </w:r>
            <w:r w:rsidRPr="00E72543">
              <w:rPr>
                <w:b/>
                <w:sz w:val="26"/>
                <w:szCs w:val="26"/>
              </w:rPr>
              <w:t>II. Карта градостроительного зонирования</w:t>
            </w:r>
          </w:p>
        </w:tc>
      </w:tr>
      <w:tr w:rsidR="00B240FA" w:rsidRPr="00E72543" w:rsidTr="00B240FA">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 III. Градостроительные регламенты</w:t>
            </w:r>
          </w:p>
        </w:tc>
      </w:tr>
    </w:tbl>
    <w:p w:rsidR="00B240FA" w:rsidRPr="00E72543" w:rsidRDefault="00B240FA" w:rsidP="00B240FA"/>
    <w:p w:rsidR="00B240FA" w:rsidRPr="00E72543" w:rsidRDefault="00B240FA" w:rsidP="00B240FA"/>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tbl>
      <w:tblPr>
        <w:tblW w:w="0" w:type="auto"/>
        <w:tblLook w:val="04A0"/>
      </w:tblPr>
      <w:tblGrid>
        <w:gridCol w:w="8728"/>
        <w:gridCol w:w="843"/>
      </w:tblGrid>
      <w:tr w:rsidR="002C6768" w:rsidRPr="002C6768" w:rsidTr="00025107">
        <w:tc>
          <w:tcPr>
            <w:tcW w:w="9747" w:type="dxa"/>
            <w:gridSpan w:val="2"/>
            <w:shd w:val="clear" w:color="auto" w:fill="auto"/>
          </w:tcPr>
          <w:bookmarkEnd w:id="11"/>
          <w:bookmarkEnd w:id="12"/>
          <w:p w:rsidR="002C6768" w:rsidRPr="002C6768" w:rsidRDefault="002C6768" w:rsidP="002C6768">
            <w:pPr>
              <w:jc w:val="center"/>
              <w:rPr>
                <w:rFonts w:eastAsia="Calibri"/>
                <w:color w:val="000000"/>
                <w:sz w:val="24"/>
                <w:szCs w:val="24"/>
                <w:lang w:eastAsia="en-US"/>
              </w:rPr>
            </w:pPr>
            <w:r w:rsidRPr="002C6768">
              <w:rPr>
                <w:rFonts w:eastAsia="Calibri"/>
                <w:color w:val="000000"/>
                <w:sz w:val="24"/>
                <w:szCs w:val="24"/>
                <w:lang w:eastAsia="en-US"/>
              </w:rPr>
              <w:t>ОГЛАВЛЕНИЕ</w:t>
            </w:r>
          </w:p>
        </w:tc>
      </w:tr>
      <w:tr w:rsidR="002C6768" w:rsidRPr="002C6768" w:rsidTr="00025107">
        <w:tc>
          <w:tcPr>
            <w:tcW w:w="9747" w:type="dxa"/>
            <w:gridSpan w:val="2"/>
            <w:shd w:val="clear" w:color="auto" w:fill="auto"/>
          </w:tcPr>
          <w:p w:rsidR="002C6768" w:rsidRPr="002C6768" w:rsidRDefault="002C6768" w:rsidP="002C6768">
            <w:pPr>
              <w:jc w:val="center"/>
              <w:rPr>
                <w:rFonts w:eastAsia="Calibri"/>
                <w:color w:val="000000"/>
                <w:sz w:val="24"/>
                <w:szCs w:val="24"/>
                <w:lang w:eastAsia="en-US"/>
              </w:rPr>
            </w:pPr>
            <w:r w:rsidRPr="002C6768">
              <w:rPr>
                <w:rFonts w:eastAsia="Calibri"/>
                <w:bCs/>
                <w:color w:val="000000"/>
                <w:sz w:val="24"/>
                <w:szCs w:val="24"/>
                <w:lang w:eastAsia="en-US"/>
              </w:rPr>
              <w:t xml:space="preserve">ЧАСТЬ </w:t>
            </w:r>
            <w:r w:rsidRPr="002C6768">
              <w:rPr>
                <w:rFonts w:eastAsia="Calibri"/>
                <w:bCs/>
                <w:color w:val="000000"/>
                <w:sz w:val="24"/>
                <w:szCs w:val="24"/>
                <w:lang w:val="en-US" w:eastAsia="en-US"/>
              </w:rPr>
              <w:t>I</w:t>
            </w:r>
            <w:r w:rsidRPr="002C6768">
              <w:rPr>
                <w:rFonts w:eastAsia="Calibri"/>
                <w:bCs/>
                <w:color w:val="000000"/>
                <w:sz w:val="24"/>
                <w:szCs w:val="24"/>
                <w:lang w:eastAsia="en-US"/>
              </w:rPr>
              <w:t>. ПОРЯДОК ПРИМЕНЕНИЯ ПРАВИЛ ЗЕМЛЕПОЛЬЗОВАНИЯ И ЗАСТРОЙКИ И ВНЕСЕНИЯ В НИХ ИЗМЕНЕНИЙ</w:t>
            </w:r>
          </w:p>
        </w:tc>
      </w:tr>
      <w:tr w:rsidR="002C6768" w:rsidRPr="002C6768" w:rsidTr="00025107">
        <w:tc>
          <w:tcPr>
            <w:tcW w:w="9747" w:type="dxa"/>
            <w:gridSpan w:val="2"/>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u w:val="single"/>
                <w:lang w:eastAsia="en-US"/>
              </w:rPr>
              <w:t xml:space="preserve">ГЛАВА 1. </w:t>
            </w:r>
            <w:r w:rsidRPr="002C6768">
              <w:rPr>
                <w:rFonts w:eastAsia="Calibri"/>
                <w:bCs/>
                <w:color w:val="000000"/>
                <w:sz w:val="24"/>
                <w:szCs w:val="24"/>
                <w:lang w:eastAsia="en-US"/>
              </w:rPr>
              <w:t>Регулирование землепользования и застройки органами местного самоуправления</w:t>
            </w:r>
          </w:p>
        </w:tc>
      </w:tr>
      <w:tr w:rsidR="002C6768" w:rsidRPr="002C6768" w:rsidTr="00025107">
        <w:tc>
          <w:tcPr>
            <w:tcW w:w="8897" w:type="dxa"/>
            <w:shd w:val="clear" w:color="auto" w:fill="auto"/>
          </w:tcPr>
          <w:p w:rsidR="002C6768" w:rsidRPr="002C6768" w:rsidRDefault="002C6768" w:rsidP="002C6768">
            <w:pPr>
              <w:rPr>
                <w:rFonts w:eastAsia="Calibri"/>
                <w:bCs/>
                <w:color w:val="000000"/>
                <w:sz w:val="24"/>
                <w:szCs w:val="24"/>
                <w:lang w:eastAsia="en-US"/>
              </w:rPr>
            </w:pPr>
            <w:r w:rsidRPr="002C6768">
              <w:rPr>
                <w:rFonts w:eastAsia="Calibri"/>
                <w:bCs/>
                <w:color w:val="000000"/>
                <w:sz w:val="24"/>
                <w:szCs w:val="24"/>
                <w:u w:val="single"/>
                <w:lang w:eastAsia="en-US"/>
              </w:rPr>
              <w:t>Раздел 1.</w:t>
            </w:r>
            <w:r w:rsidRPr="002C6768">
              <w:rPr>
                <w:rFonts w:eastAsia="Calibri"/>
                <w:bCs/>
                <w:color w:val="000000"/>
                <w:sz w:val="24"/>
                <w:szCs w:val="24"/>
                <w:lang w:eastAsia="en-US"/>
              </w:rPr>
              <w:t xml:space="preserve"> Общие положения</w:t>
            </w:r>
          </w:p>
        </w:tc>
        <w:tc>
          <w:tcPr>
            <w:tcW w:w="850" w:type="dxa"/>
            <w:shd w:val="clear" w:color="auto" w:fill="auto"/>
          </w:tcPr>
          <w:p w:rsidR="002C6768" w:rsidRPr="002C6768" w:rsidRDefault="002C6768" w:rsidP="002C6768">
            <w:pPr>
              <w:jc w:val="right"/>
              <w:rPr>
                <w:rFonts w:eastAsia="Calibri"/>
                <w:color w:val="000000"/>
                <w:sz w:val="24"/>
                <w:szCs w:val="24"/>
                <w:lang w:eastAsia="en-US"/>
              </w:rPr>
            </w:pP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1. Основные понятия, используемые в Правилах</w:t>
            </w:r>
          </w:p>
        </w:tc>
        <w:tc>
          <w:tcPr>
            <w:tcW w:w="850" w:type="dxa"/>
            <w:shd w:val="clear" w:color="auto" w:fill="auto"/>
          </w:tcPr>
          <w:p w:rsidR="002C6768" w:rsidRPr="002C6768" w:rsidRDefault="00143332" w:rsidP="002C6768">
            <w:pPr>
              <w:jc w:val="right"/>
              <w:rPr>
                <w:rFonts w:eastAsia="Calibri"/>
                <w:color w:val="000000"/>
                <w:sz w:val="24"/>
                <w:szCs w:val="24"/>
                <w:lang w:eastAsia="en-US"/>
              </w:rPr>
            </w:pPr>
            <w:r>
              <w:rPr>
                <w:rFonts w:eastAsia="Calibri"/>
                <w:color w:val="000000"/>
                <w:sz w:val="24"/>
                <w:szCs w:val="24"/>
                <w:lang w:eastAsia="en-US"/>
              </w:rPr>
              <w:t>4</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2. Основания введения, назначение и состав Правил</w:t>
            </w:r>
          </w:p>
        </w:tc>
        <w:tc>
          <w:tcPr>
            <w:tcW w:w="850" w:type="dxa"/>
            <w:shd w:val="clear" w:color="auto" w:fill="auto"/>
          </w:tcPr>
          <w:p w:rsidR="002C6768" w:rsidRPr="002C6768" w:rsidRDefault="002C6768" w:rsidP="00143332">
            <w:pPr>
              <w:jc w:val="right"/>
              <w:rPr>
                <w:rFonts w:eastAsia="Calibri"/>
                <w:color w:val="000000"/>
                <w:sz w:val="24"/>
                <w:szCs w:val="24"/>
                <w:lang w:eastAsia="en-US"/>
              </w:rPr>
            </w:pPr>
            <w:r w:rsidRPr="002C6768">
              <w:rPr>
                <w:rFonts w:eastAsia="Calibri"/>
                <w:color w:val="000000"/>
                <w:sz w:val="24"/>
                <w:szCs w:val="24"/>
                <w:lang w:eastAsia="en-US"/>
              </w:rPr>
              <w:t>1</w:t>
            </w:r>
            <w:r w:rsidR="00143332">
              <w:rPr>
                <w:rFonts w:eastAsia="Calibri"/>
                <w:color w:val="000000"/>
                <w:sz w:val="24"/>
                <w:szCs w:val="24"/>
                <w:lang w:eastAsia="en-US"/>
              </w:rPr>
              <w:t>7</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3. Открытость и доступность информации о землепользовании и застройке</w:t>
            </w:r>
          </w:p>
        </w:tc>
        <w:tc>
          <w:tcPr>
            <w:tcW w:w="850" w:type="dxa"/>
            <w:shd w:val="clear" w:color="auto" w:fill="auto"/>
          </w:tcPr>
          <w:p w:rsidR="002C6768" w:rsidRPr="002C6768" w:rsidRDefault="002C6768" w:rsidP="00143332">
            <w:pPr>
              <w:jc w:val="right"/>
              <w:rPr>
                <w:rFonts w:eastAsia="Calibri"/>
                <w:color w:val="000000"/>
                <w:sz w:val="24"/>
                <w:szCs w:val="24"/>
                <w:lang w:eastAsia="en-US"/>
              </w:rPr>
            </w:pPr>
            <w:r w:rsidRPr="002C6768">
              <w:rPr>
                <w:rFonts w:eastAsia="Calibri"/>
                <w:color w:val="000000"/>
                <w:sz w:val="24"/>
                <w:szCs w:val="24"/>
                <w:lang w:eastAsia="en-US"/>
              </w:rPr>
              <w:t>1</w:t>
            </w:r>
            <w:r w:rsidR="00143332">
              <w:rPr>
                <w:rFonts w:eastAsia="Calibri"/>
                <w:color w:val="000000"/>
                <w:sz w:val="24"/>
                <w:szCs w:val="24"/>
                <w:lang w:eastAsia="en-US"/>
              </w:rPr>
              <w:t>9</w:t>
            </w:r>
          </w:p>
        </w:tc>
      </w:tr>
      <w:tr w:rsidR="002C6768" w:rsidRPr="002C6768" w:rsidTr="00025107">
        <w:tc>
          <w:tcPr>
            <w:tcW w:w="8897" w:type="dxa"/>
            <w:shd w:val="clear" w:color="auto" w:fill="auto"/>
          </w:tcPr>
          <w:p w:rsidR="002C6768" w:rsidRPr="002C6768" w:rsidRDefault="002C6768" w:rsidP="002C6768">
            <w:pPr>
              <w:widowControl w:val="0"/>
              <w:shd w:val="clear" w:color="auto" w:fill="FFFFFF"/>
              <w:tabs>
                <w:tab w:val="left" w:pos="-5387"/>
                <w:tab w:val="left" w:pos="851"/>
              </w:tabs>
              <w:rPr>
                <w:rFonts w:eastAsia="Calibri"/>
                <w:color w:val="000000"/>
                <w:sz w:val="24"/>
                <w:szCs w:val="24"/>
                <w:lang w:eastAsia="en-US"/>
              </w:rPr>
            </w:pPr>
            <w:r w:rsidRPr="002C6768">
              <w:rPr>
                <w:rFonts w:eastAsia="Calibri"/>
                <w:bCs/>
                <w:color w:val="000000"/>
                <w:sz w:val="24"/>
                <w:szCs w:val="24"/>
                <w:u w:val="single"/>
                <w:lang w:eastAsia="en-US"/>
              </w:rPr>
              <w:t>Раздел 2.</w:t>
            </w:r>
            <w:r w:rsidRPr="002C6768">
              <w:rPr>
                <w:rFonts w:eastAsia="Calibri"/>
                <w:bCs/>
                <w:color w:val="000000"/>
                <w:sz w:val="24"/>
                <w:szCs w:val="24"/>
                <w:lang w:eastAsia="en-US"/>
              </w:rPr>
              <w:t xml:space="preserve"> Права использования недвижимости, возникшие до вступления в силу Правил</w:t>
            </w:r>
          </w:p>
        </w:tc>
        <w:tc>
          <w:tcPr>
            <w:tcW w:w="850" w:type="dxa"/>
            <w:shd w:val="clear" w:color="auto" w:fill="auto"/>
          </w:tcPr>
          <w:p w:rsidR="002C6768" w:rsidRPr="002C6768" w:rsidRDefault="002C6768" w:rsidP="002C6768">
            <w:pPr>
              <w:jc w:val="right"/>
              <w:rPr>
                <w:rFonts w:eastAsia="Calibri"/>
                <w:color w:val="000000"/>
                <w:sz w:val="24"/>
                <w:szCs w:val="24"/>
                <w:lang w:eastAsia="en-US"/>
              </w:rPr>
            </w:pP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4. Общие положения, относящиеся к ранее возникшим правам</w:t>
            </w:r>
          </w:p>
        </w:tc>
        <w:tc>
          <w:tcPr>
            <w:tcW w:w="850" w:type="dxa"/>
            <w:shd w:val="clear" w:color="auto" w:fill="auto"/>
          </w:tcPr>
          <w:p w:rsidR="002C6768" w:rsidRPr="002C6768" w:rsidRDefault="002C6768" w:rsidP="00143332">
            <w:pPr>
              <w:jc w:val="right"/>
              <w:rPr>
                <w:rFonts w:eastAsia="Calibri"/>
                <w:color w:val="000000"/>
                <w:sz w:val="24"/>
                <w:szCs w:val="24"/>
                <w:lang w:eastAsia="en-US"/>
              </w:rPr>
            </w:pPr>
            <w:r w:rsidRPr="002C6768">
              <w:rPr>
                <w:rFonts w:eastAsia="Calibri"/>
                <w:color w:val="000000"/>
                <w:sz w:val="24"/>
                <w:szCs w:val="24"/>
                <w:lang w:eastAsia="en-US"/>
              </w:rPr>
              <w:t>1</w:t>
            </w:r>
            <w:r w:rsidR="00143332">
              <w:rPr>
                <w:rFonts w:eastAsia="Calibri"/>
                <w:color w:val="000000"/>
                <w:sz w:val="24"/>
                <w:szCs w:val="24"/>
                <w:lang w:eastAsia="en-US"/>
              </w:rPr>
              <w:t>9</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5. Использование и строительные изменения объектов недвижимости, несоответствующих Правилам</w:t>
            </w:r>
          </w:p>
        </w:tc>
        <w:tc>
          <w:tcPr>
            <w:tcW w:w="850" w:type="dxa"/>
            <w:shd w:val="clear" w:color="auto" w:fill="auto"/>
          </w:tcPr>
          <w:p w:rsidR="002C6768" w:rsidRPr="002C6768" w:rsidRDefault="00143332" w:rsidP="002C6768">
            <w:pPr>
              <w:jc w:val="right"/>
              <w:rPr>
                <w:rFonts w:eastAsia="Calibri"/>
                <w:color w:val="000000"/>
                <w:sz w:val="24"/>
                <w:szCs w:val="24"/>
                <w:lang w:eastAsia="en-US"/>
              </w:rPr>
            </w:pPr>
            <w:r>
              <w:rPr>
                <w:rFonts w:eastAsia="Calibri"/>
                <w:color w:val="000000"/>
                <w:sz w:val="24"/>
                <w:szCs w:val="24"/>
                <w:lang w:eastAsia="en-US"/>
              </w:rPr>
              <w:t>20</w:t>
            </w:r>
          </w:p>
        </w:tc>
      </w:tr>
      <w:tr w:rsidR="002C6768" w:rsidRPr="002C6768" w:rsidTr="00025107">
        <w:tc>
          <w:tcPr>
            <w:tcW w:w="8897" w:type="dxa"/>
            <w:shd w:val="clear" w:color="auto" w:fill="auto"/>
          </w:tcPr>
          <w:p w:rsidR="002C6768" w:rsidRPr="002C6768" w:rsidRDefault="002C6768" w:rsidP="002C6768">
            <w:pPr>
              <w:widowControl w:val="0"/>
              <w:shd w:val="clear" w:color="auto" w:fill="FFFFFF"/>
              <w:tabs>
                <w:tab w:val="left" w:pos="-5387"/>
                <w:tab w:val="left" w:pos="851"/>
              </w:tabs>
              <w:rPr>
                <w:rFonts w:eastAsia="Calibri"/>
                <w:color w:val="000000"/>
                <w:sz w:val="24"/>
                <w:szCs w:val="24"/>
                <w:lang w:eastAsia="en-US"/>
              </w:rPr>
            </w:pPr>
            <w:r w:rsidRPr="002C6768">
              <w:rPr>
                <w:rFonts w:eastAsia="Calibri"/>
                <w:bCs/>
                <w:color w:val="000000"/>
                <w:sz w:val="24"/>
                <w:szCs w:val="24"/>
                <w:u w:val="single"/>
                <w:lang w:eastAsia="en-US"/>
              </w:rPr>
              <w:t>Раздел 3.</w:t>
            </w:r>
            <w:r w:rsidRPr="002C6768">
              <w:rPr>
                <w:rFonts w:eastAsia="Calibri"/>
                <w:bCs/>
                <w:color w:val="000000"/>
                <w:sz w:val="24"/>
                <w:szCs w:val="24"/>
                <w:lang w:eastAsia="en-US"/>
              </w:rPr>
              <w:t xml:space="preserve"> Участники отношений, возникающих по поводу землепользования и застройки</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21</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6. Общие положения о лицах, осуществляющих землепользование и застройку, и их действиях</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21</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 xml:space="preserve">Статья 7. Комиссия по землепользованию и застройке </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22</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lang w:eastAsia="en-US"/>
              </w:rPr>
              <w:t>Статья 8. Органы, уполномоченные регулировать и контролировать землепользование и застройку в части обеспечения применения Правил</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23</w:t>
            </w:r>
          </w:p>
        </w:tc>
      </w:tr>
      <w:tr w:rsidR="002C6768" w:rsidRPr="002C6768" w:rsidTr="00025107">
        <w:tc>
          <w:tcPr>
            <w:tcW w:w="8897" w:type="dxa"/>
            <w:shd w:val="clear" w:color="auto" w:fill="auto"/>
          </w:tcPr>
          <w:p w:rsidR="002C6768" w:rsidRPr="002C6768" w:rsidRDefault="002C6768" w:rsidP="002C6768">
            <w:pPr>
              <w:widowControl w:val="0"/>
              <w:shd w:val="clear" w:color="auto" w:fill="FFFFFF"/>
              <w:tabs>
                <w:tab w:val="left" w:pos="-5387"/>
                <w:tab w:val="left" w:pos="851"/>
              </w:tabs>
              <w:rPr>
                <w:rFonts w:eastAsia="Calibri"/>
                <w:color w:val="000000"/>
                <w:sz w:val="24"/>
                <w:szCs w:val="24"/>
                <w:lang w:eastAsia="en-US"/>
              </w:rPr>
            </w:pPr>
            <w:r w:rsidRPr="002C6768">
              <w:rPr>
                <w:rFonts w:eastAsia="Calibri"/>
                <w:bCs/>
                <w:color w:val="000000"/>
                <w:sz w:val="24"/>
                <w:szCs w:val="24"/>
                <w:u w:val="single"/>
                <w:lang w:eastAsia="en-US"/>
              </w:rPr>
              <w:t>Раздел 4.</w:t>
            </w:r>
            <w:r w:rsidRPr="002C6768">
              <w:rPr>
                <w:rFonts w:eastAsia="Calibri"/>
                <w:bCs/>
                <w:color w:val="000000"/>
                <w:sz w:val="24"/>
                <w:szCs w:val="24"/>
                <w:lang w:eastAsia="en-US"/>
              </w:rPr>
              <w:t xml:space="preserve"> Предоставление прав на земельные участки</w:t>
            </w:r>
          </w:p>
        </w:tc>
        <w:tc>
          <w:tcPr>
            <w:tcW w:w="850" w:type="dxa"/>
            <w:shd w:val="clear" w:color="auto" w:fill="auto"/>
          </w:tcPr>
          <w:p w:rsidR="002C6768" w:rsidRPr="002C6768" w:rsidRDefault="002C6768" w:rsidP="002C6768">
            <w:pPr>
              <w:jc w:val="right"/>
              <w:rPr>
                <w:rFonts w:eastAsia="Calibri"/>
                <w:color w:val="000000"/>
                <w:sz w:val="24"/>
                <w:szCs w:val="24"/>
                <w:lang w:eastAsia="en-US"/>
              </w:rPr>
            </w:pP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color w:val="000000"/>
                <w:sz w:val="24"/>
                <w:szCs w:val="24"/>
                <w:lang w:eastAsia="en-US"/>
              </w:rPr>
              <w:t>Статья 9. Общие положения о п</w:t>
            </w:r>
            <w:r w:rsidRPr="002C6768">
              <w:rPr>
                <w:rFonts w:eastAsia="MS Mincho"/>
                <w:color w:val="000000"/>
                <w:sz w:val="24"/>
                <w:szCs w:val="24"/>
                <w:lang w:eastAsia="en-US"/>
              </w:rPr>
              <w:t>редоставление прав на земельные участки</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25</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color w:val="000000"/>
                <w:sz w:val="24"/>
                <w:szCs w:val="24"/>
                <w:lang w:eastAsia="en-US"/>
              </w:rPr>
              <w:t>Статья 10.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Кухаривского сельского поселения Ейского района</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30</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color w:val="000000"/>
                <w:sz w:val="24"/>
                <w:szCs w:val="24"/>
                <w:lang w:eastAsia="en-US"/>
              </w:rPr>
              <w:t>Статья 11. Приобретение прав на земельные участки, на которых  расположены объекты недвижимости</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31</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color w:val="000000"/>
                <w:sz w:val="24"/>
                <w:szCs w:val="24"/>
                <w:lang w:eastAsia="en-US"/>
              </w:rPr>
              <w:t>Статья 12.  Переоформление прав на земельные участки</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33</w:t>
            </w:r>
          </w:p>
        </w:tc>
      </w:tr>
      <w:tr w:rsidR="002C6768" w:rsidRPr="002C6768" w:rsidTr="00025107">
        <w:tc>
          <w:tcPr>
            <w:tcW w:w="8897" w:type="dxa"/>
            <w:shd w:val="clear" w:color="auto" w:fill="auto"/>
          </w:tcPr>
          <w:p w:rsidR="002C6768" w:rsidRPr="002C6768" w:rsidRDefault="002C6768" w:rsidP="002C6768">
            <w:pPr>
              <w:widowControl w:val="0"/>
              <w:shd w:val="clear" w:color="auto" w:fill="FFFFFF"/>
              <w:tabs>
                <w:tab w:val="left" w:pos="-5387"/>
                <w:tab w:val="left" w:pos="851"/>
              </w:tabs>
              <w:rPr>
                <w:rFonts w:eastAsia="Calibri"/>
                <w:color w:val="000000"/>
                <w:sz w:val="24"/>
                <w:szCs w:val="24"/>
                <w:lang w:eastAsia="en-US"/>
              </w:rPr>
            </w:pPr>
            <w:r w:rsidRPr="002C6768">
              <w:rPr>
                <w:rFonts w:eastAsia="Calibri"/>
                <w:bCs/>
                <w:color w:val="000000"/>
                <w:sz w:val="24"/>
                <w:szCs w:val="24"/>
                <w:u w:val="single"/>
                <w:lang w:eastAsia="en-US"/>
              </w:rPr>
              <w:t>Раздел 5.</w:t>
            </w:r>
            <w:r w:rsidRPr="002C6768">
              <w:rPr>
                <w:rFonts w:eastAsia="Calibri"/>
                <w:bCs/>
                <w:color w:val="000000"/>
                <w:sz w:val="24"/>
                <w:szCs w:val="24"/>
                <w:lang w:eastAsia="en-US"/>
              </w:rPr>
              <w:t xml:space="preserve"> Прекращение и ограничение прав на земельные участки. Сервитуты</w:t>
            </w:r>
          </w:p>
        </w:tc>
        <w:tc>
          <w:tcPr>
            <w:tcW w:w="850" w:type="dxa"/>
            <w:shd w:val="clear" w:color="auto" w:fill="auto"/>
          </w:tcPr>
          <w:p w:rsidR="002C6768" w:rsidRPr="002C6768" w:rsidRDefault="002C6768" w:rsidP="002C6768">
            <w:pPr>
              <w:jc w:val="right"/>
              <w:rPr>
                <w:rFonts w:eastAsia="Calibri"/>
                <w:color w:val="000000"/>
                <w:sz w:val="24"/>
                <w:szCs w:val="24"/>
                <w:lang w:eastAsia="en-US"/>
              </w:rPr>
            </w:pP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Calibri"/>
                <w:color w:val="000000"/>
                <w:sz w:val="24"/>
                <w:szCs w:val="24"/>
                <w:lang w:eastAsia="en-US"/>
              </w:rPr>
              <w:t>Статья 13. Сервитуты</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34</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Статья 14. Условия установления публичных сервитутов</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34</w:t>
            </w:r>
          </w:p>
        </w:tc>
      </w:tr>
      <w:tr w:rsidR="002C6768" w:rsidRPr="002C6768" w:rsidTr="00025107">
        <w:tc>
          <w:tcPr>
            <w:tcW w:w="8897" w:type="dxa"/>
            <w:shd w:val="clear" w:color="auto" w:fill="auto"/>
          </w:tcPr>
          <w:p w:rsidR="002C6768" w:rsidRPr="002C6768" w:rsidRDefault="002C6768" w:rsidP="002C6768">
            <w:pPr>
              <w:tabs>
                <w:tab w:val="left" w:pos="-5387"/>
              </w:tabs>
              <w:suppressAutoHyphens/>
              <w:jc w:val="both"/>
              <w:rPr>
                <w:rFonts w:eastAsia="Calibri"/>
                <w:color w:val="000000"/>
                <w:sz w:val="24"/>
                <w:szCs w:val="24"/>
                <w:lang w:eastAsia="ar-SA"/>
              </w:rPr>
            </w:pPr>
            <w:r w:rsidRPr="002C6768">
              <w:rPr>
                <w:rFonts w:eastAsia="Calibri"/>
                <w:color w:val="000000"/>
                <w:sz w:val="24"/>
                <w:szCs w:val="24"/>
                <w:lang w:eastAsia="en-US"/>
              </w:rPr>
              <w:t>Статья 15. Ограничение</w:t>
            </w:r>
            <w:r w:rsidRPr="002C6768">
              <w:rPr>
                <w:rFonts w:eastAsia="Calibri"/>
                <w:color w:val="000000"/>
                <w:sz w:val="24"/>
                <w:szCs w:val="24"/>
                <w:lang w:eastAsia="ar-SA"/>
              </w:rPr>
              <w:t xml:space="preserve"> прав на землю</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35</w:t>
            </w:r>
          </w:p>
        </w:tc>
      </w:tr>
      <w:tr w:rsidR="002C6768" w:rsidRPr="002C6768" w:rsidTr="00025107">
        <w:tc>
          <w:tcPr>
            <w:tcW w:w="9747" w:type="dxa"/>
            <w:gridSpan w:val="2"/>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u w:val="single"/>
                <w:lang w:eastAsia="en-US"/>
              </w:rPr>
              <w:t>ГЛАВА 2.</w:t>
            </w:r>
            <w:r w:rsidRPr="002C6768">
              <w:rPr>
                <w:rFonts w:eastAsia="Calibri"/>
                <w:bCs/>
                <w:color w:val="000000"/>
                <w:sz w:val="24"/>
                <w:szCs w:val="24"/>
                <w:lang w:eastAsia="en-US"/>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Calibri"/>
                <w:color w:val="000000"/>
                <w:sz w:val="24"/>
                <w:szCs w:val="24"/>
                <w:lang w:eastAsia="en-US"/>
              </w:rPr>
              <w:t>Статья 16. Градостроительный регламент</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36</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Calibri"/>
                <w:color w:val="000000"/>
                <w:sz w:val="24"/>
                <w:szCs w:val="24"/>
                <w:lang w:eastAsia="en-US"/>
              </w:rPr>
              <w:t>Статья 17. Виды разрешенного использования земельных участков и объектов капитального строительства</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37</w:t>
            </w:r>
          </w:p>
        </w:tc>
      </w:tr>
      <w:tr w:rsidR="002C6768" w:rsidRPr="002C6768" w:rsidTr="00025107">
        <w:tc>
          <w:tcPr>
            <w:tcW w:w="8897" w:type="dxa"/>
            <w:shd w:val="clear" w:color="auto" w:fill="auto"/>
          </w:tcPr>
          <w:p w:rsidR="002C6768" w:rsidRPr="002C6768" w:rsidRDefault="002C6768" w:rsidP="00427829">
            <w:pPr>
              <w:rPr>
                <w:rFonts w:eastAsia="MS Mincho"/>
                <w:color w:val="000000"/>
                <w:sz w:val="24"/>
                <w:szCs w:val="24"/>
                <w:lang w:eastAsia="en-US"/>
              </w:rPr>
            </w:pPr>
            <w:r w:rsidRPr="002C6768">
              <w:rPr>
                <w:rFonts w:eastAsia="Calibri"/>
                <w:color w:val="000000"/>
                <w:sz w:val="24"/>
                <w:szCs w:val="24"/>
                <w:lang w:eastAsia="en-US"/>
              </w:rPr>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39</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Calibri"/>
                <w:color w:val="000000"/>
                <w:sz w:val="24"/>
                <w:szCs w:val="24"/>
                <w:lang w:eastAsia="en-US"/>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r w:rsidRPr="002C6768">
              <w:rPr>
                <w:rFonts w:eastAsia="MS Mincho"/>
                <w:color w:val="000000"/>
                <w:sz w:val="24"/>
                <w:szCs w:val="24"/>
                <w:lang w:eastAsia="en-US"/>
              </w:rPr>
              <w:t xml:space="preserve"> </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40</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Calibri"/>
                <w:color w:val="000000"/>
                <w:sz w:val="24"/>
                <w:szCs w:val="24"/>
                <w:lang w:eastAsia="en-US"/>
              </w:rPr>
              <w:t>Статья 20. Отклонение от предельных параметров разрешенного строительства, реконструкции объектов капитального строительства</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41</w:t>
            </w:r>
          </w:p>
        </w:tc>
      </w:tr>
      <w:tr w:rsidR="002C6768" w:rsidRPr="002C6768" w:rsidTr="00025107">
        <w:tc>
          <w:tcPr>
            <w:tcW w:w="9747" w:type="dxa"/>
            <w:gridSpan w:val="2"/>
            <w:shd w:val="clear" w:color="auto" w:fill="auto"/>
          </w:tcPr>
          <w:p w:rsidR="002C6768" w:rsidRPr="002C6768" w:rsidRDefault="002C6768" w:rsidP="002C6768">
            <w:pPr>
              <w:outlineLvl w:val="1"/>
              <w:rPr>
                <w:rFonts w:eastAsia="Calibri"/>
                <w:color w:val="000000"/>
                <w:sz w:val="24"/>
                <w:szCs w:val="24"/>
                <w:lang w:eastAsia="en-US"/>
              </w:rPr>
            </w:pPr>
            <w:r w:rsidRPr="002C6768">
              <w:rPr>
                <w:rFonts w:eastAsia="Calibri"/>
                <w:bCs/>
                <w:color w:val="000000"/>
                <w:sz w:val="24"/>
                <w:szCs w:val="24"/>
                <w:u w:val="single"/>
                <w:lang w:eastAsia="en-US"/>
              </w:rPr>
              <w:t>ГЛАВА 3.</w:t>
            </w:r>
            <w:r w:rsidRPr="002C6768">
              <w:rPr>
                <w:rFonts w:eastAsia="Calibri"/>
                <w:bCs/>
                <w:color w:val="000000"/>
                <w:sz w:val="24"/>
                <w:szCs w:val="24"/>
                <w:lang w:eastAsia="en-US"/>
              </w:rPr>
              <w:t xml:space="preserve"> Подготовка документации по планировке территории органами местного самоуправления</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21. Общие положения о планировке территории</w:t>
            </w:r>
          </w:p>
        </w:tc>
        <w:tc>
          <w:tcPr>
            <w:tcW w:w="850" w:type="dxa"/>
            <w:tcBorders>
              <w:left w:val="nil"/>
            </w:tcBorders>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42</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22. Проекты планировки территории</w:t>
            </w:r>
          </w:p>
        </w:tc>
        <w:tc>
          <w:tcPr>
            <w:tcW w:w="850" w:type="dxa"/>
            <w:tcBorders>
              <w:left w:val="nil"/>
            </w:tcBorders>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44</w:t>
            </w:r>
          </w:p>
        </w:tc>
      </w:tr>
      <w:tr w:rsidR="002C6768" w:rsidRPr="002C6768" w:rsidTr="00025107">
        <w:trPr>
          <w:trHeight w:val="289"/>
        </w:trPr>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lastRenderedPageBreak/>
              <w:t>Статья 23. Проекты межевания территорий</w:t>
            </w:r>
          </w:p>
        </w:tc>
        <w:tc>
          <w:tcPr>
            <w:tcW w:w="850" w:type="dxa"/>
            <w:tcBorders>
              <w:left w:val="nil"/>
            </w:tcBorders>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46</w:t>
            </w:r>
          </w:p>
        </w:tc>
      </w:tr>
      <w:tr w:rsidR="002C6768" w:rsidRPr="002C6768" w:rsidTr="00025107">
        <w:tc>
          <w:tcPr>
            <w:tcW w:w="8897" w:type="dxa"/>
            <w:shd w:val="clear" w:color="auto" w:fill="auto"/>
          </w:tcPr>
          <w:p w:rsid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24. Градостроительные планы земельных участков</w:t>
            </w:r>
          </w:p>
          <w:p w:rsidR="00B464E2" w:rsidRPr="002C6768" w:rsidRDefault="00B464E2" w:rsidP="002C6768">
            <w:pPr>
              <w:rPr>
                <w:rFonts w:eastAsia="MS Mincho"/>
                <w:color w:val="000000"/>
                <w:sz w:val="24"/>
                <w:szCs w:val="24"/>
                <w:lang w:eastAsia="en-US"/>
              </w:rPr>
            </w:pPr>
            <w:r w:rsidRPr="00B464E2">
              <w:rPr>
                <w:rFonts w:eastAsia="MS Mincho"/>
                <w:color w:val="000000"/>
                <w:sz w:val="24"/>
                <w:szCs w:val="24"/>
                <w:lang w:eastAsia="en-US"/>
              </w:rPr>
              <w:t>Статья 24.1 Согласование архитектурно-градостроительного облика</w:t>
            </w:r>
          </w:p>
        </w:tc>
        <w:tc>
          <w:tcPr>
            <w:tcW w:w="850" w:type="dxa"/>
            <w:shd w:val="clear" w:color="auto" w:fill="auto"/>
          </w:tcPr>
          <w:p w:rsidR="002C6768" w:rsidRDefault="00B464E2" w:rsidP="002C6768">
            <w:pPr>
              <w:jc w:val="right"/>
              <w:rPr>
                <w:rFonts w:eastAsia="Calibri"/>
                <w:color w:val="000000"/>
                <w:sz w:val="24"/>
                <w:szCs w:val="24"/>
                <w:lang w:eastAsia="en-US"/>
              </w:rPr>
            </w:pPr>
            <w:r>
              <w:rPr>
                <w:rFonts w:eastAsia="Calibri"/>
                <w:color w:val="000000"/>
                <w:sz w:val="24"/>
                <w:szCs w:val="24"/>
                <w:lang w:eastAsia="en-US"/>
              </w:rPr>
              <w:t>48</w:t>
            </w:r>
          </w:p>
          <w:p w:rsidR="00B464E2" w:rsidRPr="002C6768" w:rsidRDefault="00B464E2" w:rsidP="002C6768">
            <w:pPr>
              <w:jc w:val="right"/>
              <w:rPr>
                <w:rFonts w:eastAsia="Calibri"/>
                <w:color w:val="000000"/>
                <w:sz w:val="24"/>
                <w:szCs w:val="24"/>
                <w:lang w:eastAsia="en-US"/>
              </w:rPr>
            </w:pPr>
            <w:r>
              <w:rPr>
                <w:rFonts w:eastAsia="Calibri"/>
                <w:color w:val="000000"/>
                <w:sz w:val="24"/>
                <w:szCs w:val="24"/>
                <w:lang w:eastAsia="en-US"/>
              </w:rPr>
              <w:t>48</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 xml:space="preserve">Статья 25. </w:t>
            </w:r>
            <w:r w:rsidR="00B464E2" w:rsidRPr="00B464E2">
              <w:rPr>
                <w:color w:val="000000"/>
                <w:sz w:val="24"/>
                <w:szCs w:val="24"/>
              </w:rPr>
              <w:t>Особенности подготовки документации по планировке территории, разрабатываемой на основании решения органа местного самоуправления</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50</w:t>
            </w:r>
          </w:p>
        </w:tc>
      </w:tr>
      <w:tr w:rsidR="002C6768" w:rsidRPr="002C6768" w:rsidTr="00025107">
        <w:tc>
          <w:tcPr>
            <w:tcW w:w="9747" w:type="dxa"/>
            <w:gridSpan w:val="2"/>
            <w:shd w:val="clear" w:color="auto" w:fill="auto"/>
          </w:tcPr>
          <w:p w:rsidR="002C6768" w:rsidRPr="002C6768" w:rsidRDefault="002C6768" w:rsidP="002C6768">
            <w:pPr>
              <w:outlineLvl w:val="1"/>
              <w:rPr>
                <w:rFonts w:eastAsia="Calibri"/>
                <w:color w:val="000000"/>
                <w:sz w:val="24"/>
                <w:szCs w:val="24"/>
                <w:lang w:eastAsia="en-US"/>
              </w:rPr>
            </w:pPr>
            <w:r w:rsidRPr="002C6768">
              <w:rPr>
                <w:rFonts w:eastAsia="Calibri"/>
                <w:bCs/>
                <w:color w:val="000000"/>
                <w:sz w:val="24"/>
                <w:szCs w:val="24"/>
                <w:u w:val="single"/>
                <w:lang w:eastAsia="en-US"/>
              </w:rPr>
              <w:t>ГЛАВА 4.</w:t>
            </w:r>
            <w:r w:rsidRPr="002C6768">
              <w:rPr>
                <w:rFonts w:eastAsia="Calibri"/>
                <w:bCs/>
                <w:color w:val="000000"/>
                <w:sz w:val="24"/>
                <w:szCs w:val="24"/>
                <w:lang w:eastAsia="en-US"/>
              </w:rPr>
              <w:t xml:space="preserve"> Проведение публичных слушаний по вопросам землепользования и застройки</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Статья 26. Публичные слушания по вопросам землепользования и застройки</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52</w:t>
            </w:r>
          </w:p>
        </w:tc>
      </w:tr>
      <w:tr w:rsidR="002C6768" w:rsidRPr="002C6768" w:rsidTr="00025107">
        <w:tc>
          <w:tcPr>
            <w:tcW w:w="9747" w:type="dxa"/>
            <w:gridSpan w:val="2"/>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u w:val="single"/>
                <w:lang w:eastAsia="en-US"/>
              </w:rPr>
              <w:t>ГЛАВА 5.</w:t>
            </w:r>
            <w:r w:rsidRPr="002C6768">
              <w:rPr>
                <w:rFonts w:eastAsia="Calibri"/>
                <w:bCs/>
                <w:color w:val="000000"/>
                <w:sz w:val="24"/>
                <w:szCs w:val="24"/>
                <w:lang w:eastAsia="en-US"/>
              </w:rPr>
              <w:t xml:space="preserve"> </w:t>
            </w:r>
            <w:r w:rsidRPr="002C6768">
              <w:rPr>
                <w:rFonts w:eastAsia="Calibri"/>
                <w:color w:val="000000"/>
                <w:sz w:val="24"/>
                <w:szCs w:val="24"/>
                <w:lang w:eastAsia="en-US"/>
              </w:rPr>
              <w:t>Внесение изменений в правила землепользования и застройки</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Статья 27. Порядок и основания для внесения изменений в правила землепользования и застройки</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53</w:t>
            </w:r>
          </w:p>
        </w:tc>
      </w:tr>
      <w:tr w:rsidR="002C6768" w:rsidRPr="002C6768" w:rsidTr="00025107">
        <w:tc>
          <w:tcPr>
            <w:tcW w:w="9747" w:type="dxa"/>
            <w:gridSpan w:val="2"/>
            <w:shd w:val="clear" w:color="auto" w:fill="auto"/>
          </w:tcPr>
          <w:p w:rsidR="002C6768" w:rsidRPr="002C6768" w:rsidRDefault="002C6768" w:rsidP="002C6768">
            <w:pPr>
              <w:rPr>
                <w:rFonts w:eastAsia="Calibri"/>
                <w:color w:val="000000"/>
                <w:sz w:val="24"/>
                <w:szCs w:val="24"/>
                <w:lang w:eastAsia="en-US"/>
              </w:rPr>
            </w:pPr>
            <w:r w:rsidRPr="002C6768">
              <w:rPr>
                <w:rFonts w:eastAsia="Calibri"/>
                <w:bCs/>
                <w:color w:val="000000"/>
                <w:sz w:val="24"/>
                <w:szCs w:val="24"/>
                <w:u w:val="single"/>
                <w:lang w:eastAsia="en-US"/>
              </w:rPr>
              <w:t>ГЛАВА 6.</w:t>
            </w:r>
            <w:r w:rsidRPr="002C6768">
              <w:rPr>
                <w:rFonts w:eastAsia="Calibri"/>
                <w:bCs/>
                <w:color w:val="000000"/>
                <w:sz w:val="24"/>
                <w:szCs w:val="24"/>
                <w:lang w:eastAsia="en-US"/>
              </w:rPr>
              <w:t xml:space="preserve"> Регулирование иных вопросов землепользования и застройки</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28. Выдача разрешений на строительство</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55</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29. Осуществление строительства, реконструкции, капитального ремонта объекта капитального строительства</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69</w:t>
            </w:r>
          </w:p>
        </w:tc>
      </w:tr>
      <w:tr w:rsidR="002C6768" w:rsidRPr="002C6768" w:rsidTr="00025107">
        <w:tc>
          <w:tcPr>
            <w:tcW w:w="8897" w:type="dxa"/>
            <w:shd w:val="clear" w:color="auto" w:fill="auto"/>
          </w:tcPr>
          <w:p w:rsidR="002C6768" w:rsidRPr="002C6768" w:rsidRDefault="002C6768" w:rsidP="002C6768">
            <w:pPr>
              <w:rPr>
                <w:rFonts w:eastAsia="MS Mincho"/>
                <w:bCs/>
                <w:color w:val="000000"/>
                <w:sz w:val="24"/>
                <w:szCs w:val="24"/>
                <w:lang w:eastAsia="en-US"/>
              </w:rPr>
            </w:pPr>
            <w:r w:rsidRPr="002C6768">
              <w:rPr>
                <w:rFonts w:eastAsia="MS Mincho"/>
                <w:bCs/>
                <w:color w:val="000000"/>
                <w:sz w:val="24"/>
                <w:szCs w:val="24"/>
                <w:lang w:eastAsia="en-US"/>
              </w:rPr>
              <w:t>Статья 30. Выдача разрешения на ввод объекта в эксплуатацию</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69</w:t>
            </w:r>
          </w:p>
        </w:tc>
      </w:tr>
      <w:tr w:rsidR="002C6768" w:rsidRPr="002C6768" w:rsidTr="00025107">
        <w:tc>
          <w:tcPr>
            <w:tcW w:w="8897" w:type="dxa"/>
            <w:shd w:val="clear" w:color="auto" w:fill="auto"/>
          </w:tcPr>
          <w:p w:rsidR="002C6768" w:rsidRPr="002C6768" w:rsidRDefault="002C6768" w:rsidP="002C6768">
            <w:pPr>
              <w:rPr>
                <w:rFonts w:eastAsia="MS Mincho"/>
                <w:bCs/>
                <w:color w:val="000000"/>
                <w:sz w:val="24"/>
                <w:szCs w:val="24"/>
                <w:lang w:eastAsia="en-US"/>
              </w:rPr>
            </w:pPr>
            <w:r w:rsidRPr="002C6768">
              <w:rPr>
                <w:rFonts w:eastAsia="MS Mincho"/>
                <w:bCs/>
                <w:color w:val="000000"/>
                <w:sz w:val="24"/>
                <w:szCs w:val="24"/>
                <w:lang w:eastAsia="en-US"/>
              </w:rPr>
              <w:t>Статья 31. Требования к эксплуатации зданий, сооружений</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74</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 xml:space="preserve">Статья 32. Мониторинг за осуществлением застройки и муниципальный земельный </w:t>
            </w:r>
            <w:proofErr w:type="gramStart"/>
            <w:r w:rsidRPr="002C6768">
              <w:rPr>
                <w:rFonts w:eastAsia="MS Mincho"/>
                <w:color w:val="000000"/>
                <w:sz w:val="24"/>
                <w:szCs w:val="24"/>
                <w:lang w:eastAsia="en-US"/>
              </w:rPr>
              <w:t>контроль за</w:t>
            </w:r>
            <w:proofErr w:type="gramEnd"/>
            <w:r w:rsidRPr="002C6768">
              <w:rPr>
                <w:rFonts w:eastAsia="MS Mincho"/>
                <w:color w:val="000000"/>
                <w:sz w:val="24"/>
                <w:szCs w:val="24"/>
                <w:lang w:eastAsia="en-US"/>
              </w:rPr>
              <w:t xml:space="preserve"> использованием земель на территории поселения</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75</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33. Ответственность за нарушения Правил</w:t>
            </w:r>
          </w:p>
        </w:tc>
        <w:tc>
          <w:tcPr>
            <w:tcW w:w="850" w:type="dxa"/>
            <w:shd w:val="clear" w:color="auto" w:fill="auto"/>
          </w:tcPr>
          <w:p w:rsidR="002C6768" w:rsidRPr="002C6768" w:rsidRDefault="00427829" w:rsidP="002C6768">
            <w:pPr>
              <w:jc w:val="right"/>
              <w:rPr>
                <w:rFonts w:eastAsia="Calibri"/>
                <w:color w:val="000000"/>
                <w:sz w:val="24"/>
                <w:szCs w:val="24"/>
                <w:lang w:eastAsia="en-US"/>
              </w:rPr>
            </w:pPr>
            <w:r>
              <w:rPr>
                <w:rFonts w:eastAsia="Calibri"/>
                <w:color w:val="000000"/>
                <w:sz w:val="24"/>
                <w:szCs w:val="24"/>
                <w:lang w:eastAsia="en-US"/>
              </w:rPr>
              <w:t>76</w:t>
            </w:r>
          </w:p>
        </w:tc>
      </w:tr>
      <w:tr w:rsidR="002C6768" w:rsidRPr="002C6768" w:rsidTr="00025107">
        <w:tc>
          <w:tcPr>
            <w:tcW w:w="9747" w:type="dxa"/>
            <w:gridSpan w:val="2"/>
            <w:shd w:val="clear" w:color="auto" w:fill="auto"/>
          </w:tcPr>
          <w:p w:rsidR="00427829" w:rsidRDefault="002C6768" w:rsidP="002C6768">
            <w:pPr>
              <w:jc w:val="center"/>
              <w:rPr>
                <w:rFonts w:eastAsia="Calibri"/>
                <w:bCs/>
                <w:color w:val="000000"/>
                <w:sz w:val="24"/>
                <w:szCs w:val="24"/>
                <w:lang w:eastAsia="en-US"/>
              </w:rPr>
            </w:pPr>
            <w:r w:rsidRPr="002C6768">
              <w:rPr>
                <w:rFonts w:eastAsia="Calibri"/>
                <w:bCs/>
                <w:color w:val="000000"/>
                <w:sz w:val="24"/>
                <w:szCs w:val="24"/>
                <w:lang w:eastAsia="en-US"/>
              </w:rPr>
              <w:t xml:space="preserve">ЧАСТЬ </w:t>
            </w:r>
            <w:r w:rsidRPr="002C6768">
              <w:rPr>
                <w:rFonts w:eastAsia="Calibri"/>
                <w:bCs/>
                <w:color w:val="000000"/>
                <w:sz w:val="24"/>
                <w:szCs w:val="24"/>
                <w:lang w:val="en-US" w:eastAsia="en-US"/>
              </w:rPr>
              <w:t>II</w:t>
            </w:r>
            <w:r w:rsidRPr="002C6768">
              <w:rPr>
                <w:rFonts w:eastAsia="Calibri"/>
                <w:bCs/>
                <w:color w:val="000000"/>
                <w:sz w:val="24"/>
                <w:szCs w:val="24"/>
                <w:lang w:eastAsia="en-US"/>
              </w:rPr>
              <w:t>. КАРТ</w:t>
            </w:r>
            <w:proofErr w:type="gramStart"/>
            <w:r w:rsidRPr="002C6768">
              <w:rPr>
                <w:rFonts w:eastAsia="Calibri"/>
                <w:bCs/>
                <w:color w:val="000000"/>
                <w:sz w:val="24"/>
                <w:szCs w:val="24"/>
                <w:lang w:eastAsia="en-US"/>
              </w:rPr>
              <w:t>А(</w:t>
            </w:r>
            <w:proofErr w:type="gramEnd"/>
            <w:r w:rsidRPr="002C6768">
              <w:rPr>
                <w:rFonts w:eastAsia="Calibri"/>
                <w:bCs/>
                <w:color w:val="000000"/>
                <w:sz w:val="24"/>
                <w:szCs w:val="24"/>
                <w:lang w:eastAsia="en-US"/>
              </w:rPr>
              <w:t>Ы) ГРАДОСТРОИТЕЛЬНОГО ЗОНИРОВАНИЯ, КАРТА(Ы) ЗОН С ОСОБЫМИ УСЛОВИЯМИ ИСПОЛЬЗОВАНИЯ ТЕРРИТОРИИ</w:t>
            </w:r>
          </w:p>
          <w:p w:rsidR="002C6768" w:rsidRPr="002C6768" w:rsidRDefault="002C6768" w:rsidP="002C6768">
            <w:pPr>
              <w:jc w:val="center"/>
              <w:rPr>
                <w:rFonts w:eastAsia="Calibri"/>
                <w:bCs/>
                <w:color w:val="000000"/>
                <w:sz w:val="24"/>
                <w:szCs w:val="24"/>
                <w:lang w:eastAsia="en-US"/>
              </w:rPr>
            </w:pPr>
            <w:r w:rsidRPr="002C6768">
              <w:rPr>
                <w:rFonts w:eastAsia="Calibri"/>
                <w:bCs/>
                <w:color w:val="000000"/>
                <w:sz w:val="24"/>
                <w:szCs w:val="24"/>
                <w:lang w:eastAsia="en-US"/>
              </w:rPr>
              <w:t xml:space="preserve"> (совмещено на одной карте)</w:t>
            </w:r>
          </w:p>
        </w:tc>
      </w:tr>
      <w:tr w:rsidR="002C6768" w:rsidRPr="002C6768" w:rsidTr="00025107">
        <w:trPr>
          <w:trHeight w:val="763"/>
        </w:trPr>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34. Карт</w:t>
            </w:r>
            <w:proofErr w:type="gramStart"/>
            <w:r w:rsidRPr="002C6768">
              <w:rPr>
                <w:rFonts w:eastAsia="MS Mincho"/>
                <w:color w:val="000000"/>
                <w:sz w:val="24"/>
                <w:szCs w:val="24"/>
                <w:lang w:eastAsia="en-US"/>
              </w:rPr>
              <w:t>а(</w:t>
            </w:r>
            <w:proofErr w:type="spellStart"/>
            <w:proofErr w:type="gramEnd"/>
            <w:r w:rsidRPr="002C6768">
              <w:rPr>
                <w:rFonts w:eastAsia="MS Mincho"/>
                <w:color w:val="000000"/>
                <w:sz w:val="24"/>
                <w:szCs w:val="24"/>
                <w:lang w:eastAsia="en-US"/>
              </w:rPr>
              <w:t>ы</w:t>
            </w:r>
            <w:proofErr w:type="spellEnd"/>
            <w:r w:rsidRPr="002C6768">
              <w:rPr>
                <w:rFonts w:eastAsia="MS Mincho"/>
                <w:color w:val="000000"/>
                <w:sz w:val="24"/>
                <w:szCs w:val="24"/>
                <w:lang w:eastAsia="en-US"/>
              </w:rPr>
              <w:t>) градостроительного зонирования территории Кухаривского сельского поселения Ейского района, карта(</w:t>
            </w:r>
            <w:proofErr w:type="spellStart"/>
            <w:r w:rsidRPr="002C6768">
              <w:rPr>
                <w:rFonts w:eastAsia="MS Mincho"/>
                <w:color w:val="000000"/>
                <w:sz w:val="24"/>
                <w:szCs w:val="24"/>
                <w:lang w:eastAsia="en-US"/>
              </w:rPr>
              <w:t>ы</w:t>
            </w:r>
            <w:proofErr w:type="spellEnd"/>
            <w:r w:rsidRPr="002C6768">
              <w:rPr>
                <w:rFonts w:eastAsia="MS Mincho"/>
                <w:color w:val="000000"/>
                <w:sz w:val="24"/>
                <w:szCs w:val="24"/>
                <w:lang w:eastAsia="en-US"/>
              </w:rPr>
              <w:t>) зон с особыми условиями использования территории (совмещено на одной карте)</w:t>
            </w:r>
          </w:p>
        </w:tc>
        <w:tc>
          <w:tcPr>
            <w:tcW w:w="850" w:type="dxa"/>
            <w:shd w:val="clear" w:color="auto" w:fill="auto"/>
          </w:tcPr>
          <w:p w:rsidR="002C6768" w:rsidRPr="002C6768" w:rsidRDefault="002C6768" w:rsidP="002C6768">
            <w:pPr>
              <w:jc w:val="right"/>
              <w:rPr>
                <w:rFonts w:eastAsia="Calibri"/>
                <w:color w:val="000000"/>
                <w:sz w:val="24"/>
                <w:szCs w:val="24"/>
                <w:lang w:eastAsia="en-US"/>
              </w:rPr>
            </w:pPr>
          </w:p>
        </w:tc>
      </w:tr>
      <w:tr w:rsidR="002C6768" w:rsidRPr="002C6768" w:rsidTr="00025107">
        <w:tc>
          <w:tcPr>
            <w:tcW w:w="9747" w:type="dxa"/>
            <w:gridSpan w:val="2"/>
            <w:shd w:val="clear" w:color="auto" w:fill="auto"/>
          </w:tcPr>
          <w:p w:rsidR="002C6768" w:rsidRPr="002C6768" w:rsidRDefault="002C6768" w:rsidP="002C6768">
            <w:pPr>
              <w:jc w:val="center"/>
              <w:rPr>
                <w:rFonts w:eastAsia="Calibri"/>
                <w:color w:val="000000"/>
                <w:sz w:val="24"/>
                <w:szCs w:val="24"/>
                <w:lang w:eastAsia="en-US"/>
              </w:rPr>
            </w:pPr>
            <w:r w:rsidRPr="002C6768">
              <w:rPr>
                <w:rFonts w:eastAsia="Calibri"/>
                <w:bCs/>
                <w:color w:val="000000"/>
                <w:sz w:val="24"/>
                <w:szCs w:val="24"/>
                <w:lang w:eastAsia="en-US"/>
              </w:rPr>
              <w:t>ЧАСТЬ III. ГРАДОСТРОИТЕЛЬНЫЕ РЕГЛАМЕНТЫ</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Статья 35. Виды территориальных зон, выделенных на карте градостроительного зонирования территории Кухаривского сельского поселения Ейского района</w:t>
            </w:r>
          </w:p>
        </w:tc>
        <w:tc>
          <w:tcPr>
            <w:tcW w:w="850" w:type="dxa"/>
            <w:shd w:val="clear" w:color="auto" w:fill="auto"/>
          </w:tcPr>
          <w:p w:rsidR="002C6768" w:rsidRPr="002C6768" w:rsidRDefault="007815CF" w:rsidP="002C6768">
            <w:pPr>
              <w:jc w:val="right"/>
              <w:rPr>
                <w:rFonts w:eastAsia="Calibri"/>
                <w:color w:val="000000"/>
                <w:sz w:val="24"/>
                <w:szCs w:val="24"/>
                <w:lang w:eastAsia="en-US"/>
              </w:rPr>
            </w:pPr>
            <w:r>
              <w:rPr>
                <w:rFonts w:eastAsia="Calibri"/>
                <w:color w:val="000000"/>
                <w:sz w:val="24"/>
                <w:szCs w:val="24"/>
                <w:lang w:eastAsia="en-US"/>
              </w:rPr>
              <w:t>80</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Статья 36. Виды разрешенного использования земельных участков и объектов капитального строительства в различных территориальных зонах</w:t>
            </w:r>
          </w:p>
        </w:tc>
        <w:tc>
          <w:tcPr>
            <w:tcW w:w="850" w:type="dxa"/>
            <w:shd w:val="clear" w:color="auto" w:fill="auto"/>
          </w:tcPr>
          <w:p w:rsidR="002C6768" w:rsidRPr="002C6768" w:rsidRDefault="007815CF" w:rsidP="002C6768">
            <w:pPr>
              <w:jc w:val="right"/>
              <w:rPr>
                <w:rFonts w:eastAsia="Calibri"/>
                <w:color w:val="000000"/>
                <w:sz w:val="24"/>
                <w:szCs w:val="24"/>
                <w:lang w:eastAsia="en-US"/>
              </w:rPr>
            </w:pPr>
            <w:r>
              <w:rPr>
                <w:rFonts w:eastAsia="Calibri"/>
                <w:color w:val="000000"/>
                <w:sz w:val="24"/>
                <w:szCs w:val="24"/>
                <w:lang w:eastAsia="en-US"/>
              </w:rPr>
              <w:t>81</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 xml:space="preserve">Статья 37. Параметры разрешенного использования земельных участков и иных объектов недвижимости в различных территориальных зонах </w:t>
            </w:r>
          </w:p>
        </w:tc>
        <w:tc>
          <w:tcPr>
            <w:tcW w:w="850" w:type="dxa"/>
            <w:shd w:val="clear" w:color="auto" w:fill="auto"/>
          </w:tcPr>
          <w:p w:rsidR="002C6768" w:rsidRPr="002C6768" w:rsidRDefault="007815CF" w:rsidP="002C6768">
            <w:pPr>
              <w:jc w:val="right"/>
              <w:rPr>
                <w:rFonts w:eastAsia="Calibri"/>
                <w:color w:val="000000"/>
                <w:sz w:val="24"/>
                <w:szCs w:val="24"/>
                <w:lang w:eastAsia="en-US"/>
              </w:rPr>
            </w:pPr>
            <w:r>
              <w:rPr>
                <w:rFonts w:eastAsia="Calibri"/>
                <w:color w:val="000000"/>
                <w:sz w:val="24"/>
                <w:szCs w:val="24"/>
                <w:lang w:eastAsia="en-US"/>
              </w:rPr>
              <w:t>177</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 xml:space="preserve">Статья 38. Описание ограничений по условиям охраны объектов культурного наследия </w:t>
            </w:r>
          </w:p>
        </w:tc>
        <w:tc>
          <w:tcPr>
            <w:tcW w:w="850" w:type="dxa"/>
            <w:shd w:val="clear" w:color="auto" w:fill="auto"/>
          </w:tcPr>
          <w:p w:rsidR="002C6768" w:rsidRPr="002C6768" w:rsidRDefault="007815CF" w:rsidP="002C6768">
            <w:pPr>
              <w:jc w:val="right"/>
              <w:rPr>
                <w:rFonts w:eastAsia="Calibri"/>
                <w:color w:val="000000"/>
                <w:sz w:val="24"/>
                <w:szCs w:val="24"/>
                <w:lang w:eastAsia="en-US"/>
              </w:rPr>
            </w:pPr>
            <w:r>
              <w:rPr>
                <w:rFonts w:eastAsia="Calibri"/>
                <w:color w:val="000000"/>
                <w:sz w:val="24"/>
                <w:szCs w:val="24"/>
                <w:lang w:eastAsia="en-US"/>
              </w:rPr>
              <w:t>181</w:t>
            </w:r>
          </w:p>
        </w:tc>
      </w:tr>
      <w:tr w:rsidR="002C6768" w:rsidRPr="002C6768" w:rsidTr="00025107">
        <w:tc>
          <w:tcPr>
            <w:tcW w:w="8897" w:type="dxa"/>
            <w:shd w:val="clear" w:color="auto" w:fill="auto"/>
          </w:tcPr>
          <w:p w:rsidR="002C6768" w:rsidRPr="002C6768" w:rsidRDefault="002C6768" w:rsidP="002C6768">
            <w:pPr>
              <w:rPr>
                <w:rFonts w:eastAsia="Calibri"/>
                <w:color w:val="000000"/>
                <w:sz w:val="24"/>
                <w:szCs w:val="24"/>
                <w:lang w:eastAsia="en-US"/>
              </w:rPr>
            </w:pPr>
            <w:r w:rsidRPr="002C6768">
              <w:rPr>
                <w:rFonts w:eastAsia="MS Mincho"/>
                <w:color w:val="000000"/>
                <w:sz w:val="24"/>
                <w:szCs w:val="24"/>
                <w:lang w:eastAsia="en-US"/>
              </w:rPr>
              <w:t>Статья 39. Описание ограничений по экологическим и</w:t>
            </w:r>
            <w:r w:rsidRPr="002C6768">
              <w:rPr>
                <w:rFonts w:eastAsia="Calibri"/>
                <w:color w:val="000000"/>
                <w:sz w:val="24"/>
                <w:szCs w:val="24"/>
                <w:lang w:eastAsia="en-US"/>
              </w:rPr>
              <w:t xml:space="preserve"> с</w:t>
            </w:r>
            <w:r w:rsidRPr="002C6768">
              <w:rPr>
                <w:rFonts w:eastAsia="MS Mincho"/>
                <w:color w:val="000000"/>
                <w:sz w:val="24"/>
                <w:szCs w:val="24"/>
                <w:lang w:eastAsia="en-US"/>
              </w:rPr>
              <w:t>анитарно</w:t>
            </w:r>
            <w:r w:rsidRPr="002C6768">
              <w:rPr>
                <w:rFonts w:eastAsia="Calibri"/>
                <w:color w:val="000000"/>
                <w:sz w:val="24"/>
                <w:szCs w:val="24"/>
                <w:lang w:eastAsia="en-US"/>
              </w:rPr>
              <w:t>-</w:t>
            </w:r>
            <w:r w:rsidRPr="002C6768">
              <w:rPr>
                <w:rFonts w:eastAsia="MS Mincho"/>
                <w:color w:val="000000"/>
                <w:sz w:val="24"/>
                <w:szCs w:val="24"/>
                <w:lang w:eastAsia="en-US"/>
              </w:rPr>
              <w:t>эпидемиологическим условиям</w:t>
            </w:r>
          </w:p>
        </w:tc>
        <w:tc>
          <w:tcPr>
            <w:tcW w:w="850" w:type="dxa"/>
            <w:shd w:val="clear" w:color="auto" w:fill="auto"/>
          </w:tcPr>
          <w:p w:rsidR="002C6768" w:rsidRPr="002C6768" w:rsidRDefault="007815CF" w:rsidP="002C6768">
            <w:pPr>
              <w:jc w:val="right"/>
              <w:rPr>
                <w:rFonts w:eastAsia="Calibri"/>
                <w:color w:val="000000"/>
                <w:sz w:val="24"/>
                <w:szCs w:val="24"/>
                <w:lang w:eastAsia="en-US"/>
              </w:rPr>
            </w:pPr>
            <w:r>
              <w:rPr>
                <w:rFonts w:eastAsia="Calibri"/>
                <w:color w:val="000000"/>
                <w:sz w:val="24"/>
                <w:szCs w:val="24"/>
                <w:lang w:eastAsia="en-US"/>
              </w:rPr>
              <w:t>184</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40. Иные ограничения использования земельных участков и объектов капитального строительства</w:t>
            </w:r>
          </w:p>
          <w:p w:rsidR="002C6768" w:rsidRPr="002C6768" w:rsidRDefault="002C6768" w:rsidP="002C6768">
            <w:pPr>
              <w:rPr>
                <w:rFonts w:eastAsia="MS Mincho"/>
                <w:color w:val="000000"/>
                <w:sz w:val="24"/>
                <w:szCs w:val="24"/>
                <w:lang w:eastAsia="en-US"/>
              </w:rPr>
            </w:pPr>
          </w:p>
        </w:tc>
        <w:tc>
          <w:tcPr>
            <w:tcW w:w="850" w:type="dxa"/>
            <w:shd w:val="clear" w:color="auto" w:fill="auto"/>
          </w:tcPr>
          <w:p w:rsidR="002C6768" w:rsidRPr="002C6768" w:rsidRDefault="002C6768" w:rsidP="007815CF">
            <w:pPr>
              <w:jc w:val="right"/>
              <w:rPr>
                <w:rFonts w:eastAsia="Calibri"/>
                <w:color w:val="000000"/>
                <w:sz w:val="24"/>
                <w:szCs w:val="24"/>
                <w:lang w:eastAsia="en-US"/>
              </w:rPr>
            </w:pPr>
            <w:r w:rsidRPr="002C6768">
              <w:rPr>
                <w:rFonts w:eastAsia="Calibri"/>
                <w:color w:val="000000"/>
                <w:sz w:val="24"/>
                <w:szCs w:val="24"/>
                <w:lang w:eastAsia="en-US"/>
              </w:rPr>
              <w:t>1</w:t>
            </w:r>
            <w:r w:rsidR="007815CF">
              <w:rPr>
                <w:rFonts w:eastAsia="Calibri"/>
                <w:color w:val="000000"/>
                <w:sz w:val="24"/>
                <w:szCs w:val="24"/>
                <w:lang w:eastAsia="en-US"/>
              </w:rPr>
              <w:t>87</w:t>
            </w:r>
          </w:p>
        </w:tc>
      </w:tr>
      <w:tr w:rsidR="002C6768" w:rsidRPr="002C6768" w:rsidTr="00025107">
        <w:tc>
          <w:tcPr>
            <w:tcW w:w="9747" w:type="dxa"/>
            <w:gridSpan w:val="2"/>
            <w:shd w:val="clear" w:color="auto" w:fill="auto"/>
          </w:tcPr>
          <w:p w:rsidR="002C6768" w:rsidRPr="002C6768" w:rsidRDefault="002C6768" w:rsidP="002C6768">
            <w:pPr>
              <w:jc w:val="center"/>
              <w:rPr>
                <w:rFonts w:eastAsia="Calibri"/>
                <w:color w:val="000000"/>
                <w:sz w:val="24"/>
                <w:szCs w:val="24"/>
                <w:lang w:eastAsia="en-US"/>
              </w:rPr>
            </w:pPr>
            <w:r w:rsidRPr="002C6768">
              <w:rPr>
                <w:rFonts w:eastAsia="Calibri"/>
                <w:bCs/>
                <w:color w:val="000000"/>
                <w:sz w:val="24"/>
                <w:szCs w:val="24"/>
                <w:lang w:eastAsia="en-US"/>
              </w:rPr>
              <w:t>ЧАСТЬ I</w:t>
            </w:r>
            <w:r w:rsidRPr="002C6768">
              <w:rPr>
                <w:rFonts w:eastAsia="Calibri"/>
                <w:bCs/>
                <w:color w:val="000000"/>
                <w:sz w:val="24"/>
                <w:szCs w:val="24"/>
                <w:lang w:val="en-US" w:eastAsia="en-US"/>
              </w:rPr>
              <w:t>V</w:t>
            </w:r>
            <w:r w:rsidRPr="002C6768">
              <w:rPr>
                <w:rFonts w:eastAsia="Calibri"/>
                <w:bCs/>
                <w:color w:val="000000"/>
                <w:sz w:val="24"/>
                <w:szCs w:val="24"/>
                <w:lang w:eastAsia="en-US"/>
              </w:rPr>
              <w:t>. ЗАКЛЮЧИТЕЛЬНЫЕ ПОЛОЖЕНИЯ</w:t>
            </w:r>
          </w:p>
        </w:tc>
      </w:tr>
      <w:tr w:rsidR="002C6768" w:rsidRPr="002C6768" w:rsidTr="00025107">
        <w:trPr>
          <w:trHeight w:val="387"/>
        </w:trPr>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41. Действие настоящих Правил по отношению к ранее возникшим правоотношениям</w:t>
            </w:r>
          </w:p>
        </w:tc>
        <w:tc>
          <w:tcPr>
            <w:tcW w:w="850" w:type="dxa"/>
            <w:shd w:val="clear" w:color="auto" w:fill="auto"/>
          </w:tcPr>
          <w:p w:rsidR="002C6768" w:rsidRPr="002C6768" w:rsidRDefault="002C6768" w:rsidP="00143332">
            <w:pPr>
              <w:jc w:val="right"/>
              <w:rPr>
                <w:rFonts w:eastAsia="Calibri"/>
                <w:color w:val="000000"/>
                <w:sz w:val="24"/>
                <w:szCs w:val="24"/>
                <w:lang w:eastAsia="en-US"/>
              </w:rPr>
            </w:pPr>
            <w:r w:rsidRPr="002C6768">
              <w:rPr>
                <w:rFonts w:eastAsia="Calibri"/>
                <w:color w:val="000000"/>
                <w:sz w:val="24"/>
                <w:szCs w:val="24"/>
                <w:lang w:eastAsia="en-US"/>
              </w:rPr>
              <w:t>1</w:t>
            </w:r>
            <w:r w:rsidR="00143332">
              <w:rPr>
                <w:rFonts w:eastAsia="Calibri"/>
                <w:color w:val="000000"/>
                <w:sz w:val="24"/>
                <w:szCs w:val="24"/>
                <w:lang w:eastAsia="en-US"/>
              </w:rPr>
              <w:t>90</w:t>
            </w:r>
          </w:p>
        </w:tc>
      </w:tr>
      <w:tr w:rsidR="002C6768" w:rsidRPr="002C6768" w:rsidTr="00025107">
        <w:tc>
          <w:tcPr>
            <w:tcW w:w="8897" w:type="dxa"/>
            <w:shd w:val="clear" w:color="auto" w:fill="auto"/>
          </w:tcPr>
          <w:p w:rsidR="002C6768" w:rsidRPr="002C6768" w:rsidRDefault="002C6768" w:rsidP="002C6768">
            <w:pPr>
              <w:rPr>
                <w:rFonts w:eastAsia="MS Mincho"/>
                <w:color w:val="000000"/>
                <w:sz w:val="24"/>
                <w:szCs w:val="24"/>
                <w:lang w:eastAsia="en-US"/>
              </w:rPr>
            </w:pPr>
            <w:r w:rsidRPr="002C6768">
              <w:rPr>
                <w:rFonts w:eastAsia="MS Mincho"/>
                <w:color w:val="000000"/>
                <w:sz w:val="24"/>
                <w:szCs w:val="24"/>
                <w:lang w:eastAsia="en-US"/>
              </w:rPr>
              <w:t>Статья 42. Действие настоящих Правил по отношению к градостроительной документации</w:t>
            </w:r>
          </w:p>
        </w:tc>
        <w:tc>
          <w:tcPr>
            <w:tcW w:w="850" w:type="dxa"/>
            <w:shd w:val="clear" w:color="auto" w:fill="auto"/>
          </w:tcPr>
          <w:p w:rsidR="002C6768" w:rsidRPr="002C6768" w:rsidRDefault="00143332" w:rsidP="002C6768">
            <w:pPr>
              <w:jc w:val="right"/>
              <w:rPr>
                <w:rFonts w:eastAsia="Calibri"/>
                <w:color w:val="000000"/>
                <w:sz w:val="24"/>
                <w:szCs w:val="24"/>
                <w:lang w:eastAsia="en-US"/>
              </w:rPr>
            </w:pPr>
            <w:r>
              <w:rPr>
                <w:rFonts w:eastAsia="Calibri"/>
                <w:color w:val="000000"/>
                <w:sz w:val="24"/>
                <w:szCs w:val="24"/>
                <w:lang w:eastAsia="en-US"/>
              </w:rPr>
              <w:t>190</w:t>
            </w:r>
          </w:p>
        </w:tc>
      </w:tr>
    </w:tbl>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Lines/>
        <w:widowControl w:val="0"/>
        <w:shd w:val="clear" w:color="auto" w:fill="FFFFFF"/>
        <w:tabs>
          <w:tab w:val="left" w:pos="-5387"/>
          <w:tab w:val="left" w:pos="9072"/>
        </w:tabs>
        <w:overflowPunct w:val="0"/>
        <w:autoSpaceDE w:val="0"/>
        <w:autoSpaceDN w:val="0"/>
        <w:adjustRightInd w:val="0"/>
        <w:jc w:val="center"/>
        <w:rPr>
          <w:bCs/>
          <w:color w:val="000000"/>
          <w:sz w:val="24"/>
          <w:szCs w:val="24"/>
        </w:rPr>
      </w:pPr>
    </w:p>
    <w:p w:rsidR="002C6768" w:rsidRPr="002C6768" w:rsidRDefault="002C6768" w:rsidP="002C6768">
      <w:pPr>
        <w:keepNext/>
        <w:keepLines/>
        <w:shd w:val="clear" w:color="auto" w:fill="FFFFFF"/>
        <w:tabs>
          <w:tab w:val="left" w:pos="-5387"/>
          <w:tab w:val="left" w:pos="9072"/>
        </w:tabs>
        <w:overflowPunct w:val="0"/>
        <w:autoSpaceDE w:val="0"/>
        <w:autoSpaceDN w:val="0"/>
        <w:adjustRightInd w:val="0"/>
        <w:jc w:val="center"/>
        <w:rPr>
          <w:bCs/>
          <w:color w:val="000000"/>
          <w:sz w:val="24"/>
          <w:szCs w:val="24"/>
        </w:rPr>
      </w:pPr>
      <w:r w:rsidRPr="002C6768">
        <w:rPr>
          <w:bCs/>
          <w:color w:val="000000"/>
          <w:sz w:val="24"/>
          <w:szCs w:val="24"/>
        </w:rPr>
        <w:t xml:space="preserve">ПРАВИЛА ЗЕМЛЕПОЛЬЗОВАНИЯ И ЗАСТРОЙКИ  КУХАРИВСКОГО СЕЛЬСКОГО ПОСЕЛЕНИЯ ЕЙСКОГО РАЙОНА КРАСНОДАРСКОГО КРАЯ </w:t>
      </w:r>
    </w:p>
    <w:p w:rsidR="002C6768" w:rsidRPr="002C6768" w:rsidRDefault="002C6768" w:rsidP="002C6768">
      <w:pPr>
        <w:keepNext/>
        <w:keepLines/>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color w:val="000000"/>
          <w:sz w:val="24"/>
          <w:szCs w:val="24"/>
        </w:rPr>
      </w:pPr>
      <w:proofErr w:type="gramStart"/>
      <w:r w:rsidRPr="002C6768">
        <w:rPr>
          <w:color w:val="000000"/>
          <w:sz w:val="24"/>
          <w:szCs w:val="24"/>
        </w:rPr>
        <w:t>Правила землепользования и застройки Кухаривского сельского поселения Ейского района Краснодарского края (далее – Правила) являются нормативным правовым актом Кухаривского сельского поселения Ейского района, принятым в соответствии с Градостроительным кодексом Российской Федерации,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w:t>
      </w:r>
      <w:proofErr w:type="gramEnd"/>
      <w:r w:rsidRPr="002C6768">
        <w:rPr>
          <w:color w:val="000000"/>
          <w:sz w:val="24"/>
          <w:szCs w:val="24"/>
        </w:rPr>
        <w:t>, нормативно правовыми актами Краснодарского края, уставом  Кухаривского сельского поселения Ейского района, генеральным планом Кухаривского сельского поселения Ейского района, а также с учетом положений правовых актов и документов, определяющих основные направления социально-экономического и градостроительного развития Кухаривского сельского поселения Ейского района, охраны ее культурного  наследия, окружающей среды и рационального  использования природных ресурсов.</w:t>
      </w:r>
    </w:p>
    <w:p w:rsidR="002C6768" w:rsidRPr="002C6768" w:rsidRDefault="002C6768" w:rsidP="002C6768">
      <w:pPr>
        <w:keepNext/>
        <w:keepLines/>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keepNext/>
        <w:keepLines/>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keepNext/>
        <w:keepLines/>
        <w:shd w:val="clear" w:color="auto" w:fill="FFFFFF"/>
        <w:tabs>
          <w:tab w:val="left" w:pos="-5387"/>
        </w:tabs>
        <w:overflowPunct w:val="0"/>
        <w:autoSpaceDE w:val="0"/>
        <w:autoSpaceDN w:val="0"/>
        <w:adjustRightInd w:val="0"/>
        <w:jc w:val="both"/>
        <w:rPr>
          <w:bCs/>
          <w:color w:val="000000"/>
          <w:sz w:val="24"/>
          <w:szCs w:val="24"/>
        </w:rPr>
      </w:pPr>
      <w:r w:rsidRPr="002C6768">
        <w:rPr>
          <w:bCs/>
          <w:color w:val="000000"/>
          <w:sz w:val="24"/>
          <w:szCs w:val="24"/>
        </w:rPr>
        <w:t xml:space="preserve">ЧАСТЬ </w:t>
      </w:r>
      <w:r w:rsidRPr="002C6768">
        <w:rPr>
          <w:bCs/>
          <w:color w:val="000000"/>
          <w:sz w:val="24"/>
          <w:szCs w:val="24"/>
          <w:lang w:val="en-US"/>
        </w:rPr>
        <w:t>I</w:t>
      </w:r>
      <w:r w:rsidRPr="002C6768">
        <w:rPr>
          <w:bCs/>
          <w:color w:val="000000"/>
          <w:sz w:val="24"/>
          <w:szCs w:val="24"/>
        </w:rPr>
        <w:t>. ПОРЯДОК ПРИМЕНЕНИЯ ПРАВИЛ ЗЕМЛЕПОЛЬЗОВАНИЯ И ЗАСТРОЙКИ И ВНЕСЕНИЯ В НИХ ИЗМЕНЕНИЙ</w:t>
      </w: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bCs/>
          <w:color w:val="000000"/>
          <w:sz w:val="24"/>
          <w:szCs w:val="24"/>
        </w:rPr>
      </w:pP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u w:val="single"/>
        </w:rPr>
        <w:t xml:space="preserve">ГЛАВА 1. </w:t>
      </w:r>
      <w:r w:rsidRPr="002C6768">
        <w:rPr>
          <w:b/>
          <w:bCs/>
          <w:color w:val="000000"/>
          <w:sz w:val="24"/>
          <w:szCs w:val="24"/>
        </w:rPr>
        <w:t>Регулирование землепользования и застройки органами местного самоуправления</w:t>
      </w: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b/>
          <w:bCs/>
          <w:color w:val="000000"/>
          <w:sz w:val="24"/>
          <w:szCs w:val="24"/>
        </w:rPr>
      </w:pP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rPr>
        <w:t>Раздел 1. Общие положения</w:t>
      </w: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bCs/>
          <w:color w:val="000000"/>
          <w:sz w:val="24"/>
          <w:szCs w:val="24"/>
        </w:rPr>
      </w:pPr>
    </w:p>
    <w:p w:rsidR="002C6768" w:rsidRPr="002C6768" w:rsidRDefault="002C6768" w:rsidP="002C6768">
      <w:pPr>
        <w:keepNext/>
        <w:keepLines/>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rFonts w:eastAsia="Calibri"/>
          <w:b/>
          <w:bCs/>
          <w:color w:val="000000"/>
          <w:sz w:val="24"/>
          <w:szCs w:val="24"/>
          <w:lang w:eastAsia="en-US"/>
        </w:rPr>
        <w:t>Статья 1. Основные понятия, используемые в Правилах</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Cs/>
          <w:color w:val="000000"/>
          <w:sz w:val="24"/>
          <w:szCs w:val="24"/>
        </w:rPr>
      </w:pPr>
      <w:r w:rsidRPr="002C6768">
        <w:rPr>
          <w:bCs/>
          <w:color w:val="000000"/>
          <w:sz w:val="24"/>
          <w:szCs w:val="24"/>
        </w:rPr>
        <w:t>Понятия, используемые в настоящих Правилах, применяются в следующем значении: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Муниципальное образование</w:t>
      </w:r>
      <w:r w:rsidRPr="00025107">
        <w:rPr>
          <w:rFonts w:eastAsiaTheme="minorHAns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Городской округ</w:t>
      </w:r>
      <w:r w:rsidRPr="00025107">
        <w:rPr>
          <w:rFonts w:eastAsiaTheme="minorHAnsi"/>
          <w:sz w:val="24"/>
          <w:szCs w:val="24"/>
          <w:lang w:eastAsia="en-US"/>
        </w:rPr>
        <w:t xml:space="preserve"> - городское поселение, которое не входит в состав муниципального района и органы </w:t>
      </w:r>
      <w:proofErr w:type="gramStart"/>
      <w:r w:rsidRPr="00025107">
        <w:rPr>
          <w:rFonts w:eastAsiaTheme="minorHAnsi"/>
          <w:sz w:val="24"/>
          <w:szCs w:val="24"/>
          <w:lang w:eastAsia="en-US"/>
        </w:rPr>
        <w:t>местного</w:t>
      </w:r>
      <w:proofErr w:type="gramEnd"/>
      <w:r w:rsidRPr="00025107">
        <w:rPr>
          <w:rFonts w:eastAsiaTheme="minorHAnsi"/>
          <w:sz w:val="24"/>
          <w:szCs w:val="24"/>
          <w:lang w:eastAsia="en-US"/>
        </w:rPr>
        <w:t xml:space="preserve">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Муниципальный район</w:t>
      </w:r>
      <w:r w:rsidRPr="00025107">
        <w:rPr>
          <w:rFonts w:eastAsiaTheme="minorHAns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w:t>
      </w:r>
      <w:r w:rsidRPr="00025107">
        <w:rPr>
          <w:rFonts w:eastAsiaTheme="minorHAnsi"/>
          <w:sz w:val="24"/>
          <w:szCs w:val="24"/>
          <w:lang w:eastAsia="en-US"/>
        </w:rPr>
        <w:lastRenderedPageBreak/>
        <w:t>передаваемые органам местного самоуправления федеральными законами и законами Краснодарского края;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Поселение</w:t>
      </w:r>
      <w:r w:rsidRPr="00025107">
        <w:rPr>
          <w:rFonts w:eastAsiaTheme="minorHAnsi"/>
          <w:sz w:val="24"/>
          <w:szCs w:val="24"/>
          <w:lang w:eastAsia="en-US"/>
        </w:rPr>
        <w:t xml:space="preserve"> - городское или сельское поселение;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Городское поселение</w:t>
      </w:r>
      <w:r w:rsidRPr="00025107">
        <w:rPr>
          <w:rFonts w:eastAsiaTheme="minorHAnsi"/>
          <w:sz w:val="24"/>
          <w:szCs w:val="24"/>
          <w:lang w:eastAsia="en-US"/>
        </w:rPr>
        <w:t xml:space="preserve"> - город или поселок, в </w:t>
      </w:r>
      <w:proofErr w:type="gramStart"/>
      <w:r w:rsidRPr="00025107">
        <w:rPr>
          <w:rFonts w:eastAsiaTheme="minorHAnsi"/>
          <w:sz w:val="24"/>
          <w:szCs w:val="24"/>
          <w:lang w:eastAsia="en-US"/>
        </w:rPr>
        <w:t>которых</w:t>
      </w:r>
      <w:proofErr w:type="gramEnd"/>
      <w:r w:rsidRPr="00025107">
        <w:rPr>
          <w:rFonts w:eastAsiaTheme="minorHAnsi"/>
          <w:sz w:val="24"/>
          <w:szCs w:val="24"/>
          <w:lang w:eastAsia="en-US"/>
        </w:rPr>
        <w:t xml:space="preserve"> местное самоуправление осуществляется населением непосредственно и (или) через выборные и иные органы местного самоуправления;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Сельское поселение</w:t>
      </w:r>
      <w:r w:rsidRPr="00025107">
        <w:rPr>
          <w:rFonts w:eastAsiaTheme="minorHAns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Городской округ</w:t>
      </w:r>
      <w:r w:rsidRPr="00025107">
        <w:rPr>
          <w:rFonts w:eastAsiaTheme="minorHAnsi"/>
          <w:sz w:val="24"/>
          <w:szCs w:val="24"/>
          <w:lang w:eastAsia="en-US"/>
        </w:rPr>
        <w:t xml:space="preserve"> - городское поселение, которое не входит в состав муниципального района и органы </w:t>
      </w:r>
      <w:proofErr w:type="gramStart"/>
      <w:r w:rsidRPr="00025107">
        <w:rPr>
          <w:rFonts w:eastAsiaTheme="minorHAnsi"/>
          <w:sz w:val="24"/>
          <w:szCs w:val="24"/>
          <w:lang w:eastAsia="en-US"/>
        </w:rPr>
        <w:t>местного</w:t>
      </w:r>
      <w:proofErr w:type="gramEnd"/>
      <w:r w:rsidRPr="00025107">
        <w:rPr>
          <w:rFonts w:eastAsiaTheme="minorHAnsi"/>
          <w:sz w:val="24"/>
          <w:szCs w:val="24"/>
          <w:lang w:eastAsia="en-US"/>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Городской округ с внутригородским делением</w:t>
      </w:r>
      <w:r w:rsidRPr="00025107">
        <w:rPr>
          <w:rFonts w:eastAsiaTheme="minorHAnsi"/>
          <w:sz w:val="24"/>
          <w:szCs w:val="24"/>
          <w:lang w:eastAsia="en-US"/>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Внутригородской район</w:t>
      </w:r>
      <w:r w:rsidRPr="00025107">
        <w:rPr>
          <w:rFonts w:eastAsiaTheme="minorHAnsi"/>
          <w:sz w:val="24"/>
          <w:szCs w:val="24"/>
          <w:lang w:eastAsia="en-US"/>
        </w:rPr>
        <w:t xml:space="preserve"> - внутригородское муниципальное образование </w:t>
      </w:r>
      <w:proofErr w:type="gramStart"/>
      <w:r w:rsidRPr="00025107">
        <w:rPr>
          <w:rFonts w:eastAsiaTheme="minorHAnsi"/>
          <w:sz w:val="24"/>
          <w:szCs w:val="24"/>
          <w:lang w:eastAsia="en-US"/>
        </w:rPr>
        <w:t>на части территории</w:t>
      </w:r>
      <w:proofErr w:type="gramEnd"/>
      <w:r w:rsidRPr="00025107">
        <w:rPr>
          <w:rFonts w:eastAsiaTheme="minorHAnsi"/>
          <w:sz w:val="24"/>
          <w:szCs w:val="24"/>
          <w:lang w:eastAsia="en-US"/>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Внутригородская территория (внутригородское муниципальное образование) города федерального значения</w:t>
      </w:r>
      <w:r w:rsidRPr="00025107">
        <w:rPr>
          <w:rFonts w:eastAsiaTheme="minorHAnsi"/>
          <w:sz w:val="24"/>
          <w:szCs w:val="24"/>
          <w:lang w:eastAsia="en-US"/>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Населенный пункт</w:t>
      </w:r>
      <w:r w:rsidRPr="00025107">
        <w:rPr>
          <w:rFonts w:eastAsiaTheme="minorHAns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025107">
        <w:rPr>
          <w:rFonts w:eastAsiaTheme="minorHAnsi"/>
          <w:sz w:val="24"/>
          <w:szCs w:val="24"/>
          <w:lang w:eastAsia="en-US"/>
        </w:rPr>
        <w:t xml:space="preserve"> Населенные пункты подразделяются </w:t>
      </w:r>
      <w:proofErr w:type="gramStart"/>
      <w:r w:rsidRPr="00025107">
        <w:rPr>
          <w:rFonts w:eastAsiaTheme="minorHAnsi"/>
          <w:sz w:val="24"/>
          <w:szCs w:val="24"/>
          <w:lang w:eastAsia="en-US"/>
        </w:rPr>
        <w:t>на</w:t>
      </w:r>
      <w:proofErr w:type="gramEnd"/>
      <w:r w:rsidRPr="00025107">
        <w:rPr>
          <w:rFonts w:eastAsiaTheme="minorHAnsi"/>
          <w:sz w:val="24"/>
          <w:szCs w:val="24"/>
          <w:lang w:eastAsia="en-US"/>
        </w:rPr>
        <w:t xml:space="preserve"> городские и сельские;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Вопросы местного значения</w:t>
      </w:r>
      <w:r w:rsidRPr="00025107">
        <w:rPr>
          <w:rFonts w:eastAsiaTheme="minorHAns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Устойчивое развитие территорий</w:t>
      </w:r>
      <w:r w:rsidRPr="00025107">
        <w:rPr>
          <w:rFonts w:eastAsiaTheme="minorHAns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Градостроительная деятельность</w:t>
      </w:r>
      <w:r w:rsidRPr="00025107">
        <w:rPr>
          <w:rFonts w:eastAsiaTheme="minorHAns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lastRenderedPageBreak/>
        <w:t>Территориальное планирование</w:t>
      </w:r>
      <w:r w:rsidRPr="00025107">
        <w:rPr>
          <w:rFonts w:eastAsiaTheme="minorHAnsi"/>
          <w:sz w:val="24"/>
          <w:szCs w:val="24"/>
          <w:lang w:eastAsia="en-US"/>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Генеральный план</w:t>
      </w:r>
      <w:r w:rsidRPr="00025107">
        <w:rPr>
          <w:rFonts w:eastAsiaTheme="minorHAns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Функциональное зонирование территории</w:t>
      </w:r>
      <w:r w:rsidRPr="00025107">
        <w:rPr>
          <w:rFonts w:eastAsiaTheme="minorHAns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Функциональные зоны</w:t>
      </w:r>
      <w:r w:rsidRPr="00025107">
        <w:rPr>
          <w:rFonts w:eastAsiaTheme="minorHAns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Зоны с особыми условиями использования территорий</w:t>
      </w:r>
      <w:r w:rsidRPr="00025107">
        <w:rPr>
          <w:rFonts w:eastAsiaTheme="minorHAnsi"/>
          <w:sz w:val="24"/>
          <w:szCs w:val="24"/>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25107">
        <w:rPr>
          <w:rFonts w:eastAsiaTheme="minorHAnsi"/>
          <w:sz w:val="24"/>
          <w:szCs w:val="24"/>
          <w:lang w:eastAsia="en-US"/>
        </w:rPr>
        <w:t>водоохранные</w:t>
      </w:r>
      <w:proofErr w:type="spellEnd"/>
      <w:r w:rsidRPr="00025107">
        <w:rPr>
          <w:rFonts w:eastAsiaTheme="minorHAnsi"/>
          <w:sz w:val="24"/>
          <w:szCs w:val="24"/>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Территории общего пользования</w:t>
      </w:r>
      <w:r w:rsidRPr="00025107">
        <w:rPr>
          <w:rFonts w:eastAsiaTheme="minorHAns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25107" w:rsidRPr="00025107" w:rsidRDefault="00025107" w:rsidP="00025107">
      <w:pPr>
        <w:ind w:firstLine="851"/>
        <w:jc w:val="both"/>
        <w:rPr>
          <w:rFonts w:eastAsiaTheme="minorHAnsi"/>
          <w:color w:val="7030A0"/>
          <w:sz w:val="24"/>
          <w:szCs w:val="24"/>
          <w:lang w:eastAsia="en-US"/>
        </w:rPr>
      </w:pPr>
      <w:r w:rsidRPr="00025107">
        <w:rPr>
          <w:rFonts w:eastAsiaTheme="minorHAnsi"/>
          <w:b/>
          <w:sz w:val="24"/>
          <w:szCs w:val="24"/>
          <w:lang w:eastAsia="en-US"/>
        </w:rPr>
        <w:t>Линии градостроительного регулирования</w:t>
      </w:r>
      <w:r w:rsidRPr="00025107">
        <w:rPr>
          <w:rFonts w:eastAsiaTheme="minorHAnsi"/>
          <w:sz w:val="24"/>
          <w:szCs w:val="24"/>
          <w:lang w:eastAsia="en-US"/>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025107">
        <w:rPr>
          <w:rFonts w:eastAsiaTheme="minorHAnsi"/>
          <w:sz w:val="24"/>
          <w:szCs w:val="24"/>
          <w:lang w:eastAsia="en-US"/>
        </w:rPr>
        <w:t>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025107">
        <w:rPr>
          <w:rFonts w:eastAsiaTheme="minorHAnsi"/>
          <w:sz w:val="24"/>
          <w:szCs w:val="24"/>
          <w:lang w:eastAsia="en-US"/>
        </w:rPr>
        <w:t xml:space="preserve"> ограничений использования земельных участков, зданий, строений, сооружений;</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Красные линии</w:t>
      </w:r>
      <w:r w:rsidRPr="00025107">
        <w:rPr>
          <w:rFonts w:eastAsiaTheme="minorHAnsi"/>
          <w:sz w:val="24"/>
          <w:szCs w:val="24"/>
          <w:lang w:eastAsia="en-US"/>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Линии застройки</w:t>
      </w:r>
      <w:r w:rsidRPr="00025107">
        <w:rPr>
          <w:rFonts w:eastAsiaTheme="minorHAns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Отступ застройки</w:t>
      </w:r>
      <w:r w:rsidRPr="00025107">
        <w:rPr>
          <w:rFonts w:eastAsiaTheme="minorHAnsi"/>
          <w:sz w:val="24"/>
          <w:szCs w:val="24"/>
          <w:lang w:eastAsia="en-US"/>
        </w:rPr>
        <w:t xml:space="preserve"> - расстояние между красной линией или границей земельного участка и стеной здания, строения, сооружения;</w:t>
      </w:r>
    </w:p>
    <w:p w:rsidR="00025107" w:rsidRPr="00025107" w:rsidRDefault="00025107" w:rsidP="00025107">
      <w:pPr>
        <w:ind w:firstLine="851"/>
        <w:jc w:val="both"/>
        <w:rPr>
          <w:rFonts w:eastAsiaTheme="minorHAnsi"/>
          <w:color w:val="7030A0"/>
          <w:sz w:val="24"/>
          <w:szCs w:val="24"/>
          <w:highlight w:val="yellow"/>
          <w:lang w:eastAsia="en-US"/>
        </w:rPr>
      </w:pPr>
      <w:r w:rsidRPr="00025107">
        <w:rPr>
          <w:rFonts w:eastAsiaTheme="minorHAnsi"/>
          <w:b/>
          <w:sz w:val="24"/>
          <w:szCs w:val="24"/>
          <w:lang w:eastAsia="en-US"/>
        </w:rPr>
        <w:lastRenderedPageBreak/>
        <w:t>Синие линии</w:t>
      </w:r>
      <w:r w:rsidRPr="00025107">
        <w:rPr>
          <w:rFonts w:eastAsiaTheme="minorHAnsi"/>
          <w:sz w:val="24"/>
          <w:szCs w:val="24"/>
          <w:lang w:eastAsia="en-US"/>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025107">
        <w:rPr>
          <w:rFonts w:eastAsiaTheme="minorHAnsi"/>
          <w:color w:val="7030A0"/>
          <w:sz w:val="24"/>
          <w:szCs w:val="24"/>
          <w:lang w:eastAsia="en-US"/>
        </w:rPr>
        <w:t>;</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полосы отвода железных дорог</w:t>
      </w:r>
      <w:r w:rsidRPr="00025107">
        <w:rPr>
          <w:rFonts w:eastAsiaTheme="minorHAns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полосы отвода автомобильных дорог</w:t>
      </w:r>
      <w:r w:rsidRPr="00025107">
        <w:rPr>
          <w:rFonts w:eastAsiaTheme="minorHAns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 xml:space="preserve">Границы технических (охранных) зон инженерных сооружений и коммуникаций </w:t>
      </w:r>
      <w:r w:rsidRPr="00025107">
        <w:rPr>
          <w:rFonts w:eastAsiaTheme="minorHAns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 xml:space="preserve">Границы территорий памятников и ансамблей </w:t>
      </w:r>
      <w:r w:rsidRPr="00025107">
        <w:rPr>
          <w:rFonts w:eastAsiaTheme="minorHAnsi"/>
          <w:sz w:val="24"/>
          <w:szCs w:val="24"/>
          <w:lang w:eastAsia="en-US"/>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зон охраны объекта культурного наследия</w:t>
      </w:r>
      <w:r w:rsidRPr="00025107">
        <w:rPr>
          <w:rFonts w:eastAsiaTheme="minorHAns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Охранная зона объекта культурного наследия</w:t>
      </w:r>
      <w:r w:rsidRPr="00025107">
        <w:rPr>
          <w:rFonts w:eastAsiaTheme="minorHAnsi"/>
          <w:sz w:val="24"/>
          <w:szCs w:val="24"/>
          <w:lang w:eastAsia="en-US"/>
        </w:rPr>
        <w:t xml:space="preserve"> - территория, в пределах которой в целях обеспечения сохранности объекта культурного наследия в его </w:t>
      </w:r>
      <w:proofErr w:type="spellStart"/>
      <w:r w:rsidRPr="00025107">
        <w:rPr>
          <w:rFonts w:eastAsiaTheme="minorHAnsi"/>
          <w:sz w:val="24"/>
          <w:szCs w:val="24"/>
          <w:lang w:eastAsia="en-US"/>
        </w:rPr>
        <w:t>историческомландшафтном</w:t>
      </w:r>
      <w:proofErr w:type="spellEnd"/>
      <w:r w:rsidRPr="00025107">
        <w:rPr>
          <w:rFonts w:eastAsiaTheme="minorHAnsi"/>
          <w:sz w:val="24"/>
          <w:szCs w:val="24"/>
          <w:lang w:eastAsia="en-US"/>
        </w:rPr>
        <w:t xml:space="preserve">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охранных зон особо охраняемых природных территорий</w:t>
      </w:r>
      <w:r w:rsidRPr="00025107">
        <w:rPr>
          <w:rFonts w:eastAsiaTheme="minorHAns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 xml:space="preserve">Границы территорий природного комплекса Краснодарского края, не являющихся особо охраняемыми </w:t>
      </w:r>
      <w:r w:rsidRPr="00025107">
        <w:rPr>
          <w:rFonts w:eastAsiaTheme="minorHAnsi"/>
          <w:sz w:val="24"/>
          <w:szCs w:val="24"/>
          <w:lang w:eastAsia="en-US"/>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025107">
        <w:rPr>
          <w:rFonts w:eastAsiaTheme="minorHAns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rsidR="00025107" w:rsidRPr="00025107" w:rsidRDefault="00025107" w:rsidP="00025107">
      <w:pPr>
        <w:ind w:firstLine="851"/>
        <w:jc w:val="both"/>
        <w:rPr>
          <w:rFonts w:eastAsiaTheme="minorHAnsi"/>
          <w:b/>
          <w:sz w:val="24"/>
          <w:szCs w:val="24"/>
          <w:lang w:eastAsia="en-US"/>
        </w:rPr>
      </w:pPr>
      <w:r w:rsidRPr="00025107">
        <w:rPr>
          <w:rFonts w:eastAsiaTheme="minorHAnsi"/>
          <w:b/>
          <w:sz w:val="24"/>
          <w:szCs w:val="24"/>
          <w:lang w:eastAsia="en-US"/>
        </w:rPr>
        <w:t>Границы водоохранных зон</w:t>
      </w:r>
      <w:r w:rsidRPr="00025107">
        <w:rPr>
          <w:rFonts w:eastAsiaTheme="minorHAnsi"/>
          <w:sz w:val="24"/>
          <w:szCs w:val="24"/>
          <w:lang w:eastAsia="en-US"/>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w:t>
      </w:r>
      <w:r w:rsidRPr="00025107">
        <w:rPr>
          <w:rFonts w:eastAsiaTheme="minorHAnsi"/>
          <w:sz w:val="24"/>
          <w:szCs w:val="24"/>
          <w:lang w:eastAsia="en-US"/>
        </w:rPr>
        <w:lastRenderedPageBreak/>
        <w:t>загрязнения, засорения, заиления и истощения водных объектов, а также сохранения среды обитания объектов животного и растительного мира;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прибрежных зон (полос)</w:t>
      </w:r>
      <w:r w:rsidRPr="00025107">
        <w:rPr>
          <w:rFonts w:eastAsiaTheme="minorHAns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025107" w:rsidRPr="00025107" w:rsidRDefault="00025107" w:rsidP="00025107">
      <w:pPr>
        <w:ind w:firstLine="851"/>
        <w:jc w:val="both"/>
        <w:rPr>
          <w:rFonts w:eastAsiaTheme="minorHAnsi"/>
          <w:sz w:val="24"/>
          <w:szCs w:val="24"/>
          <w:lang w:eastAsia="en-US"/>
        </w:rPr>
      </w:pPr>
      <w:proofErr w:type="spellStart"/>
      <w:proofErr w:type="gramStart"/>
      <w:r w:rsidRPr="00025107">
        <w:rPr>
          <w:rFonts w:eastAsiaTheme="minorHAnsi"/>
          <w:b/>
          <w:sz w:val="24"/>
          <w:szCs w:val="24"/>
          <w:lang w:eastAsia="en-US"/>
        </w:rPr>
        <w:t>Водоохранная</w:t>
      </w:r>
      <w:proofErr w:type="spellEnd"/>
      <w:r w:rsidRPr="00025107">
        <w:rPr>
          <w:rFonts w:eastAsiaTheme="minorHAnsi"/>
          <w:b/>
          <w:sz w:val="24"/>
          <w:szCs w:val="24"/>
          <w:lang w:eastAsia="en-US"/>
        </w:rPr>
        <w:t xml:space="preserve"> зона</w:t>
      </w:r>
      <w:r w:rsidRPr="00025107">
        <w:rPr>
          <w:rFonts w:eastAsiaTheme="minorHAnsi"/>
          <w:sz w:val="24"/>
          <w:szCs w:val="24"/>
          <w:lang w:eastAsia="en-US"/>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025107">
        <w:rPr>
          <w:rFonts w:eastAsiaTheme="minorHAnsi"/>
          <w:sz w:val="24"/>
          <w:szCs w:val="24"/>
          <w:lang w:eastAsia="en-US"/>
        </w:rPr>
        <w:t>:</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025107">
        <w:rPr>
          <w:rFonts w:eastAsiaTheme="minorHAnsi"/>
          <w:sz w:val="24"/>
          <w:szCs w:val="24"/>
          <w:lang w:eastAsia="en-US"/>
        </w:rPr>
        <w:t>водоисточника</w:t>
      </w:r>
      <w:proofErr w:type="spellEnd"/>
      <w:r w:rsidRPr="00025107">
        <w:rPr>
          <w:rFonts w:eastAsiaTheme="minorHAnsi"/>
          <w:sz w:val="24"/>
          <w:szCs w:val="24"/>
          <w:lang w:eastAsia="en-US"/>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3) Границы жесткой зоны II пояса санитарной охраны - границы </w:t>
      </w:r>
      <w:proofErr w:type="spellStart"/>
      <w:r w:rsidRPr="00025107">
        <w:rPr>
          <w:rFonts w:eastAsiaTheme="minorHAnsi"/>
          <w:sz w:val="24"/>
          <w:szCs w:val="24"/>
          <w:lang w:eastAsia="en-US"/>
        </w:rPr>
        <w:t>территории</w:t>
      </w:r>
      <w:proofErr w:type="gramStart"/>
      <w:r w:rsidRPr="00025107">
        <w:rPr>
          <w:rFonts w:eastAsiaTheme="minorHAnsi"/>
          <w:sz w:val="24"/>
          <w:szCs w:val="24"/>
          <w:lang w:eastAsia="en-US"/>
        </w:rPr>
        <w:t>,н</w:t>
      </w:r>
      <w:proofErr w:type="gramEnd"/>
      <w:r w:rsidRPr="00025107">
        <w:rPr>
          <w:rFonts w:eastAsiaTheme="minorHAnsi"/>
          <w:sz w:val="24"/>
          <w:szCs w:val="24"/>
          <w:lang w:eastAsia="en-US"/>
        </w:rPr>
        <w:t>епосредственно</w:t>
      </w:r>
      <w:proofErr w:type="spellEnd"/>
      <w:r w:rsidRPr="00025107">
        <w:rPr>
          <w:rFonts w:eastAsiaTheme="minorHAnsi"/>
          <w:sz w:val="24"/>
          <w:szCs w:val="24"/>
          <w:lang w:eastAsia="en-US"/>
        </w:rPr>
        <w:t xml:space="preserve"> прилегающей к акватории </w:t>
      </w:r>
      <w:proofErr w:type="spellStart"/>
      <w:r w:rsidRPr="00025107">
        <w:rPr>
          <w:rFonts w:eastAsiaTheme="minorHAnsi"/>
          <w:sz w:val="24"/>
          <w:szCs w:val="24"/>
          <w:lang w:eastAsia="en-US"/>
        </w:rPr>
        <w:t>водоисточников</w:t>
      </w:r>
      <w:proofErr w:type="spellEnd"/>
      <w:r w:rsidRPr="00025107">
        <w:rPr>
          <w:rFonts w:eastAsiaTheme="minorHAnsi"/>
          <w:sz w:val="24"/>
          <w:szCs w:val="24"/>
          <w:lang w:eastAsia="en-US"/>
        </w:rPr>
        <w:t xml:space="preserve"> и выделяемой в пределах территории II пояса по границам прибрежной полосы с режимом ограничения хозяйственной деятельности.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Границы санитарно-защитных зон</w:t>
      </w:r>
      <w:r w:rsidRPr="00025107">
        <w:rPr>
          <w:rFonts w:eastAsiaTheme="minorHAns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Правила землепользования и застройки</w:t>
      </w:r>
      <w:r w:rsidRPr="00025107">
        <w:rPr>
          <w:rFonts w:eastAsiaTheme="minorHAnsi"/>
          <w:sz w:val="24"/>
          <w:szCs w:val="24"/>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Градостроительное зонирование</w:t>
      </w:r>
      <w:r w:rsidRPr="00025107">
        <w:rPr>
          <w:rFonts w:eastAsiaTheme="minorHAns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Территориальные зоны</w:t>
      </w:r>
      <w:r w:rsidRPr="00025107">
        <w:rPr>
          <w:rFonts w:eastAsiaTheme="minorHAns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Градостроительный регламент</w:t>
      </w:r>
      <w:r w:rsidRPr="00025107">
        <w:rPr>
          <w:rFonts w:eastAsiaTheme="minorHAns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w:t>
      </w:r>
      <w:r w:rsidRPr="00025107">
        <w:rPr>
          <w:rFonts w:eastAsiaTheme="minorHAnsi"/>
          <w:sz w:val="24"/>
          <w:szCs w:val="24"/>
          <w:lang w:eastAsia="en-US"/>
        </w:rPr>
        <w:lastRenderedPageBreak/>
        <w:t>земельных участков и объектов</w:t>
      </w:r>
      <w:proofErr w:type="gramEnd"/>
      <w:r w:rsidRPr="00025107">
        <w:rPr>
          <w:rFonts w:eastAsiaTheme="minorHAnsi"/>
          <w:sz w:val="24"/>
          <w:szCs w:val="24"/>
          <w:lang w:eastAsia="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Благоустройство территории поселения (городского округа)</w:t>
      </w:r>
      <w:r w:rsidRPr="00025107">
        <w:rPr>
          <w:rFonts w:eastAsiaTheme="minorHAnsi"/>
          <w:sz w:val="24"/>
          <w:szCs w:val="24"/>
          <w:lang w:eastAsia="en-US"/>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Историческое поселение</w:t>
      </w:r>
      <w:r w:rsidRPr="00025107">
        <w:rPr>
          <w:rFonts w:eastAsiaTheme="minorHAns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Земельный участок</w:t>
      </w:r>
      <w:r w:rsidRPr="00025107">
        <w:rPr>
          <w:rFonts w:eastAsiaTheme="minorHAns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Градостроительный план земельного участка</w:t>
      </w:r>
      <w:r w:rsidRPr="00025107">
        <w:rPr>
          <w:rFonts w:eastAsiaTheme="minorHAns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roofErr w:type="gramEnd"/>
    </w:p>
    <w:p w:rsidR="00025107" w:rsidRPr="00025107" w:rsidRDefault="00025107" w:rsidP="00025107">
      <w:pPr>
        <w:ind w:firstLine="851"/>
        <w:jc w:val="both"/>
        <w:rPr>
          <w:rFonts w:eastAsiaTheme="minorHAnsi"/>
          <w:b/>
          <w:sz w:val="24"/>
          <w:szCs w:val="24"/>
          <w:lang w:eastAsia="en-US"/>
        </w:rPr>
      </w:pPr>
      <w:r w:rsidRPr="00025107">
        <w:rPr>
          <w:rFonts w:eastAsiaTheme="minorHAnsi"/>
          <w:b/>
          <w:sz w:val="24"/>
          <w:szCs w:val="24"/>
          <w:lang w:eastAsia="en-US"/>
        </w:rPr>
        <w:t>Градостроительная емкость территории (интенсивность использования, застройки)</w:t>
      </w:r>
      <w:r w:rsidRPr="00025107">
        <w:rPr>
          <w:rFonts w:eastAsiaTheme="minorHAnsi"/>
          <w:sz w:val="24"/>
          <w:szCs w:val="24"/>
          <w:lang w:eastAsia="en-US"/>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Коэффициент застройки (</w:t>
      </w:r>
      <w:proofErr w:type="spellStart"/>
      <w:r w:rsidRPr="00025107">
        <w:rPr>
          <w:rFonts w:eastAsiaTheme="minorHAnsi"/>
          <w:b/>
          <w:sz w:val="24"/>
          <w:szCs w:val="24"/>
          <w:lang w:eastAsia="en-US"/>
        </w:rPr>
        <w:t>Кз</w:t>
      </w:r>
      <w:proofErr w:type="spellEnd"/>
      <w:r w:rsidRPr="00025107">
        <w:rPr>
          <w:rFonts w:eastAsiaTheme="minorHAnsi"/>
          <w:b/>
          <w:sz w:val="24"/>
          <w:szCs w:val="24"/>
          <w:lang w:eastAsia="en-US"/>
        </w:rPr>
        <w:t>)</w:t>
      </w:r>
      <w:r w:rsidRPr="00025107">
        <w:rPr>
          <w:rFonts w:eastAsiaTheme="minorHAns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Коэффициент плотности застройки (</w:t>
      </w:r>
      <w:proofErr w:type="spellStart"/>
      <w:r w:rsidRPr="00025107">
        <w:rPr>
          <w:rFonts w:eastAsiaTheme="minorHAnsi"/>
          <w:b/>
          <w:sz w:val="24"/>
          <w:szCs w:val="24"/>
          <w:lang w:eastAsia="en-US"/>
        </w:rPr>
        <w:t>Кпз</w:t>
      </w:r>
      <w:proofErr w:type="spellEnd"/>
      <w:r w:rsidRPr="00025107">
        <w:rPr>
          <w:rFonts w:eastAsiaTheme="minorHAnsi"/>
          <w:b/>
          <w:sz w:val="24"/>
          <w:szCs w:val="24"/>
          <w:lang w:eastAsia="en-US"/>
        </w:rPr>
        <w:t>)</w:t>
      </w:r>
      <w:r w:rsidRPr="00025107">
        <w:rPr>
          <w:rFonts w:eastAsiaTheme="minorHAnsi"/>
          <w:sz w:val="24"/>
          <w:szCs w:val="24"/>
          <w:lang w:eastAsia="en-US"/>
        </w:rPr>
        <w:t xml:space="preserve"> - отношение  площади всех этажей зданий и сооружений к площади участка;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Плотность застройки</w:t>
      </w:r>
      <w:r w:rsidRPr="00025107">
        <w:rPr>
          <w:rFonts w:eastAsiaTheme="minorHAns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025107">
        <w:rPr>
          <w:rFonts w:eastAsiaTheme="minorHAnsi"/>
          <w:sz w:val="24"/>
          <w:szCs w:val="24"/>
          <w:lang w:eastAsia="en-US"/>
        </w:rPr>
        <w:t>га</w:t>
      </w:r>
      <w:proofErr w:type="gramEnd"/>
      <w:r w:rsidRPr="00025107">
        <w:rPr>
          <w:rFonts w:eastAsiaTheme="minorHAnsi"/>
          <w:sz w:val="24"/>
          <w:szCs w:val="24"/>
          <w:lang w:eastAsia="en-US"/>
        </w:rPr>
        <w:t>);</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Суммарная поэтажная площадь</w:t>
      </w:r>
      <w:r w:rsidRPr="00025107">
        <w:rPr>
          <w:rFonts w:eastAsiaTheme="minorHAns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Высота здания, строения, сооружения</w:t>
      </w:r>
      <w:r w:rsidRPr="00025107">
        <w:rPr>
          <w:rFonts w:eastAsiaTheme="minorHAns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lastRenderedPageBreak/>
        <w:t>Высота здания (архитектурная)</w:t>
      </w:r>
      <w:r w:rsidRPr="00025107">
        <w:rPr>
          <w:rFonts w:eastAsiaTheme="minorHAns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025107">
        <w:rPr>
          <w:rFonts w:eastAsiaTheme="minorHAnsi"/>
          <w:sz w:val="24"/>
          <w:szCs w:val="24"/>
          <w:lang w:eastAsia="en-US"/>
        </w:rPr>
        <w:t>композиционном решении</w:t>
      </w:r>
      <w:proofErr w:type="gramEnd"/>
      <w:r w:rsidRPr="00025107">
        <w:rPr>
          <w:rFonts w:eastAsiaTheme="minorHAnsi"/>
          <w:sz w:val="24"/>
          <w:szCs w:val="24"/>
          <w:lang w:eastAsia="en-US"/>
        </w:rPr>
        <w:t xml:space="preserve"> объекта в окружающей среде;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Строительство</w:t>
      </w:r>
      <w:r w:rsidRPr="00025107">
        <w:rPr>
          <w:rFonts w:eastAsiaTheme="minorHAnsi"/>
          <w:sz w:val="24"/>
          <w:szCs w:val="24"/>
          <w:lang w:eastAsia="en-US"/>
        </w:rPr>
        <w:t xml:space="preserve"> - создание зданий, строений, сооружений (в том числе на месте сносимых объектов капитального строительства);</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Объект капитального строительства</w:t>
      </w:r>
      <w:r w:rsidRPr="00025107">
        <w:rPr>
          <w:rFonts w:eastAsiaTheme="minorHAnsi"/>
          <w:sz w:val="24"/>
          <w:szCs w:val="24"/>
          <w:lang w:eastAsia="en-U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Некапитальный объект (движимая вещь)</w:t>
      </w:r>
      <w:r w:rsidRPr="00025107">
        <w:rPr>
          <w:rFonts w:eastAsiaTheme="minorHAnsi"/>
          <w:sz w:val="24"/>
          <w:szCs w:val="24"/>
          <w:lang w:eastAsia="en-US"/>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Линейные объекты</w:t>
      </w:r>
      <w:r w:rsidRPr="00025107">
        <w:rPr>
          <w:rFonts w:eastAsiaTheme="minorHAns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Реконструкция объектов капитального строительства (за исключением линейных объектов)</w:t>
      </w:r>
      <w:r w:rsidRPr="00025107">
        <w:rPr>
          <w:rFonts w:eastAsiaTheme="minorHAns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25107">
        <w:rPr>
          <w:rFonts w:eastAsiaTheme="minorHAnsi"/>
          <w:sz w:val="24"/>
          <w:szCs w:val="24"/>
          <w:lang w:eastAsia="en-US"/>
        </w:rPr>
        <w:t xml:space="preserve"> указанных элементов; </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Реконструкция линейных объектов</w:t>
      </w:r>
      <w:r w:rsidRPr="00025107">
        <w:rPr>
          <w:rFonts w:eastAsiaTheme="minorHAns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25107">
        <w:rPr>
          <w:rFonts w:eastAsiaTheme="minorHAnsi"/>
          <w:sz w:val="24"/>
          <w:szCs w:val="24"/>
          <w:lang w:eastAsia="en-US"/>
        </w:rPr>
        <w:t>котором</w:t>
      </w:r>
      <w:proofErr w:type="gramEnd"/>
      <w:r w:rsidRPr="00025107">
        <w:rPr>
          <w:rFonts w:eastAsiaTheme="minorHAnsi"/>
          <w:sz w:val="24"/>
          <w:szCs w:val="24"/>
          <w:lang w:eastAsia="en-US"/>
        </w:rPr>
        <w:t xml:space="preserve"> требуется изменение границ полос отвода и (или) охранных зон таких объектов;</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Капитальный ремонт объектов капитального строительства (за исключением линейных объектов)</w:t>
      </w:r>
      <w:r w:rsidRPr="00025107">
        <w:rPr>
          <w:rFonts w:eastAsiaTheme="minorHAns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25107">
        <w:rPr>
          <w:rFonts w:eastAsiaTheme="minorHAnsi"/>
          <w:sz w:val="24"/>
          <w:szCs w:val="24"/>
          <w:lang w:eastAsia="en-US"/>
        </w:rPr>
        <w:t xml:space="preserve"> элементы и (или) восстановление указанных элементов;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Капитальный ремонт линейных объектов</w:t>
      </w:r>
      <w:r w:rsidRPr="00025107">
        <w:rPr>
          <w:rFonts w:eastAsiaTheme="minorHAns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Инженерные изыскания</w:t>
      </w:r>
      <w:r w:rsidRPr="00025107">
        <w:rPr>
          <w:rFonts w:eastAsiaTheme="minorHAns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w:t>
      </w:r>
      <w:r w:rsidRPr="00025107">
        <w:rPr>
          <w:rFonts w:eastAsiaTheme="minorHAnsi"/>
          <w:sz w:val="24"/>
          <w:szCs w:val="24"/>
          <w:lang w:eastAsia="en-US"/>
        </w:rPr>
        <w:lastRenderedPageBreak/>
        <w:t>материалов, необходимых для территориального планирования, планировки территории и архитектурно-строительного проектирования;</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Застройщик</w:t>
      </w:r>
      <w:r w:rsidRPr="00025107">
        <w:rPr>
          <w:rFonts w:eastAsiaTheme="minorHAnsi"/>
          <w:sz w:val="24"/>
          <w:szCs w:val="24"/>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25107">
        <w:rPr>
          <w:rFonts w:eastAsiaTheme="minorHAnsi"/>
          <w:sz w:val="24"/>
          <w:szCs w:val="24"/>
          <w:lang w:eastAsia="en-US"/>
        </w:rPr>
        <w:t>Росатом</w:t>
      </w:r>
      <w:proofErr w:type="spellEnd"/>
      <w:r w:rsidRPr="00025107">
        <w:rPr>
          <w:rFonts w:eastAsiaTheme="minorHAnsi"/>
          <w:sz w:val="24"/>
          <w:szCs w:val="24"/>
          <w:lang w:eastAsia="en-US"/>
        </w:rPr>
        <w:t>», Государственная корпорация по космической деятельности «</w:t>
      </w:r>
      <w:proofErr w:type="spellStart"/>
      <w:r w:rsidRPr="00025107">
        <w:rPr>
          <w:rFonts w:eastAsiaTheme="minorHAnsi"/>
          <w:sz w:val="24"/>
          <w:szCs w:val="24"/>
          <w:lang w:eastAsia="en-US"/>
        </w:rPr>
        <w:t>Роскосмос</w:t>
      </w:r>
      <w:proofErr w:type="spellEnd"/>
      <w:r w:rsidRPr="00025107">
        <w:rPr>
          <w:rFonts w:eastAsiaTheme="minorHAnsi"/>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25107">
        <w:rPr>
          <w:rFonts w:eastAsiaTheme="minorHAnsi"/>
          <w:sz w:val="24"/>
          <w:szCs w:val="24"/>
          <w:lang w:eastAsia="en-US"/>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Объекты федерального значения</w:t>
      </w:r>
      <w:r w:rsidRPr="00025107">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025107">
        <w:rPr>
          <w:rFonts w:eastAsiaTheme="minorHAnsi"/>
          <w:sz w:val="24"/>
          <w:szCs w:val="24"/>
          <w:lang w:eastAsia="en-US"/>
        </w:rPr>
        <w:t xml:space="preserve"> </w:t>
      </w:r>
      <w:proofErr w:type="gramStart"/>
      <w:r w:rsidRPr="00025107">
        <w:rPr>
          <w:rFonts w:eastAsiaTheme="minorHAnsi"/>
          <w:sz w:val="24"/>
          <w:szCs w:val="24"/>
          <w:lang w:eastAsia="en-US"/>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025107">
        <w:rPr>
          <w:rFonts w:eastAsiaTheme="minorHAnsi"/>
          <w:sz w:val="24"/>
          <w:szCs w:val="24"/>
          <w:lang w:eastAsia="en-US"/>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Объекты регионального значения</w:t>
      </w:r>
      <w:r w:rsidRPr="00025107">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025107">
        <w:rPr>
          <w:rFonts w:eastAsiaTheme="minorHAnsi"/>
          <w:sz w:val="24"/>
          <w:szCs w:val="24"/>
          <w:lang w:eastAsia="en-US"/>
        </w:rPr>
        <w:t xml:space="preserve"> развитие субъекта Российской Федерации. </w:t>
      </w:r>
      <w:proofErr w:type="gramStart"/>
      <w:r w:rsidRPr="00025107">
        <w:rPr>
          <w:rFonts w:eastAsiaTheme="minorHAnsi"/>
          <w:sz w:val="24"/>
          <w:szCs w:val="24"/>
          <w:lang w:eastAsia="en-US"/>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roofErr w:type="gramEnd"/>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Объекты местного значения</w:t>
      </w:r>
      <w:r w:rsidRPr="00025107">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025107">
        <w:rPr>
          <w:rFonts w:eastAsiaTheme="minorHAnsi"/>
          <w:sz w:val="24"/>
          <w:szCs w:val="24"/>
          <w:lang w:eastAsia="en-US"/>
        </w:rPr>
        <w:t xml:space="preserve"> </w:t>
      </w:r>
      <w:proofErr w:type="gramStart"/>
      <w:r w:rsidRPr="00025107">
        <w:rPr>
          <w:rFonts w:eastAsiaTheme="minorHAnsi"/>
          <w:sz w:val="24"/>
          <w:szCs w:val="24"/>
          <w:lang w:eastAsia="en-US"/>
        </w:rPr>
        <w:t xml:space="preserve">Виды объектов местного значения муниципального района, поселения, городского округа в указанных в пункте 1 части 3 статьи 19 и пункте 1 </w:t>
      </w:r>
      <w:r w:rsidRPr="00025107">
        <w:rPr>
          <w:rFonts w:eastAsiaTheme="minorHAnsi"/>
          <w:sz w:val="24"/>
          <w:szCs w:val="24"/>
          <w:lang w:eastAsia="en-US"/>
        </w:rPr>
        <w:lastRenderedPageBreak/>
        <w:t>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roofErr w:type="gramEnd"/>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Технический заказчик</w:t>
      </w:r>
      <w:r w:rsidRPr="00025107">
        <w:rPr>
          <w:rFonts w:eastAsiaTheme="minorHAnsi"/>
          <w:sz w:val="24"/>
          <w:szCs w:val="24"/>
          <w:lang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025107">
        <w:rPr>
          <w:rFonts w:eastAsiaTheme="minorHAnsi"/>
          <w:sz w:val="24"/>
          <w:szCs w:val="24"/>
          <w:lang w:eastAsia="en-US"/>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Программы комплексного развития систем коммунальной инфраструктуры поселения, городского округа</w:t>
      </w:r>
      <w:r w:rsidRPr="00025107">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систем  </w:t>
      </w:r>
      <w:proofErr w:type="spellStart"/>
      <w:r w:rsidRPr="00025107">
        <w:rPr>
          <w:rFonts w:eastAsiaTheme="minorHAnsi"/>
          <w:sz w:val="24"/>
          <w:szCs w:val="24"/>
          <w:lang w:eastAsia="en-US"/>
        </w:rPr>
        <w:t>электр</w:t>
      </w:r>
      <w:proofErr w:type="gramStart"/>
      <w:r w:rsidRPr="00025107">
        <w:rPr>
          <w:rFonts w:eastAsiaTheme="minorHAnsi"/>
          <w:sz w:val="24"/>
          <w:szCs w:val="24"/>
          <w:lang w:eastAsia="en-US"/>
        </w:rPr>
        <w:t>о</w:t>
      </w:r>
      <w:proofErr w:type="spellEnd"/>
      <w:r w:rsidRPr="00025107">
        <w:rPr>
          <w:rFonts w:eastAsiaTheme="minorHAnsi"/>
          <w:sz w:val="24"/>
          <w:szCs w:val="24"/>
          <w:lang w:eastAsia="en-US"/>
        </w:rPr>
        <w:t>-</w:t>
      </w:r>
      <w:proofErr w:type="gramEnd"/>
      <w:r w:rsidRPr="00025107">
        <w:rPr>
          <w:rFonts w:eastAsiaTheme="minorHAnsi"/>
          <w:sz w:val="24"/>
          <w:szCs w:val="24"/>
          <w:lang w:eastAsia="en-US"/>
        </w:rPr>
        <w:t xml:space="preserve">, </w:t>
      </w:r>
      <w:proofErr w:type="spellStart"/>
      <w:r w:rsidRPr="00025107">
        <w:rPr>
          <w:rFonts w:eastAsiaTheme="minorHAnsi"/>
          <w:sz w:val="24"/>
          <w:szCs w:val="24"/>
          <w:lang w:eastAsia="en-US"/>
        </w:rPr>
        <w:t>газо</w:t>
      </w:r>
      <w:proofErr w:type="spellEnd"/>
      <w:r w:rsidRPr="00025107">
        <w:rPr>
          <w:rFonts w:eastAsiaTheme="minorHAnsi"/>
          <w:sz w:val="24"/>
          <w:szCs w:val="24"/>
          <w:lang w:eastAsia="en-US"/>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025107">
        <w:rPr>
          <w:rFonts w:eastAsiaTheme="minorHAnsi"/>
          <w:sz w:val="24"/>
          <w:szCs w:val="24"/>
          <w:lang w:eastAsia="en-US"/>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025107">
        <w:rPr>
          <w:rFonts w:eastAsiaTheme="minorHAnsi"/>
          <w:sz w:val="24"/>
          <w:szCs w:val="24"/>
          <w:lang w:eastAsia="en-US"/>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025107">
        <w:rPr>
          <w:rFonts w:eastAsiaTheme="minorHAnsi"/>
          <w:sz w:val="24"/>
          <w:szCs w:val="24"/>
          <w:lang w:eastAsia="en-US"/>
        </w:rPr>
        <w:t>электр</w:t>
      </w:r>
      <w:proofErr w:type="gramStart"/>
      <w:r w:rsidRPr="00025107">
        <w:rPr>
          <w:rFonts w:eastAsiaTheme="minorHAnsi"/>
          <w:sz w:val="24"/>
          <w:szCs w:val="24"/>
          <w:lang w:eastAsia="en-US"/>
        </w:rPr>
        <w:t>о</w:t>
      </w:r>
      <w:proofErr w:type="spellEnd"/>
      <w:r w:rsidRPr="00025107">
        <w:rPr>
          <w:rFonts w:eastAsiaTheme="minorHAnsi"/>
          <w:sz w:val="24"/>
          <w:szCs w:val="24"/>
          <w:lang w:eastAsia="en-US"/>
        </w:rPr>
        <w:t>-</w:t>
      </w:r>
      <w:proofErr w:type="gramEnd"/>
      <w:r w:rsidRPr="00025107">
        <w:rPr>
          <w:rFonts w:eastAsiaTheme="minorHAnsi"/>
          <w:sz w:val="24"/>
          <w:szCs w:val="24"/>
          <w:lang w:eastAsia="en-US"/>
        </w:rPr>
        <w:t xml:space="preserve">, </w:t>
      </w:r>
      <w:proofErr w:type="spellStart"/>
      <w:r w:rsidRPr="00025107">
        <w:rPr>
          <w:rFonts w:eastAsiaTheme="minorHAnsi"/>
          <w:sz w:val="24"/>
          <w:szCs w:val="24"/>
          <w:lang w:eastAsia="en-US"/>
        </w:rPr>
        <w:t>газо</w:t>
      </w:r>
      <w:proofErr w:type="spellEnd"/>
      <w:r w:rsidRPr="00025107">
        <w:rPr>
          <w:rFonts w:eastAsiaTheme="minorHAnsi"/>
          <w:sz w:val="24"/>
          <w:szCs w:val="24"/>
          <w:lang w:eastAsia="en-US"/>
        </w:rPr>
        <w:t>-, тепло-, водоснабжения и водоотведения, а также услуг по обработке, утилизации, обезвреживанию и захоронению твердых коммунальных отходов;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Система коммунальной инфраструктуры</w:t>
      </w:r>
      <w:r w:rsidRPr="00025107">
        <w:rPr>
          <w:rFonts w:eastAsiaTheme="minorHAns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025107">
        <w:rPr>
          <w:rFonts w:eastAsiaTheme="minorHAnsi"/>
          <w:sz w:val="24"/>
          <w:szCs w:val="24"/>
          <w:lang w:eastAsia="en-US"/>
        </w:rPr>
        <w:t>электр</w:t>
      </w:r>
      <w:proofErr w:type="gramStart"/>
      <w:r w:rsidRPr="00025107">
        <w:rPr>
          <w:rFonts w:eastAsiaTheme="minorHAnsi"/>
          <w:sz w:val="24"/>
          <w:szCs w:val="24"/>
          <w:lang w:eastAsia="en-US"/>
        </w:rPr>
        <w:t>о</w:t>
      </w:r>
      <w:proofErr w:type="spellEnd"/>
      <w:r w:rsidRPr="00025107">
        <w:rPr>
          <w:rFonts w:eastAsiaTheme="minorHAnsi"/>
          <w:sz w:val="24"/>
          <w:szCs w:val="24"/>
          <w:lang w:eastAsia="en-US"/>
        </w:rPr>
        <w:t>-</w:t>
      </w:r>
      <w:proofErr w:type="gramEnd"/>
      <w:r w:rsidRPr="00025107">
        <w:rPr>
          <w:rFonts w:eastAsiaTheme="minorHAnsi"/>
          <w:sz w:val="24"/>
          <w:szCs w:val="24"/>
          <w:lang w:eastAsia="en-US"/>
        </w:rPr>
        <w:t xml:space="preserve">, </w:t>
      </w:r>
      <w:proofErr w:type="spellStart"/>
      <w:r w:rsidRPr="00025107">
        <w:rPr>
          <w:rFonts w:eastAsiaTheme="minorHAnsi"/>
          <w:sz w:val="24"/>
          <w:szCs w:val="24"/>
          <w:lang w:eastAsia="en-US"/>
        </w:rPr>
        <w:t>газо</w:t>
      </w:r>
      <w:proofErr w:type="spellEnd"/>
      <w:r w:rsidRPr="00025107">
        <w:rPr>
          <w:rFonts w:eastAsiaTheme="minorHAnsi"/>
          <w:sz w:val="24"/>
          <w:szCs w:val="24"/>
          <w:lang w:eastAsia="en-US"/>
        </w:rPr>
        <w:t xml:space="preserve">-, тепло-, водоснабжения и водоотведения до точек подключения (технологического присоединения) к инженерным системам </w:t>
      </w:r>
      <w:proofErr w:type="spellStart"/>
      <w:r w:rsidRPr="00025107">
        <w:rPr>
          <w:rFonts w:eastAsiaTheme="minorHAnsi"/>
          <w:sz w:val="24"/>
          <w:szCs w:val="24"/>
          <w:lang w:eastAsia="en-US"/>
        </w:rPr>
        <w:t>электро</w:t>
      </w:r>
      <w:proofErr w:type="spellEnd"/>
      <w:r w:rsidRPr="00025107">
        <w:rPr>
          <w:rFonts w:eastAsiaTheme="minorHAnsi"/>
          <w:sz w:val="24"/>
          <w:szCs w:val="24"/>
          <w:lang w:eastAsia="en-US"/>
        </w:rPr>
        <w:t xml:space="preserve">-, </w:t>
      </w:r>
      <w:proofErr w:type="spellStart"/>
      <w:r w:rsidRPr="00025107">
        <w:rPr>
          <w:rFonts w:eastAsiaTheme="minorHAnsi"/>
          <w:sz w:val="24"/>
          <w:szCs w:val="24"/>
          <w:lang w:eastAsia="en-US"/>
        </w:rPr>
        <w:t>газо</w:t>
      </w:r>
      <w:proofErr w:type="spellEnd"/>
      <w:r w:rsidRPr="00025107">
        <w:rPr>
          <w:rFonts w:eastAsiaTheme="minorHAnsi"/>
          <w:sz w:val="24"/>
          <w:szCs w:val="24"/>
          <w:lang w:eastAsia="en-US"/>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Транспортно-пересадочный узел</w:t>
      </w:r>
      <w:r w:rsidRPr="00025107">
        <w:rPr>
          <w:rFonts w:eastAsiaTheme="minorHAns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w:t>
      </w:r>
      <w:r w:rsidRPr="00025107">
        <w:rPr>
          <w:rFonts w:eastAsiaTheme="minorHAnsi"/>
          <w:sz w:val="24"/>
          <w:szCs w:val="24"/>
          <w:lang w:eastAsia="en-US"/>
        </w:rPr>
        <w:lastRenderedPageBreak/>
        <w:t>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Нормативы градостроительного проектирования</w:t>
      </w:r>
      <w:r w:rsidRPr="00025107">
        <w:rPr>
          <w:rFonts w:eastAsiaTheme="minorHAnsi"/>
          <w:sz w:val="24"/>
          <w:szCs w:val="24"/>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Программы комплексного развития транспортной инфраструктуры поселения, городского округа</w:t>
      </w:r>
      <w:r w:rsidRPr="00025107">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025107">
        <w:rPr>
          <w:rFonts w:eastAsiaTheme="minorHAnsi"/>
          <w:sz w:val="24"/>
          <w:szCs w:val="24"/>
          <w:lang w:eastAsia="en-US"/>
        </w:rPr>
        <w:t xml:space="preserve">, инвестиционными программами субъектов естественных монополий в области транспорта. </w:t>
      </w:r>
      <w:proofErr w:type="gramStart"/>
      <w:r w:rsidRPr="00025107">
        <w:rPr>
          <w:rFonts w:eastAsiaTheme="minorHAnsi"/>
          <w:sz w:val="24"/>
          <w:szCs w:val="24"/>
          <w:lang w:eastAsia="en-US"/>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Программы комплексного развития социальной инфраструктуры поселения, городского округа</w:t>
      </w:r>
      <w:r w:rsidRPr="00025107">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025107">
        <w:rPr>
          <w:rFonts w:eastAsiaTheme="minorHAnsi"/>
          <w:sz w:val="24"/>
          <w:szCs w:val="24"/>
          <w:lang w:eastAsia="en-US"/>
        </w:rPr>
        <w:t xml:space="preserve">. </w:t>
      </w:r>
      <w:proofErr w:type="gramStart"/>
      <w:r w:rsidRPr="00025107">
        <w:rPr>
          <w:rFonts w:eastAsiaTheme="minorHAnsi"/>
          <w:sz w:val="24"/>
          <w:szCs w:val="24"/>
          <w:lang w:eastAsia="en-US"/>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025107" w:rsidRPr="00025107" w:rsidRDefault="00025107" w:rsidP="00025107">
      <w:pPr>
        <w:ind w:firstLine="851"/>
        <w:jc w:val="both"/>
        <w:rPr>
          <w:rFonts w:eastAsiaTheme="minorHAnsi"/>
          <w:sz w:val="24"/>
          <w:szCs w:val="24"/>
          <w:lang w:eastAsia="en-US"/>
        </w:rPr>
      </w:pPr>
      <w:proofErr w:type="spellStart"/>
      <w:proofErr w:type="gramStart"/>
      <w:r w:rsidRPr="00025107">
        <w:rPr>
          <w:rFonts w:eastAsiaTheme="minorHAnsi"/>
          <w:b/>
          <w:sz w:val="24"/>
          <w:szCs w:val="24"/>
          <w:lang w:eastAsia="en-US"/>
        </w:rPr>
        <w:t>Машино-место</w:t>
      </w:r>
      <w:proofErr w:type="spellEnd"/>
      <w:proofErr w:type="gramEnd"/>
      <w:r w:rsidRPr="00025107">
        <w:rPr>
          <w:rFonts w:eastAsiaTheme="minorHAns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lastRenderedPageBreak/>
        <w:t>Деятельность по комплексному и устойчивому развитию территории</w:t>
      </w:r>
      <w:r w:rsidRPr="00025107">
        <w:rPr>
          <w:rFonts w:eastAsiaTheme="minorHAnsi"/>
          <w:sz w:val="24"/>
          <w:szCs w:val="24"/>
          <w:lang w:eastAsia="en-US"/>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025107">
        <w:rPr>
          <w:rFonts w:eastAsiaTheme="minorHAnsi"/>
          <w:sz w:val="24"/>
          <w:szCs w:val="24"/>
          <w:lang w:eastAsia="en-US"/>
        </w:rPr>
        <w:t xml:space="preserve"> </w:t>
      </w:r>
      <w:proofErr w:type="gramStart"/>
      <w:r w:rsidRPr="00025107">
        <w:rPr>
          <w:rFonts w:eastAsiaTheme="minorHAnsi"/>
          <w:sz w:val="24"/>
          <w:szCs w:val="24"/>
          <w:lang w:eastAsia="en-US"/>
        </w:rPr>
        <w:t>пункте</w:t>
      </w:r>
      <w:proofErr w:type="gramEnd"/>
      <w:r w:rsidRPr="00025107">
        <w:rPr>
          <w:rFonts w:eastAsiaTheme="minorHAnsi"/>
          <w:sz w:val="24"/>
          <w:szCs w:val="24"/>
          <w:lang w:eastAsia="en-US"/>
        </w:rPr>
        <w:t xml:space="preserve"> объектов;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Элемент планировочной структуры</w:t>
      </w:r>
      <w:r w:rsidRPr="00025107">
        <w:rPr>
          <w:rFonts w:eastAsiaTheme="minorHAnsi"/>
          <w:sz w:val="24"/>
          <w:szCs w:val="24"/>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Микрорайон (квартал)</w:t>
      </w:r>
      <w:r w:rsidRPr="00025107">
        <w:rPr>
          <w:rFonts w:eastAsiaTheme="minorHAnsi"/>
          <w:sz w:val="24"/>
          <w:szCs w:val="24"/>
          <w:lang w:eastAsia="en-US"/>
        </w:rPr>
        <w:t xml:space="preserve"> - структурный элемент жилой застройки;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Жилой район</w:t>
      </w:r>
      <w:r w:rsidRPr="00025107">
        <w:rPr>
          <w:rFonts w:eastAsiaTheme="minorHAnsi"/>
          <w:sz w:val="24"/>
          <w:szCs w:val="24"/>
          <w:lang w:eastAsia="en-US"/>
        </w:rPr>
        <w:t xml:space="preserve"> - структурный элемент селитебной территории;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Улица</w:t>
      </w:r>
      <w:r w:rsidRPr="00025107">
        <w:rPr>
          <w:rFonts w:eastAsiaTheme="minorHAns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 xml:space="preserve">Дорога </w:t>
      </w:r>
      <w:r w:rsidRPr="00025107">
        <w:rPr>
          <w:rFonts w:eastAsiaTheme="minorHAns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Пешеходная зона</w:t>
      </w:r>
      <w:r w:rsidRPr="00025107">
        <w:rPr>
          <w:rFonts w:eastAsiaTheme="minorHAnsi"/>
          <w:sz w:val="24"/>
          <w:szCs w:val="24"/>
          <w:lang w:eastAsia="en-US"/>
        </w:rPr>
        <w:t xml:space="preserve"> - территория, предназначенная для передвижения пешеходов;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Здание жилое многоквартирное</w:t>
      </w:r>
      <w:r w:rsidRPr="00025107">
        <w:rPr>
          <w:rFonts w:eastAsiaTheme="minorHAnsi"/>
          <w:sz w:val="24"/>
          <w:szCs w:val="24"/>
          <w:lang w:eastAsia="en-US"/>
        </w:rPr>
        <w:t xml:space="preserve"> - жилое здание, в котором квартиры имеют общие </w:t>
      </w:r>
      <w:proofErr w:type="spellStart"/>
      <w:r w:rsidRPr="00025107">
        <w:rPr>
          <w:rFonts w:eastAsiaTheme="minorHAnsi"/>
          <w:sz w:val="24"/>
          <w:szCs w:val="24"/>
          <w:lang w:eastAsia="en-US"/>
        </w:rPr>
        <w:t>внеквартирные</w:t>
      </w:r>
      <w:proofErr w:type="spellEnd"/>
      <w:r w:rsidRPr="00025107">
        <w:rPr>
          <w:rFonts w:eastAsiaTheme="minorHAnsi"/>
          <w:sz w:val="24"/>
          <w:szCs w:val="24"/>
          <w:lang w:eastAsia="en-US"/>
        </w:rPr>
        <w:t xml:space="preserve"> помещения и инженерные системы;</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Здание жилое многоквартирное секционного типа</w:t>
      </w:r>
      <w:r w:rsidRPr="00025107">
        <w:rPr>
          <w:rFonts w:eastAsiaTheme="minorHAns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Секция жилого здания</w:t>
      </w:r>
      <w:r w:rsidRPr="00025107">
        <w:rPr>
          <w:rFonts w:eastAsiaTheme="minorHAns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Здание жилое многоквартирное галерейного типа</w:t>
      </w:r>
      <w:r w:rsidRPr="00025107">
        <w:rPr>
          <w:rFonts w:eastAsiaTheme="minorHAnsi"/>
          <w:sz w:val="24"/>
          <w:szCs w:val="24"/>
          <w:lang w:eastAsia="en-US"/>
        </w:rPr>
        <w:t xml:space="preserve"> - здание, в котором все квартиры этажа имеют выходы через общую галерею не менее чем на две лестницы;</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Здание жилое многоквартирное коридорного типа</w:t>
      </w:r>
      <w:r w:rsidRPr="00025107">
        <w:rPr>
          <w:rFonts w:eastAsiaTheme="minorHAnsi"/>
          <w:sz w:val="24"/>
          <w:szCs w:val="24"/>
          <w:lang w:eastAsia="en-US"/>
        </w:rPr>
        <w:t xml:space="preserve"> - здание, в котором все квартиры этажа имеют выходы через общий коридор не менее чем на две лестницы;</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Блокированный жилой дом (дом жилой блокированной застройки)</w:t>
      </w:r>
      <w:r w:rsidRPr="00025107">
        <w:rPr>
          <w:rFonts w:eastAsiaTheme="minorHAnsi"/>
          <w:sz w:val="24"/>
          <w:szCs w:val="24"/>
          <w:lang w:eastAsia="en-US"/>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w:t>
      </w:r>
      <w:proofErr w:type="gramEnd"/>
      <w:r w:rsidRPr="00025107">
        <w:rPr>
          <w:rFonts w:eastAsiaTheme="minorHAnsi"/>
          <w:sz w:val="24"/>
          <w:szCs w:val="24"/>
          <w:lang w:eastAsia="en-US"/>
        </w:rPr>
        <w:t xml:space="preserve"> территорию общего пользования;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Одноквартирный жилой дом</w:t>
      </w:r>
      <w:r w:rsidRPr="00025107">
        <w:rPr>
          <w:rFonts w:eastAsiaTheme="minorHAnsi"/>
          <w:sz w:val="24"/>
          <w:szCs w:val="24"/>
          <w:lang w:eastAsia="en-US"/>
        </w:rPr>
        <w:t xml:space="preserve"> - жилой дом, предназначенный для проживания одной семьи и имеющий </w:t>
      </w:r>
      <w:proofErr w:type="spellStart"/>
      <w:r w:rsidRPr="00025107">
        <w:rPr>
          <w:rFonts w:eastAsiaTheme="minorHAnsi"/>
          <w:sz w:val="24"/>
          <w:szCs w:val="24"/>
          <w:lang w:eastAsia="en-US"/>
        </w:rPr>
        <w:t>приквартирный</w:t>
      </w:r>
      <w:proofErr w:type="spellEnd"/>
      <w:r w:rsidRPr="00025107">
        <w:rPr>
          <w:rFonts w:eastAsiaTheme="minorHAnsi"/>
          <w:sz w:val="24"/>
          <w:szCs w:val="24"/>
          <w:lang w:eastAsia="en-US"/>
        </w:rPr>
        <w:t xml:space="preserve"> участок;</w:t>
      </w:r>
    </w:p>
    <w:p w:rsidR="00025107" w:rsidRPr="00025107" w:rsidRDefault="00025107" w:rsidP="00025107">
      <w:pPr>
        <w:ind w:firstLine="851"/>
        <w:jc w:val="both"/>
        <w:rPr>
          <w:rFonts w:eastAsiaTheme="minorHAnsi"/>
          <w:sz w:val="24"/>
          <w:szCs w:val="24"/>
          <w:lang w:eastAsia="en-US"/>
        </w:rPr>
      </w:pPr>
      <w:proofErr w:type="spellStart"/>
      <w:r w:rsidRPr="00025107">
        <w:rPr>
          <w:rFonts w:eastAsiaTheme="minorHAnsi"/>
          <w:b/>
          <w:sz w:val="24"/>
          <w:szCs w:val="24"/>
          <w:lang w:eastAsia="en-US"/>
        </w:rPr>
        <w:t>Приквартирный</w:t>
      </w:r>
      <w:proofErr w:type="spellEnd"/>
      <w:r w:rsidRPr="00025107">
        <w:rPr>
          <w:rFonts w:eastAsiaTheme="minorHAnsi"/>
          <w:b/>
          <w:sz w:val="24"/>
          <w:szCs w:val="24"/>
          <w:lang w:eastAsia="en-US"/>
        </w:rPr>
        <w:t xml:space="preserve"> участок</w:t>
      </w:r>
      <w:r w:rsidRPr="00025107">
        <w:rPr>
          <w:rFonts w:eastAsiaTheme="minorHAnsi"/>
          <w:sz w:val="24"/>
          <w:szCs w:val="24"/>
          <w:lang w:eastAsia="en-US"/>
        </w:rPr>
        <w:t xml:space="preserve"> - земельный участок, примыкающий к жилому зданию (квартире) с непосредственным выходом на него;</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Индивидуальный жилой дом</w:t>
      </w:r>
      <w:r w:rsidRPr="00025107">
        <w:rPr>
          <w:rFonts w:eastAsiaTheme="minorHAnsi"/>
          <w:sz w:val="24"/>
          <w:szCs w:val="24"/>
          <w:lang w:eastAsia="en-US"/>
        </w:rPr>
        <w:t xml:space="preserve"> - отдельно стоящий жилой дом с количеством этажей не более трех, предназначенный для проживания одной семьи;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lastRenderedPageBreak/>
        <w:t>Этаж надземный</w:t>
      </w:r>
      <w:r w:rsidRPr="00025107">
        <w:rPr>
          <w:rFonts w:eastAsiaTheme="minorHAnsi"/>
          <w:sz w:val="24"/>
          <w:szCs w:val="24"/>
          <w:lang w:eastAsia="en-US"/>
        </w:rPr>
        <w:t xml:space="preserve"> - этаж с отметкой пола помещений не ниже планировочной отметки земли;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Этаж подземный</w:t>
      </w:r>
      <w:r w:rsidRPr="00025107">
        <w:rPr>
          <w:rFonts w:eastAsiaTheme="minorHAnsi"/>
          <w:sz w:val="24"/>
          <w:szCs w:val="24"/>
          <w:lang w:eastAsia="en-US"/>
        </w:rPr>
        <w:t xml:space="preserve"> - этаж с отметкой пола помещений ниже планировочной отметки земли на всю высоту помещений;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Этаж первый</w:t>
      </w:r>
      <w:r w:rsidRPr="00025107">
        <w:rPr>
          <w:rFonts w:eastAsiaTheme="minorHAnsi"/>
          <w:sz w:val="24"/>
          <w:szCs w:val="24"/>
          <w:lang w:eastAsia="en-US"/>
        </w:rPr>
        <w:t xml:space="preserve"> - нижний надземный этаж здания;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Этаж цокольный</w:t>
      </w:r>
      <w:r w:rsidRPr="00025107">
        <w:rPr>
          <w:rFonts w:eastAsiaTheme="minorHAns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Этаж подвальный</w:t>
      </w:r>
      <w:r w:rsidRPr="00025107">
        <w:rPr>
          <w:rFonts w:eastAsiaTheme="minorHAns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Этаж мансардный</w:t>
      </w:r>
      <w:r w:rsidRPr="00025107">
        <w:rPr>
          <w:rFonts w:eastAsiaTheme="minorHAns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w:t>
      </w:r>
      <w:proofErr w:type="gramStart"/>
      <w:r w:rsidRPr="00025107">
        <w:rPr>
          <w:rFonts w:eastAsiaTheme="minorHAnsi"/>
          <w:sz w:val="24"/>
          <w:szCs w:val="24"/>
          <w:lang w:eastAsia="en-US"/>
        </w:rPr>
        <w:t>ломаной</w:t>
      </w:r>
      <w:proofErr w:type="gramEnd"/>
      <w:r w:rsidRPr="00025107">
        <w:rPr>
          <w:rFonts w:eastAsiaTheme="minorHAnsi"/>
          <w:sz w:val="24"/>
          <w:szCs w:val="24"/>
          <w:lang w:eastAsia="en-US"/>
        </w:rPr>
        <w:t xml:space="preserve"> или криволинейной крыши;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Этаж технический</w:t>
      </w:r>
      <w:r w:rsidRPr="00025107">
        <w:rPr>
          <w:rFonts w:eastAsiaTheme="minorHAns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Планировочная отметка земли</w:t>
      </w:r>
      <w:r w:rsidRPr="00025107">
        <w:rPr>
          <w:rFonts w:eastAsiaTheme="minorHAnsi"/>
          <w:sz w:val="24"/>
          <w:szCs w:val="24"/>
          <w:lang w:eastAsia="en-US"/>
        </w:rPr>
        <w:t xml:space="preserve"> - уровень земли на границе земли и </w:t>
      </w:r>
      <w:proofErr w:type="spellStart"/>
      <w:r w:rsidRPr="00025107">
        <w:rPr>
          <w:rFonts w:eastAsiaTheme="minorHAnsi"/>
          <w:sz w:val="24"/>
          <w:szCs w:val="24"/>
          <w:lang w:eastAsia="en-US"/>
        </w:rPr>
        <w:t>отмостки</w:t>
      </w:r>
      <w:proofErr w:type="spellEnd"/>
      <w:r w:rsidRPr="00025107">
        <w:rPr>
          <w:rFonts w:eastAsiaTheme="minorHAnsi"/>
          <w:sz w:val="24"/>
          <w:szCs w:val="24"/>
          <w:lang w:eastAsia="en-US"/>
        </w:rPr>
        <w:t xml:space="preserve"> здания;</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Гостевой дом для сезонного проживания отдыхающих и туристов (далее - гостевой дом)</w:t>
      </w:r>
      <w:r w:rsidRPr="00025107">
        <w:rPr>
          <w:rFonts w:eastAsiaTheme="minorHAnsi"/>
          <w:sz w:val="24"/>
          <w:szCs w:val="24"/>
          <w:lang w:eastAsia="en-US"/>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Доходный дом</w:t>
      </w:r>
      <w:r w:rsidRPr="00025107">
        <w:rPr>
          <w:rFonts w:eastAsiaTheme="minorHAnsi"/>
          <w:sz w:val="24"/>
          <w:szCs w:val="24"/>
          <w:lang w:eastAsia="en-US"/>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Подрядчик</w:t>
      </w:r>
      <w:r w:rsidRPr="00025107">
        <w:rPr>
          <w:rFonts w:eastAsiaTheme="minorHAns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Прибрежная защитная полоса</w:t>
      </w:r>
      <w:r w:rsidRPr="00025107">
        <w:rPr>
          <w:rFonts w:eastAsiaTheme="minorHAns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Процент застройки участка</w:t>
      </w:r>
      <w:r w:rsidRPr="00025107">
        <w:rPr>
          <w:rFonts w:eastAsiaTheme="minorHAns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Максимальный процент застройки в границах земельного участка</w:t>
      </w:r>
      <w:r w:rsidRPr="00025107">
        <w:rPr>
          <w:rFonts w:eastAsiaTheme="minorHAnsi"/>
          <w:sz w:val="24"/>
          <w:szCs w:val="24"/>
          <w:lang w:eastAsia="en-US"/>
        </w:rPr>
        <w:t xml:space="preserve"> - отношение суммарной площади земельного участка, которая может быть застроена, ко всей площади земельного участка;</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Публичный сервитут</w:t>
      </w:r>
      <w:r w:rsidRPr="00025107">
        <w:rPr>
          <w:rFonts w:eastAsiaTheme="minorHAns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w:t>
      </w:r>
      <w:r w:rsidRPr="00025107">
        <w:rPr>
          <w:rFonts w:eastAsiaTheme="minorHAnsi"/>
          <w:sz w:val="24"/>
          <w:szCs w:val="24"/>
          <w:lang w:eastAsia="en-US"/>
        </w:rPr>
        <w:lastRenderedPageBreak/>
        <w:t xml:space="preserve">для обеспечения интересов государства, местного самоуправления или местного населения, без изъятия земельных участков; </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Разрешенное использование земельных участков и иных объектов недвижимости</w:t>
      </w:r>
      <w:r w:rsidRPr="00025107">
        <w:rPr>
          <w:rFonts w:eastAsiaTheme="minorHAns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Частный сервитут</w:t>
      </w:r>
      <w:r w:rsidRPr="00025107">
        <w:rPr>
          <w:rFonts w:eastAsiaTheme="minorHAns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Озелененная территория</w:t>
      </w:r>
      <w:r w:rsidRPr="00025107">
        <w:rPr>
          <w:rFonts w:eastAsiaTheme="minorHAnsi"/>
          <w:sz w:val="24"/>
          <w:szCs w:val="24"/>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Коэффициент озеленения</w:t>
      </w:r>
      <w:r w:rsidRPr="00025107">
        <w:rPr>
          <w:rFonts w:eastAsiaTheme="minorHAns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Квартал сохраняемой застройки</w:t>
      </w:r>
      <w:r w:rsidRPr="00025107">
        <w:rPr>
          <w:rFonts w:eastAsiaTheme="minorHAns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Малые архитектурные формы</w:t>
      </w:r>
      <w:r w:rsidRPr="00025107">
        <w:rPr>
          <w:rFonts w:eastAsiaTheme="minorHAnsi"/>
          <w:sz w:val="24"/>
          <w:szCs w:val="24"/>
          <w:lang w:eastAsia="en-US"/>
        </w:rPr>
        <w:t xml:space="preserve"> - фонтаны, декоративные бассейны, водопады, беседки, теневые навесы, </w:t>
      </w:r>
      <w:proofErr w:type="spellStart"/>
      <w:r w:rsidRPr="00025107">
        <w:rPr>
          <w:rFonts w:eastAsiaTheme="minorHAnsi"/>
          <w:sz w:val="24"/>
          <w:szCs w:val="24"/>
          <w:lang w:eastAsia="en-US"/>
        </w:rPr>
        <w:t>перголы</w:t>
      </w:r>
      <w:proofErr w:type="spellEnd"/>
      <w:r w:rsidRPr="00025107">
        <w:rPr>
          <w:rFonts w:eastAsiaTheme="minorHAnsi"/>
          <w:sz w:val="24"/>
          <w:szCs w:val="24"/>
          <w:lang w:eastAsia="en-US"/>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Защитные дорожные сооружения</w:t>
      </w:r>
      <w:r w:rsidRPr="00025107">
        <w:rPr>
          <w:rFonts w:eastAsiaTheme="minorHAns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025107">
        <w:rPr>
          <w:rFonts w:eastAsiaTheme="minorHAnsi"/>
          <w:sz w:val="24"/>
          <w:szCs w:val="24"/>
          <w:lang w:eastAsia="en-US"/>
        </w:rPr>
        <w:t>шумозащитные</w:t>
      </w:r>
      <w:proofErr w:type="spellEnd"/>
      <w:r w:rsidRPr="00025107">
        <w:rPr>
          <w:rFonts w:eastAsiaTheme="minorHAnsi"/>
          <w:sz w:val="24"/>
          <w:szCs w:val="24"/>
          <w:lang w:eastAsia="en-US"/>
        </w:rPr>
        <w:t xml:space="preserve"> и ветрозащитные устройства; подобные сооружения; </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b/>
          <w:sz w:val="24"/>
          <w:szCs w:val="24"/>
          <w:lang w:eastAsia="en-US"/>
        </w:rPr>
        <w:t>Стоянка для автомобилей (автостоянка)</w:t>
      </w:r>
      <w:r w:rsidRPr="00025107">
        <w:rPr>
          <w:rFonts w:eastAsiaTheme="minorHAns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Надземная автостоянка закрытого типа</w:t>
      </w:r>
      <w:r w:rsidRPr="00025107">
        <w:rPr>
          <w:rFonts w:eastAsiaTheme="minorHAnsi"/>
          <w:sz w:val="24"/>
          <w:szCs w:val="24"/>
          <w:lang w:eastAsia="en-US"/>
        </w:rPr>
        <w:t xml:space="preserve"> - автостоянка с </w:t>
      </w:r>
      <w:proofErr w:type="gramStart"/>
      <w:r w:rsidRPr="00025107">
        <w:rPr>
          <w:rFonts w:eastAsiaTheme="minorHAnsi"/>
          <w:sz w:val="24"/>
          <w:szCs w:val="24"/>
          <w:lang w:eastAsia="en-US"/>
        </w:rPr>
        <w:t>наружными</w:t>
      </w:r>
      <w:proofErr w:type="gramEnd"/>
      <w:r w:rsidRPr="00025107">
        <w:rPr>
          <w:rFonts w:eastAsiaTheme="minorHAnsi"/>
          <w:sz w:val="24"/>
          <w:szCs w:val="24"/>
          <w:lang w:eastAsia="en-US"/>
        </w:rPr>
        <w:t xml:space="preserve"> </w:t>
      </w:r>
      <w:proofErr w:type="spellStart"/>
      <w:r w:rsidRPr="00025107">
        <w:rPr>
          <w:rFonts w:eastAsiaTheme="minorHAnsi"/>
          <w:sz w:val="24"/>
          <w:szCs w:val="24"/>
          <w:lang w:eastAsia="en-US"/>
        </w:rPr>
        <w:t>стеновымиограждениями</w:t>
      </w:r>
      <w:proofErr w:type="spellEnd"/>
      <w:r w:rsidRPr="00025107">
        <w:rPr>
          <w:rFonts w:eastAsiaTheme="minorHAnsi"/>
          <w:sz w:val="24"/>
          <w:szCs w:val="24"/>
          <w:lang w:eastAsia="en-US"/>
        </w:rPr>
        <w:t xml:space="preserve"> (гаражи, гаражи-стоянки, гаражные комплексы);</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Автостоянка открытого типа</w:t>
      </w:r>
      <w:r w:rsidRPr="00025107">
        <w:rPr>
          <w:rFonts w:eastAsiaTheme="minorHAns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Парковка (парковочное место)</w:t>
      </w:r>
      <w:r w:rsidRPr="00025107">
        <w:rPr>
          <w:rFonts w:eastAsiaTheme="minorHAnsi"/>
          <w:sz w:val="24"/>
          <w:szCs w:val="24"/>
          <w:lang w:eastAsia="en-US"/>
        </w:rPr>
        <w:t xml:space="preserve"> - специально обозначенное и при необходимости обустроенное и оборудованное место, </w:t>
      </w:r>
      <w:proofErr w:type="gramStart"/>
      <w:r w:rsidRPr="00025107">
        <w:rPr>
          <w:rFonts w:eastAsiaTheme="minorHAnsi"/>
          <w:sz w:val="24"/>
          <w:szCs w:val="24"/>
          <w:lang w:eastAsia="en-US"/>
        </w:rPr>
        <w:t>являющееся</w:t>
      </w:r>
      <w:proofErr w:type="gramEnd"/>
      <w:r w:rsidRPr="00025107">
        <w:rPr>
          <w:rFonts w:eastAsiaTheme="minorHAnsi"/>
          <w:sz w:val="24"/>
          <w:szCs w:val="24"/>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25107">
        <w:rPr>
          <w:rFonts w:eastAsiaTheme="minorHAnsi"/>
          <w:sz w:val="24"/>
          <w:szCs w:val="24"/>
          <w:lang w:eastAsia="en-US"/>
        </w:rPr>
        <w:t>подэстакадных</w:t>
      </w:r>
      <w:proofErr w:type="spellEnd"/>
      <w:r w:rsidRPr="00025107">
        <w:rPr>
          <w:rFonts w:eastAsiaTheme="minorHAnsi"/>
          <w:sz w:val="24"/>
          <w:szCs w:val="24"/>
          <w:lang w:eastAsia="en-US"/>
        </w:rPr>
        <w:t xml:space="preserve"> или </w:t>
      </w:r>
      <w:proofErr w:type="spellStart"/>
      <w:r w:rsidRPr="00025107">
        <w:rPr>
          <w:rFonts w:eastAsiaTheme="minorHAnsi"/>
          <w:sz w:val="24"/>
          <w:szCs w:val="24"/>
          <w:lang w:eastAsia="en-US"/>
        </w:rPr>
        <w:t>подмостовых</w:t>
      </w:r>
      <w:proofErr w:type="spellEnd"/>
      <w:r w:rsidRPr="00025107">
        <w:rPr>
          <w:rFonts w:eastAsiaTheme="minorHAnsi"/>
          <w:sz w:val="24"/>
          <w:szCs w:val="24"/>
          <w:lang w:eastAsia="en-US"/>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Гостевые стоянки</w:t>
      </w:r>
      <w:r w:rsidRPr="00025107">
        <w:rPr>
          <w:rFonts w:eastAsiaTheme="minorHAnsi"/>
          <w:sz w:val="24"/>
          <w:szCs w:val="24"/>
          <w:lang w:eastAsia="en-US"/>
        </w:rPr>
        <w:t xml:space="preserve"> - открытые площадки, предназначенные для кратковременного хранения (стоянки) легковых автомобилей;</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lastRenderedPageBreak/>
        <w:t>Магазин</w:t>
      </w:r>
      <w:r w:rsidRPr="00025107">
        <w:rPr>
          <w:rFonts w:eastAsiaTheme="minorHAns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Киоск</w:t>
      </w:r>
      <w:r w:rsidRPr="00025107">
        <w:rPr>
          <w:rFonts w:eastAsiaTheme="minorHAnsi"/>
          <w:sz w:val="24"/>
          <w:szCs w:val="24"/>
          <w:lang w:eastAsia="en-US"/>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 м;</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Торговый павильон</w:t>
      </w:r>
      <w:r w:rsidRPr="00025107">
        <w:rPr>
          <w:rFonts w:eastAsiaTheme="minorHAnsi"/>
          <w:sz w:val="24"/>
          <w:szCs w:val="24"/>
          <w:lang w:eastAsia="en-US"/>
        </w:rPr>
        <w:t xml:space="preserve"> - нестационарный торговый объект, представляющий собой некапитальное, одноэтажное  сооружение, имеющее торговый </w:t>
      </w:r>
      <w:proofErr w:type="gramStart"/>
      <w:r w:rsidRPr="00025107">
        <w:rPr>
          <w:rFonts w:eastAsiaTheme="minorHAnsi"/>
          <w:sz w:val="24"/>
          <w:szCs w:val="24"/>
          <w:lang w:eastAsia="en-US"/>
        </w:rPr>
        <w:t>зал</w:t>
      </w:r>
      <w:proofErr w:type="gramEnd"/>
      <w:r w:rsidRPr="00025107">
        <w:rPr>
          <w:rFonts w:eastAsiaTheme="minorHAnsi"/>
          <w:sz w:val="24"/>
          <w:szCs w:val="24"/>
          <w:lang w:eastAsia="en-US"/>
        </w:rPr>
        <w:t xml:space="preserve"> рассчитанный на одно или несколько рабочих мест продавцов и помещение для хранения товарного запаса;</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Пандус</w:t>
      </w:r>
      <w:r w:rsidRPr="00025107">
        <w:rPr>
          <w:rFonts w:eastAsiaTheme="minorHAns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025107" w:rsidRPr="00025107" w:rsidRDefault="00025107" w:rsidP="00025107">
      <w:pPr>
        <w:ind w:firstLine="851"/>
        <w:jc w:val="both"/>
        <w:rPr>
          <w:rFonts w:eastAsiaTheme="minorHAnsi"/>
          <w:sz w:val="24"/>
          <w:szCs w:val="24"/>
          <w:lang w:eastAsia="en-US"/>
        </w:rPr>
      </w:pPr>
      <w:proofErr w:type="spellStart"/>
      <w:r w:rsidRPr="00025107">
        <w:rPr>
          <w:rFonts w:eastAsiaTheme="minorHAnsi"/>
          <w:b/>
          <w:sz w:val="24"/>
          <w:szCs w:val="24"/>
          <w:lang w:eastAsia="en-US"/>
        </w:rPr>
        <w:t>Маломобильные</w:t>
      </w:r>
      <w:proofErr w:type="spellEnd"/>
      <w:r w:rsidRPr="00025107">
        <w:rPr>
          <w:rFonts w:eastAsiaTheme="minorHAnsi"/>
          <w:b/>
          <w:sz w:val="24"/>
          <w:szCs w:val="24"/>
          <w:lang w:eastAsia="en-US"/>
        </w:rPr>
        <w:t xml:space="preserve"> граждане</w:t>
      </w:r>
      <w:r w:rsidRPr="00025107">
        <w:rPr>
          <w:rFonts w:eastAsiaTheme="minorHAns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025107" w:rsidRPr="00025107" w:rsidRDefault="00025107" w:rsidP="00025107">
      <w:pPr>
        <w:ind w:firstLine="851"/>
        <w:jc w:val="both"/>
        <w:rPr>
          <w:rFonts w:eastAsiaTheme="minorHAnsi"/>
          <w:sz w:val="24"/>
          <w:szCs w:val="24"/>
          <w:lang w:eastAsia="en-US"/>
        </w:rPr>
      </w:pPr>
      <w:r w:rsidRPr="00025107">
        <w:rPr>
          <w:rFonts w:eastAsiaTheme="minorHAnsi"/>
          <w:b/>
          <w:sz w:val="24"/>
          <w:szCs w:val="24"/>
          <w:lang w:eastAsia="en-US"/>
        </w:rPr>
        <w:t>Контейнер</w:t>
      </w:r>
      <w:r w:rsidRPr="00025107">
        <w:rPr>
          <w:rFonts w:eastAsiaTheme="minorHAnsi"/>
          <w:sz w:val="24"/>
          <w:szCs w:val="24"/>
          <w:lang w:eastAsia="en-US"/>
        </w:rPr>
        <w:t xml:space="preserve"> - стандартная емкость для сбора ТБО объемом 0,6 - 1,5 кубических метров;</w:t>
      </w:r>
    </w:p>
    <w:p w:rsidR="00CB46AC" w:rsidRDefault="00CB46AC" w:rsidP="00CB46AC">
      <w:pPr>
        <w:shd w:val="clear" w:color="auto" w:fill="FFFFFF"/>
        <w:spacing w:line="290" w:lineRule="atLeast"/>
        <w:ind w:firstLine="540"/>
        <w:jc w:val="both"/>
        <w:rPr>
          <w:bCs/>
          <w:color w:val="22272F"/>
          <w:sz w:val="28"/>
          <w:szCs w:val="28"/>
          <w:shd w:val="clear" w:color="auto" w:fill="FFFFFF"/>
        </w:rPr>
      </w:pPr>
      <w:r>
        <w:rPr>
          <w:rFonts w:eastAsiaTheme="minorHAnsi"/>
          <w:b/>
          <w:sz w:val="24"/>
          <w:szCs w:val="24"/>
          <w:lang w:eastAsia="en-US"/>
        </w:rPr>
        <w:tab/>
      </w:r>
      <w:r w:rsidR="00025107" w:rsidRPr="00025107">
        <w:rPr>
          <w:rFonts w:eastAsiaTheme="minorHAnsi"/>
          <w:b/>
          <w:sz w:val="24"/>
          <w:szCs w:val="24"/>
          <w:lang w:eastAsia="en-US"/>
        </w:rPr>
        <w:t xml:space="preserve">Бункер-накопитель </w:t>
      </w:r>
      <w:r w:rsidR="00025107" w:rsidRPr="00025107">
        <w:rPr>
          <w:rFonts w:eastAsiaTheme="minorHAnsi"/>
          <w:sz w:val="24"/>
          <w:szCs w:val="24"/>
          <w:lang w:eastAsia="en-US"/>
        </w:rPr>
        <w:t>- стандартная емкость для сбора КГМ объемом более 2,0 кубических метров.</w:t>
      </w:r>
    </w:p>
    <w:p w:rsidR="002C6768" w:rsidRPr="00CB46AC" w:rsidRDefault="00CB46AC" w:rsidP="00CB46AC">
      <w:pPr>
        <w:shd w:val="clear" w:color="auto" w:fill="FFFFFF"/>
        <w:spacing w:line="290" w:lineRule="atLeast"/>
        <w:ind w:firstLine="540"/>
        <w:jc w:val="both"/>
        <w:rPr>
          <w:color w:val="333333"/>
          <w:sz w:val="24"/>
          <w:szCs w:val="24"/>
        </w:rPr>
      </w:pPr>
      <w:proofErr w:type="gramStart"/>
      <w:r w:rsidRPr="00CB46AC">
        <w:rPr>
          <w:b/>
          <w:bCs/>
          <w:color w:val="22272F"/>
          <w:sz w:val="24"/>
          <w:szCs w:val="24"/>
          <w:shd w:val="clear" w:color="auto" w:fill="FFFFFF"/>
        </w:rPr>
        <w:t>О</w:t>
      </w:r>
      <w:r w:rsidRPr="00CB46AC">
        <w:rPr>
          <w:b/>
          <w:color w:val="333333"/>
          <w:sz w:val="24"/>
          <w:szCs w:val="24"/>
        </w:rPr>
        <w:t>бъект индивидуального жилищного строительства</w:t>
      </w:r>
      <w:r w:rsidRPr="00CB46AC">
        <w:rPr>
          <w:color w:val="333333"/>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CB46AC">
        <w:rPr>
          <w:color w:val="333333"/>
          <w:sz w:val="24"/>
          <w:szCs w:val="24"/>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roofErr w:type="gramStart"/>
      <w:r w:rsidRPr="00CB46AC">
        <w:rPr>
          <w:color w:val="333333"/>
          <w:sz w:val="24"/>
          <w:szCs w:val="24"/>
        </w:rPr>
        <w:t>.</w:t>
      </w:r>
      <w:proofErr w:type="gramEnd"/>
      <w:r w:rsidRPr="00CB46AC">
        <w:rPr>
          <w:color w:val="333333"/>
          <w:sz w:val="24"/>
          <w:szCs w:val="24"/>
        </w:rPr>
        <w:t xml:space="preserve"> (</w:t>
      </w:r>
      <w:proofErr w:type="gramStart"/>
      <w:r w:rsidRPr="00CB46AC">
        <w:rPr>
          <w:color w:val="333333"/>
          <w:sz w:val="24"/>
          <w:szCs w:val="24"/>
        </w:rPr>
        <w:t>в</w:t>
      </w:r>
      <w:proofErr w:type="gramEnd"/>
      <w:r w:rsidRPr="00CB46AC">
        <w:rPr>
          <w:color w:val="333333"/>
          <w:sz w:val="24"/>
          <w:szCs w:val="24"/>
        </w:rPr>
        <w:t>веден Федеральным </w:t>
      </w:r>
      <w:r w:rsidRPr="00CB46AC">
        <w:rPr>
          <w:color w:val="666699"/>
          <w:sz w:val="24"/>
          <w:szCs w:val="24"/>
        </w:rPr>
        <w:t>законом</w:t>
      </w:r>
      <w:r w:rsidRPr="00CB46AC">
        <w:rPr>
          <w:color w:val="333333"/>
          <w:sz w:val="24"/>
          <w:szCs w:val="24"/>
        </w:rPr>
        <w:t> от 03.08.2018 N 340-ФЗ).</w:t>
      </w:r>
    </w:p>
    <w:p w:rsidR="00CB46AC" w:rsidRDefault="00CB46AC" w:rsidP="00025107">
      <w:pPr>
        <w:widowControl w:val="0"/>
        <w:shd w:val="clear" w:color="auto" w:fill="FFFFFF"/>
        <w:tabs>
          <w:tab w:val="left" w:pos="-5387"/>
        </w:tabs>
        <w:overflowPunct w:val="0"/>
        <w:autoSpaceDE w:val="0"/>
        <w:autoSpaceDN w:val="0"/>
        <w:adjustRightInd w:val="0"/>
        <w:jc w:val="both"/>
        <w:rPr>
          <w:rFonts w:eastAsiaTheme="minorHAnsi"/>
          <w:sz w:val="24"/>
          <w:szCs w:val="24"/>
          <w:lang w:eastAsia="en-US"/>
        </w:rPr>
      </w:pPr>
      <w:r>
        <w:rPr>
          <w:rFonts w:eastAsiaTheme="minorHAnsi"/>
          <w:sz w:val="24"/>
          <w:szCs w:val="24"/>
          <w:lang w:eastAsia="en-US"/>
        </w:rPr>
        <w:tab/>
      </w:r>
    </w:p>
    <w:p w:rsidR="00025107" w:rsidRPr="002C6768" w:rsidRDefault="00025107" w:rsidP="00025107">
      <w:pPr>
        <w:widowControl w:val="0"/>
        <w:shd w:val="clear" w:color="auto" w:fill="FFFFFF"/>
        <w:tabs>
          <w:tab w:val="left" w:pos="-5387"/>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rPr>
        <w:t>Статья 2. Основания введения, назначение и состав Правил</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025107" w:rsidRPr="00025107" w:rsidRDefault="002C6768" w:rsidP="00025107">
      <w:pPr>
        <w:ind w:firstLine="851"/>
        <w:jc w:val="both"/>
        <w:rPr>
          <w:rFonts w:eastAsiaTheme="minorHAnsi"/>
          <w:sz w:val="24"/>
          <w:szCs w:val="24"/>
          <w:lang w:eastAsia="en-US"/>
        </w:rPr>
      </w:pPr>
      <w:r w:rsidRPr="002C6768">
        <w:rPr>
          <w:color w:val="000000"/>
          <w:sz w:val="24"/>
          <w:szCs w:val="24"/>
        </w:rPr>
        <w:t>1</w:t>
      </w:r>
      <w:r w:rsidR="00025107">
        <w:rPr>
          <w:color w:val="000000"/>
          <w:sz w:val="24"/>
          <w:szCs w:val="24"/>
        </w:rPr>
        <w:t>.</w:t>
      </w:r>
      <w:r w:rsidR="00025107" w:rsidRPr="00025107">
        <w:rPr>
          <w:rFonts w:eastAsiaTheme="minorHAnsi"/>
          <w:sz w:val="24"/>
          <w:szCs w:val="24"/>
          <w:lang w:eastAsia="en-US"/>
        </w:rPr>
        <w:t xml:space="preserve"> </w:t>
      </w:r>
      <w:proofErr w:type="gramStart"/>
      <w:r w:rsidR="00025107" w:rsidRPr="00025107">
        <w:rPr>
          <w:rFonts w:eastAsiaTheme="minorHAnsi"/>
          <w:sz w:val="24"/>
          <w:szCs w:val="24"/>
          <w:lang w:eastAsia="en-US"/>
        </w:rPr>
        <w:t xml:space="preserve">Настоящие Правила в соответствии с </w:t>
      </w:r>
      <w:hyperlink r:id="rId8" w:history="1">
        <w:r w:rsidR="00025107" w:rsidRPr="00025107">
          <w:rPr>
            <w:rFonts w:eastAsiaTheme="minorHAnsi"/>
            <w:sz w:val="24"/>
            <w:szCs w:val="24"/>
            <w:lang w:eastAsia="en-US"/>
          </w:rPr>
          <w:t>Градостроительным кодексом</w:t>
        </w:r>
      </w:hyperlink>
      <w:r w:rsidR="00025107" w:rsidRPr="00025107">
        <w:rPr>
          <w:rFonts w:eastAsiaTheme="minorHAnsi"/>
          <w:sz w:val="24"/>
          <w:szCs w:val="24"/>
          <w:lang w:eastAsia="en-US"/>
        </w:rPr>
        <w:t xml:space="preserve"> Российской Федерации, </w:t>
      </w:r>
      <w:hyperlink r:id="rId9" w:history="1">
        <w:r w:rsidR="00025107" w:rsidRPr="00025107">
          <w:rPr>
            <w:rFonts w:eastAsiaTheme="minorHAnsi"/>
            <w:sz w:val="24"/>
            <w:szCs w:val="24"/>
            <w:lang w:eastAsia="en-US"/>
          </w:rPr>
          <w:t>Земельным кодексом</w:t>
        </w:r>
      </w:hyperlink>
      <w:r w:rsidR="00025107" w:rsidRPr="00025107">
        <w:rPr>
          <w:rFonts w:eastAsiaTheme="minorHAnsi"/>
          <w:sz w:val="24"/>
          <w:szCs w:val="24"/>
          <w:lang w:eastAsia="en-US"/>
        </w:rPr>
        <w:t xml:space="preserve"> Российской Федерации, иными федеральными законами, нормативными правовыми актами Краснодарского края, Уставом муниципального </w:t>
      </w:r>
      <w:r w:rsidR="00025107" w:rsidRPr="00025107">
        <w:rPr>
          <w:rFonts w:eastAsiaTheme="minorHAnsi"/>
          <w:sz w:val="24"/>
          <w:szCs w:val="24"/>
          <w:lang w:eastAsia="en-US"/>
        </w:rPr>
        <w:lastRenderedPageBreak/>
        <w:t xml:space="preserve">образования Ейский район, </w:t>
      </w:r>
      <w:hyperlink r:id="rId10" w:history="1">
        <w:r w:rsidR="00025107" w:rsidRPr="00025107">
          <w:rPr>
            <w:rFonts w:eastAsiaTheme="minorHAnsi"/>
            <w:sz w:val="24"/>
            <w:szCs w:val="24"/>
            <w:lang w:eastAsia="en-US"/>
          </w:rPr>
          <w:t>Уставом</w:t>
        </w:r>
      </w:hyperlink>
      <w:r w:rsidR="00025107" w:rsidRPr="00025107">
        <w:rPr>
          <w:rFonts w:eastAsiaTheme="minorHAnsi"/>
          <w:sz w:val="24"/>
          <w:szCs w:val="24"/>
          <w:lang w:eastAsia="en-US"/>
        </w:rPr>
        <w:t xml:space="preserve"> Кухаривского сельского поселения Ейского района, генеральным планом Кухаривского сельского поселения Ейского района, а также с учетом положений иных правовых актов, определяющих основные направления социально-экономического и градостроительного развития Кухаривского сельского поселения Ейского района предусматривают</w:t>
      </w:r>
      <w:proofErr w:type="gramEnd"/>
      <w:r w:rsidR="00025107" w:rsidRPr="00025107">
        <w:rPr>
          <w:rFonts w:eastAsiaTheme="minorHAnsi"/>
          <w:sz w:val="24"/>
          <w:szCs w:val="24"/>
          <w:lang w:eastAsia="en-US"/>
        </w:rPr>
        <w:t xml:space="preserve"> </w:t>
      </w:r>
      <w:proofErr w:type="gramStart"/>
      <w:r w:rsidR="00025107" w:rsidRPr="00025107">
        <w:rPr>
          <w:rFonts w:eastAsiaTheme="minorHAnsi"/>
          <w:sz w:val="24"/>
          <w:szCs w:val="24"/>
          <w:lang w:eastAsia="en-US"/>
        </w:rPr>
        <w:t>в Кухаривском сельском поселении Ейского района Краснодарского края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w:t>
      </w:r>
      <w:proofErr w:type="gramEnd"/>
      <w:r w:rsidR="00025107" w:rsidRPr="00025107">
        <w:rPr>
          <w:rFonts w:eastAsiaTheme="minorHAnsi"/>
          <w:sz w:val="24"/>
          <w:szCs w:val="24"/>
          <w:lang w:eastAsia="en-US"/>
        </w:rPr>
        <w:t xml:space="preserve"> </w:t>
      </w:r>
      <w:proofErr w:type="gramStart"/>
      <w:r w:rsidR="00025107" w:rsidRPr="00025107">
        <w:rPr>
          <w:rFonts w:eastAsiaTheme="minorHAnsi"/>
          <w:sz w:val="24"/>
          <w:szCs w:val="24"/>
          <w:lang w:eastAsia="en-US"/>
        </w:rPr>
        <w:t>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roofErr w:type="gramEnd"/>
      <w:r w:rsidR="00025107" w:rsidRPr="00025107">
        <w:rPr>
          <w:rFonts w:eastAsiaTheme="minorHAnsi"/>
          <w:sz w:val="24"/>
          <w:szCs w:val="24"/>
          <w:lang w:eastAsia="en-US"/>
        </w:rPr>
        <w:t xml:space="preserve">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Правила землепользования и застройки разрабатываются в целях:</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создания условий для планировки территорий муниципальных образований;</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Правила землепользования и застройки включают в себя: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Часть I. Порядок применения Правил землепользования и застройки и внесения в них изменений;</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2) Часть II. </w:t>
      </w:r>
      <w:r w:rsidRPr="00025107">
        <w:rPr>
          <w:rFonts w:eastAsia="Calibri"/>
          <w:sz w:val="24"/>
          <w:szCs w:val="24"/>
          <w:lang w:eastAsia="en-US"/>
        </w:rPr>
        <w:t>Карт</w:t>
      </w:r>
      <w:proofErr w:type="gramStart"/>
      <w:r w:rsidRPr="00025107">
        <w:rPr>
          <w:rFonts w:eastAsia="Calibri"/>
          <w:sz w:val="24"/>
          <w:szCs w:val="24"/>
          <w:lang w:eastAsia="en-US"/>
        </w:rPr>
        <w:t>а(</w:t>
      </w:r>
      <w:proofErr w:type="spellStart"/>
      <w:proofErr w:type="gramEnd"/>
      <w:r w:rsidRPr="00025107">
        <w:rPr>
          <w:rFonts w:eastAsia="Calibri"/>
          <w:sz w:val="24"/>
          <w:szCs w:val="24"/>
          <w:lang w:eastAsia="en-US"/>
        </w:rPr>
        <w:t>ы</w:t>
      </w:r>
      <w:proofErr w:type="spellEnd"/>
      <w:r w:rsidRPr="00025107">
        <w:rPr>
          <w:rFonts w:eastAsia="Calibri"/>
          <w:sz w:val="24"/>
          <w:szCs w:val="24"/>
          <w:lang w:eastAsia="en-US"/>
        </w:rPr>
        <w:t>) градостроительного зонирования, карта(</w:t>
      </w:r>
      <w:proofErr w:type="spellStart"/>
      <w:r w:rsidRPr="00025107">
        <w:rPr>
          <w:rFonts w:eastAsia="Calibri"/>
          <w:sz w:val="24"/>
          <w:szCs w:val="24"/>
          <w:lang w:eastAsia="en-US"/>
        </w:rPr>
        <w:t>ы</w:t>
      </w:r>
      <w:proofErr w:type="spellEnd"/>
      <w:r w:rsidRPr="00025107">
        <w:rPr>
          <w:rFonts w:eastAsia="Calibri"/>
          <w:sz w:val="24"/>
          <w:szCs w:val="24"/>
          <w:lang w:eastAsia="en-US"/>
        </w:rPr>
        <w:t>) зон с особыми условиями использования территории(совмещено на одной карте)</w:t>
      </w:r>
      <w:r w:rsidRPr="00025107">
        <w:rPr>
          <w:rFonts w:eastAsiaTheme="minorHAnsi"/>
          <w:sz w:val="24"/>
          <w:szCs w:val="24"/>
          <w:lang w:eastAsia="en-US"/>
        </w:rPr>
        <w:t xml:space="preserve">; </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Часть III. Градостроительные регламенты;</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4. Порядок применения правил землепользования и застройки и внесения в них изменений включает в себя положения: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о регулировании землепользования и застройки органами местного самоуправления;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о подготовке документации по планировке территории органами местного самоуправления;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4) о проведении публичных слушаний по вопросам землепользования и застройки;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5) о внесении изменений в правила землепользования и застройки;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6) о регулировании иных вопросов землепользования и застройки.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w:t>
      </w:r>
      <w:r w:rsidRPr="00025107">
        <w:rPr>
          <w:rFonts w:eastAsiaTheme="minorHAnsi"/>
          <w:sz w:val="24"/>
          <w:szCs w:val="24"/>
          <w:lang w:eastAsia="en-US"/>
        </w:rPr>
        <w:lastRenderedPageBreak/>
        <w:t>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С 1 июля 2017 года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виды разрешенного использования земельных участков и объектов капитального строительства;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8. </w:t>
      </w:r>
      <w:proofErr w:type="gramStart"/>
      <w:r w:rsidRPr="00025107">
        <w:rPr>
          <w:rFonts w:eastAsiaTheme="minorHAnsi"/>
          <w:sz w:val="24"/>
          <w:szCs w:val="24"/>
          <w:lang w:eastAsia="en-US"/>
        </w:rPr>
        <w:t>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Ейский район по вопросам регулирования землепользования и застройки.</w:t>
      </w:r>
      <w:proofErr w:type="gramEnd"/>
      <w:r w:rsidRPr="00025107">
        <w:rPr>
          <w:rFonts w:eastAsiaTheme="minorHAnsi"/>
          <w:sz w:val="24"/>
          <w:szCs w:val="24"/>
          <w:lang w:eastAsia="en-US"/>
        </w:rPr>
        <w:t xml:space="preserve"> Указанные акты применяются в части, не противоречащей настоящим Правилам.</w:t>
      </w:r>
    </w:p>
    <w:p w:rsidR="002C6768" w:rsidRDefault="00025107" w:rsidP="00025107">
      <w:pPr>
        <w:widowControl w:val="0"/>
        <w:tabs>
          <w:tab w:val="left" w:pos="-5387"/>
          <w:tab w:val="left" w:pos="851"/>
        </w:tabs>
        <w:overflowPunct w:val="0"/>
        <w:autoSpaceDE w:val="0"/>
        <w:autoSpaceDN w:val="0"/>
        <w:adjustRightInd w:val="0"/>
        <w:jc w:val="both"/>
        <w:rPr>
          <w:rFonts w:eastAsiaTheme="minorHAnsi"/>
          <w:sz w:val="24"/>
          <w:szCs w:val="24"/>
          <w:lang w:eastAsia="en-US"/>
        </w:rPr>
      </w:pPr>
      <w:r w:rsidRPr="00025107">
        <w:rPr>
          <w:rFonts w:eastAsiaTheme="minorHAnsi"/>
          <w:sz w:val="24"/>
          <w:szCs w:val="24"/>
          <w:lang w:eastAsia="en-US"/>
        </w:rPr>
        <w:t>9. Настоящие Правила обязательны для исполнения всеми расположенными на территории Кухаривского сельского поселения Ейского района юридическими и физическими лицами, осуществляющими и контролирующими градостроительную деятельность на территории Кухаривского сельского поселения Ейского района.</w:t>
      </w:r>
    </w:p>
    <w:p w:rsidR="00025107" w:rsidRPr="00025107" w:rsidRDefault="00025107" w:rsidP="00025107">
      <w:pPr>
        <w:widowControl w:val="0"/>
        <w:tabs>
          <w:tab w:val="left" w:pos="-5387"/>
          <w:tab w:val="left" w:pos="851"/>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rPr>
        <w:t xml:space="preserve">Статья 3. Открытость и доступность информации о землепользовании и застройке </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lastRenderedPageBreak/>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Администрация  муниципального образования Ейский район и администрация Кухаривского сельского поселения Ейского района обеспечивают возможность ознакомления с настоящими Правилами всем желающим путем:</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опубликования (обнародования) Правил на официальном сайте муниципального образования Ейский район в информационно-телекоммуникационной сети «Интернет»;</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размещения Правил на официальном сайте Кухаривского сельского поселения Ейского района в информационно-телекоммуникационной сети «Интернет»;</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Ейский район и администрации Кухаривского сельского поселения Ейского района.</w:t>
      </w:r>
    </w:p>
    <w:p w:rsidR="002C6768" w:rsidRPr="002C6768" w:rsidRDefault="00025107" w:rsidP="00025107">
      <w:pPr>
        <w:widowControl w:val="0"/>
        <w:shd w:val="clear" w:color="auto" w:fill="FFFFFF"/>
        <w:tabs>
          <w:tab w:val="left" w:pos="-5387"/>
          <w:tab w:val="left" w:leader="dot" w:pos="8579"/>
        </w:tabs>
        <w:overflowPunct w:val="0"/>
        <w:autoSpaceDE w:val="0"/>
        <w:autoSpaceDN w:val="0"/>
        <w:adjustRightInd w:val="0"/>
        <w:jc w:val="both"/>
        <w:rPr>
          <w:bCs/>
          <w:color w:val="000000"/>
          <w:sz w:val="24"/>
          <w:szCs w:val="24"/>
        </w:rPr>
      </w:pPr>
      <w:r w:rsidRPr="00025107">
        <w:rPr>
          <w:rFonts w:eastAsiaTheme="minorHAnsi"/>
          <w:sz w:val="24"/>
          <w:szCs w:val="24"/>
          <w:lang w:eastAsia="en-US"/>
        </w:rPr>
        <w:t xml:space="preserve">3. </w:t>
      </w:r>
      <w:proofErr w:type="gramStart"/>
      <w:r w:rsidRPr="00025107">
        <w:rPr>
          <w:rFonts w:eastAsiaTheme="minorHAnsi"/>
          <w:sz w:val="24"/>
          <w:szCs w:val="24"/>
          <w:lang w:eastAsia="en-US"/>
        </w:rPr>
        <w:t>Администрация муниципального образования Ейский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2C6768" w:rsidRPr="002C6768" w:rsidRDefault="002C6768" w:rsidP="002C6768">
      <w:pPr>
        <w:widowControl w:val="0"/>
        <w:shd w:val="clear" w:color="auto" w:fill="FFFFFF"/>
        <w:tabs>
          <w:tab w:val="left" w:pos="-5387"/>
          <w:tab w:val="left" w:leader="dot" w:pos="8579"/>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 w:val="left" w:pos="851"/>
          <w:tab w:val="left" w:leader="dot" w:pos="8579"/>
        </w:tabs>
        <w:overflowPunct w:val="0"/>
        <w:autoSpaceDE w:val="0"/>
        <w:autoSpaceDN w:val="0"/>
        <w:adjustRightInd w:val="0"/>
        <w:jc w:val="both"/>
        <w:rPr>
          <w:b/>
          <w:bCs/>
          <w:color w:val="000000"/>
          <w:sz w:val="24"/>
          <w:szCs w:val="24"/>
        </w:rPr>
      </w:pPr>
      <w:r w:rsidRPr="002C6768">
        <w:rPr>
          <w:b/>
          <w:bCs/>
          <w:color w:val="000000"/>
          <w:sz w:val="24"/>
          <w:szCs w:val="24"/>
          <w:u w:val="single"/>
        </w:rPr>
        <w:t>Раздел 2.</w:t>
      </w:r>
      <w:r w:rsidRPr="002C6768">
        <w:rPr>
          <w:b/>
          <w:bCs/>
          <w:color w:val="000000"/>
          <w:sz w:val="24"/>
          <w:szCs w:val="24"/>
        </w:rPr>
        <w:t xml:space="preserve"> Права использования недвижимости, возникшие до вступления в силу Правил</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
          <w:bCs/>
          <w:color w:val="000000"/>
          <w:sz w:val="24"/>
          <w:szCs w:val="24"/>
        </w:rPr>
      </w:pPr>
      <w:r w:rsidRPr="002C6768">
        <w:rPr>
          <w:b/>
          <w:bCs/>
          <w:color w:val="000000"/>
          <w:sz w:val="24"/>
          <w:szCs w:val="24"/>
        </w:rPr>
        <w:t>Статья 4. Общие положения, относящиеся к ранее возникшим правам</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1. Принятые до введения в действие настоящих Правил нормативные правовые акты  в отношении территории  муниципального образования Ейский район, Кухаривского сельского поселения Ейского района по вопросам землепользования и застройки применяются в части, не противоречащей настоящим Правилам.</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C6768" w:rsidRDefault="00025107" w:rsidP="00025107">
      <w:pPr>
        <w:widowControl w:val="0"/>
        <w:shd w:val="clear" w:color="auto" w:fill="FFFFFF"/>
        <w:tabs>
          <w:tab w:val="left" w:pos="-5387"/>
        </w:tabs>
        <w:overflowPunct w:val="0"/>
        <w:autoSpaceDE w:val="0"/>
        <w:autoSpaceDN w:val="0"/>
        <w:adjustRightInd w:val="0"/>
        <w:jc w:val="both"/>
        <w:rPr>
          <w:rFonts w:eastAsiaTheme="minorHAnsi"/>
          <w:sz w:val="24"/>
          <w:szCs w:val="24"/>
          <w:lang w:eastAsia="en-US"/>
        </w:rPr>
      </w:pPr>
      <w:r w:rsidRPr="00025107">
        <w:rPr>
          <w:rFonts w:eastAsiaTheme="minorHAnsi"/>
          <w:sz w:val="24"/>
          <w:szCs w:val="24"/>
          <w:lang w:eastAsia="en-US"/>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25107" w:rsidRPr="002C6768" w:rsidRDefault="00025107" w:rsidP="00025107">
      <w:pPr>
        <w:widowControl w:val="0"/>
        <w:shd w:val="clear" w:color="auto" w:fill="FFFFFF"/>
        <w:tabs>
          <w:tab w:val="left" w:pos="-5387"/>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rPr>
        <w:t>Статья 5. Использование и строительные изменения объектов недвижимости, несоответствующих Правилам</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1. Объекты недвижимости, предусмотренные статьей 4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C6768" w:rsidRPr="002C6768" w:rsidRDefault="002C6768" w:rsidP="002C6768">
      <w:pPr>
        <w:widowControl w:val="0"/>
        <w:tabs>
          <w:tab w:val="left" w:pos="-5387"/>
          <w:tab w:val="left" w:pos="709"/>
          <w:tab w:val="left" w:pos="851"/>
          <w:tab w:val="left" w:pos="993"/>
        </w:tabs>
        <w:overflowPunct w:val="0"/>
        <w:autoSpaceDE w:val="0"/>
        <w:autoSpaceDN w:val="0"/>
        <w:adjustRightInd w:val="0"/>
        <w:jc w:val="both"/>
        <w:rPr>
          <w:color w:val="000000"/>
          <w:sz w:val="24"/>
          <w:szCs w:val="24"/>
        </w:rPr>
      </w:pPr>
      <w:r w:rsidRPr="002C6768">
        <w:rPr>
          <w:color w:val="000000"/>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C6768" w:rsidRPr="002C6768" w:rsidRDefault="002C6768" w:rsidP="002C6768">
      <w:pPr>
        <w:widowControl w:val="0"/>
        <w:tabs>
          <w:tab w:val="left" w:pos="-5387"/>
          <w:tab w:val="left" w:pos="709"/>
          <w:tab w:val="left" w:pos="851"/>
        </w:tabs>
        <w:overflowPunct w:val="0"/>
        <w:autoSpaceDE w:val="0"/>
        <w:autoSpaceDN w:val="0"/>
        <w:adjustRightInd w:val="0"/>
        <w:jc w:val="both"/>
        <w:rPr>
          <w:bCs/>
          <w:color w:val="000000"/>
          <w:kern w:val="1"/>
          <w:sz w:val="24"/>
          <w:szCs w:val="24"/>
        </w:rPr>
      </w:pPr>
      <w:r w:rsidRPr="002C6768">
        <w:rPr>
          <w:color w:val="000000"/>
          <w:sz w:val="24"/>
          <w:szCs w:val="24"/>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2C6768">
        <w:rPr>
          <w:bCs/>
          <w:color w:val="000000"/>
          <w:kern w:val="1"/>
          <w:sz w:val="24"/>
          <w:szCs w:val="24"/>
        </w:rPr>
        <w:t xml:space="preserve">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proofErr w:type="gramStart"/>
      <w:r w:rsidRPr="002C6768">
        <w:rPr>
          <w:color w:val="000000"/>
          <w:sz w:val="24"/>
          <w:szCs w:val="24"/>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2C6768">
        <w:rPr>
          <w:color w:val="000000"/>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3. Несоответствующий вид использования недвижимости не может быть заменен на иной несоответствующий вид использования.</w:t>
      </w:r>
    </w:p>
    <w:p w:rsidR="002C6768" w:rsidRPr="002C6768" w:rsidRDefault="002C6768" w:rsidP="002C6768">
      <w:pPr>
        <w:widowControl w:val="0"/>
        <w:shd w:val="clear" w:color="auto" w:fill="FFFFFF"/>
        <w:tabs>
          <w:tab w:val="left" w:pos="-5387"/>
          <w:tab w:val="left" w:leader="dot" w:pos="8575"/>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 w:val="left" w:leader="dot" w:pos="8575"/>
        </w:tabs>
        <w:overflowPunct w:val="0"/>
        <w:autoSpaceDE w:val="0"/>
        <w:autoSpaceDN w:val="0"/>
        <w:adjustRightInd w:val="0"/>
        <w:jc w:val="both"/>
        <w:rPr>
          <w:b/>
          <w:color w:val="000000"/>
          <w:sz w:val="24"/>
          <w:szCs w:val="24"/>
        </w:rPr>
      </w:pPr>
      <w:r w:rsidRPr="002C6768">
        <w:rPr>
          <w:b/>
          <w:bCs/>
          <w:color w:val="000000"/>
          <w:sz w:val="24"/>
          <w:szCs w:val="24"/>
          <w:u w:val="single"/>
        </w:rPr>
        <w:t>Раздел 3.</w:t>
      </w:r>
      <w:r w:rsidRPr="002C6768">
        <w:rPr>
          <w:b/>
          <w:bCs/>
          <w:color w:val="000000"/>
          <w:sz w:val="24"/>
          <w:szCs w:val="24"/>
        </w:rPr>
        <w:t xml:space="preserve"> Участники отношений, возникающих по поводу землепользования и застройки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
          <w:bCs/>
          <w:color w:val="000000"/>
          <w:sz w:val="24"/>
          <w:szCs w:val="24"/>
        </w:rPr>
      </w:pPr>
      <w:r w:rsidRPr="002C6768">
        <w:rPr>
          <w:b/>
          <w:bCs/>
          <w:color w:val="000000"/>
          <w:sz w:val="24"/>
          <w:szCs w:val="24"/>
        </w:rPr>
        <w:t xml:space="preserve">Статья 6. Общие положения о лицах, осуществляющих землепользование и застройку, и их действиях </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Ейский район, Кухаривского сельского поселения регулируют действия физических и юридических лиц, которые:</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 участвуют в торгах (конкурсах, аукционах), подготавливаемых и проводимых администрацией муниципального образования Ейский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lastRenderedPageBreak/>
        <w:t xml:space="preserve">2) обращаются в администрацию муниципального образования Ейский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(схему планировочной организации земельного участка с обозначением места размещения объекта индивидуального жилищного строительства) и осуществляют в соответствии с ней строительство, реконструкцию, иные изменения недвижимости;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5) осуществляют иные действия в области землепользования и застройки.</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3) иные действия, связанные с подготовкой и реализацией общественных или частных планов по землепользованию и застройке.</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В случае</w:t>
      </w:r>
      <w:proofErr w:type="gramStart"/>
      <w:r w:rsidRPr="002C6768">
        <w:rPr>
          <w:color w:val="000000"/>
          <w:sz w:val="24"/>
          <w:szCs w:val="24"/>
        </w:rPr>
        <w:t>,</w:t>
      </w:r>
      <w:proofErr w:type="gramEnd"/>
      <w:r w:rsidRPr="002C6768">
        <w:rPr>
          <w:color w:val="000000"/>
          <w:sz w:val="24"/>
          <w:szCs w:val="24"/>
        </w:rPr>
        <w:t xml:space="preserve">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В этом случае подготовка землеустроительной документации осуществляется в порядке, предусмотренном земельным законодательством при соблюдении следующих требований градостроительного законодательства:</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proofErr w:type="gramStart"/>
      <w:r w:rsidRPr="002C6768">
        <w:rPr>
          <w:color w:val="000000"/>
          <w:sz w:val="24"/>
          <w:szCs w:val="24"/>
        </w:rPr>
        <w:t xml:space="preserve">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w:t>
      </w:r>
      <w:r w:rsidRPr="002C6768">
        <w:rPr>
          <w:color w:val="000000"/>
          <w:sz w:val="24"/>
          <w:szCs w:val="24"/>
        </w:rPr>
        <w:lastRenderedPageBreak/>
        <w:t>безвозмездного срочного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roofErr w:type="gramEnd"/>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 xml:space="preserve">В указанных случаях </w:t>
      </w:r>
      <w:proofErr w:type="gramStart"/>
      <w:r w:rsidRPr="002C6768">
        <w:rPr>
          <w:color w:val="000000"/>
          <w:sz w:val="24"/>
          <w:szCs w:val="24"/>
        </w:rPr>
        <w:t>контроль за</w:t>
      </w:r>
      <w:proofErr w:type="gramEnd"/>
      <w:r w:rsidRPr="002C6768">
        <w:rPr>
          <w:color w:val="000000"/>
          <w:sz w:val="24"/>
          <w:szCs w:val="24"/>
        </w:rPr>
        <w:t xml:space="preserve"> соблюдением указанных требований осуществляет орган, уполномоченный в области градостроительной деятельности администрации  муниципального образования Ейский район посредством проверки землеустроительной документации.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tabs>
          <w:tab w:val="left" w:pos="-5387"/>
        </w:tabs>
        <w:overflowPunct w:val="0"/>
        <w:autoSpaceDE w:val="0"/>
        <w:autoSpaceDN w:val="0"/>
        <w:adjustRightInd w:val="0"/>
        <w:jc w:val="both"/>
        <w:rPr>
          <w:b/>
          <w:bCs/>
          <w:color w:val="000000"/>
          <w:sz w:val="24"/>
          <w:szCs w:val="24"/>
        </w:rPr>
      </w:pPr>
      <w:r w:rsidRPr="002C6768">
        <w:rPr>
          <w:b/>
          <w:bCs/>
          <w:color w:val="000000"/>
          <w:sz w:val="24"/>
          <w:szCs w:val="24"/>
        </w:rPr>
        <w:t xml:space="preserve">Статья 7. Комиссия по землепользованию и застройке </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Комиссия по подготовке проекта правил землепользования и застройки муниципального образования Ейский район (далее также – Комиссия) является постоянно действующим консультативным органом и формируется для обеспечения реализации настоящих Правил.</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К полномочиям Комиссии относится: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рассмотрение предложений о внесении изменений в настоящие Правила;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подготовка заключения о внесении изменения в настоящие Правила;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7) иные полномочия, отнесенные к компетенции комиссии муниципальными правовыми актами.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Состав и порядок деятельности комиссии утверждаются распоряжением администрации  муниципального образования Ейский район.</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4. Решения Комиссии принимаются простым большинством голосов. При равенстве голосов голос председателя Комиссии является решающим. </w:t>
      </w:r>
    </w:p>
    <w:p w:rsidR="002C6768" w:rsidRDefault="00025107" w:rsidP="00025107">
      <w:pPr>
        <w:widowControl w:val="0"/>
        <w:shd w:val="clear" w:color="auto" w:fill="FFFFFF"/>
        <w:tabs>
          <w:tab w:val="left" w:pos="-5387"/>
        </w:tabs>
        <w:overflowPunct w:val="0"/>
        <w:autoSpaceDE w:val="0"/>
        <w:autoSpaceDN w:val="0"/>
        <w:adjustRightInd w:val="0"/>
        <w:jc w:val="both"/>
        <w:rPr>
          <w:rFonts w:eastAsiaTheme="minorHAnsi"/>
          <w:sz w:val="24"/>
          <w:szCs w:val="24"/>
          <w:lang w:eastAsia="en-US"/>
        </w:rPr>
      </w:pPr>
      <w:r w:rsidRPr="00025107">
        <w:rPr>
          <w:rFonts w:eastAsiaTheme="minorHAnsi"/>
          <w:sz w:val="24"/>
          <w:szCs w:val="24"/>
          <w:lang w:eastAsia="en-US"/>
        </w:rPr>
        <w:t xml:space="preserve">5. На каждом заседании Комиссии ведется протокол, который подписывается председательствующим на заседании, секретарем и членами Комиссии. Протоколы заседаний Комиссии являются открытыми для всех заинтересованных лиц, которые могут </w:t>
      </w:r>
      <w:r w:rsidRPr="00025107">
        <w:rPr>
          <w:rFonts w:eastAsiaTheme="minorHAnsi"/>
          <w:sz w:val="24"/>
          <w:szCs w:val="24"/>
          <w:lang w:eastAsia="en-US"/>
        </w:rPr>
        <w:lastRenderedPageBreak/>
        <w:t>получать копии протоколов.</w:t>
      </w:r>
    </w:p>
    <w:p w:rsidR="00025107" w:rsidRPr="002C6768" w:rsidRDefault="00025107" w:rsidP="00025107">
      <w:pPr>
        <w:widowControl w:val="0"/>
        <w:shd w:val="clear" w:color="auto" w:fill="FFFFFF"/>
        <w:tabs>
          <w:tab w:val="left" w:pos="-5387"/>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rPr>
        <w:t>Статья 8. Органы, уполномоченные регулировать и контролировать землепользование и застройку в части обеспечения применения Правил</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1. В соответствии с законодательством,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2C6768" w:rsidRPr="002C6768" w:rsidRDefault="002C6768" w:rsidP="002C6768">
      <w:pPr>
        <w:widowControl w:val="0"/>
        <w:tabs>
          <w:tab w:val="left" w:pos="-5387"/>
        </w:tabs>
        <w:autoSpaceDE w:val="0"/>
        <w:autoSpaceDN w:val="0"/>
        <w:adjustRightInd w:val="0"/>
        <w:jc w:val="both"/>
        <w:rPr>
          <w:color w:val="000000"/>
          <w:sz w:val="24"/>
          <w:szCs w:val="24"/>
        </w:rPr>
      </w:pPr>
      <w:r w:rsidRPr="002C6768">
        <w:rPr>
          <w:color w:val="000000"/>
          <w:sz w:val="24"/>
          <w:szCs w:val="24"/>
        </w:rPr>
        <w:t>1) администрация муниципального образования  Ейский район (уполномоченные главой муниципального образования  Ейский район структурные подразделения администрации  муниципального образования  Ейский район);</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2) иные уполномоченные органы.</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2. По вопросам применения настоящих Правил органы, уполномоченные регулировать и контролировать землепользование и застройку:</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 xml:space="preserve">1) по запросу Комиссии по землепользованию и застройке </w:t>
      </w:r>
      <w:proofErr w:type="gramStart"/>
      <w:r w:rsidRPr="002C6768">
        <w:rPr>
          <w:color w:val="000000"/>
          <w:sz w:val="24"/>
          <w:szCs w:val="24"/>
        </w:rPr>
        <w:t>предоставляют заключения</w:t>
      </w:r>
      <w:proofErr w:type="gramEnd"/>
      <w:r w:rsidRPr="002C6768">
        <w:rPr>
          <w:color w:val="000000"/>
          <w:sz w:val="24"/>
          <w:szCs w:val="24"/>
        </w:rPr>
        <w:t xml:space="preserve"> по вопросам, связанным с проведением публичных слушаний;</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 xml:space="preserve">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3. По вопросам применения настоящих Правил в обязанности администрации  муниципального образования  Ейский район:</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 подготовка для главы  муниципального образования  Ейский район, Комиссией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2) содействие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3) согласование документации по планировке территории на соответствие настоящим Правилам и строительным нормам;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4)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5) предоставление заинтересованным лицам информации, которая содержится в Правилах и утвержденной документации по планировке территории;</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6) организация и координация разработки проектов планов и программ развития  Кухаривского сельского поселения Ейского района, в том числе в соответствии с настоящими Правилами;</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7) внедрение инноваций по оптимальному использованию экономического, финансового и налогового потенциалов  Кухаривского сельского поселения Ейского района;</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8)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 xml:space="preserve">9) подготовка и обеспечение реализации </w:t>
      </w:r>
      <w:proofErr w:type="gramStart"/>
      <w:r w:rsidRPr="002C6768">
        <w:rPr>
          <w:color w:val="000000"/>
          <w:sz w:val="24"/>
          <w:szCs w:val="24"/>
          <w:lang w:eastAsia="ar-SA"/>
        </w:rPr>
        <w:t>экономических проектов</w:t>
      </w:r>
      <w:proofErr w:type="gramEnd"/>
      <w:r w:rsidRPr="002C6768">
        <w:rPr>
          <w:color w:val="000000"/>
          <w:sz w:val="24"/>
          <w:szCs w:val="24"/>
          <w:lang w:eastAsia="ar-SA"/>
        </w:rPr>
        <w:t>, в том числе инновационных, направленных на социально-экономическое развитие  Кухаривского сельского поселения Ейского района и обеспечение его жизнедеятельности;</w:t>
      </w:r>
    </w:p>
    <w:p w:rsidR="002C6768" w:rsidRPr="002C6768" w:rsidRDefault="002C6768" w:rsidP="002C6768">
      <w:pPr>
        <w:widowControl w:val="0"/>
        <w:tabs>
          <w:tab w:val="left" w:pos="-5387"/>
          <w:tab w:val="left" w:pos="851"/>
        </w:tabs>
        <w:suppressAutoHyphens/>
        <w:jc w:val="both"/>
        <w:rPr>
          <w:color w:val="000000"/>
          <w:sz w:val="24"/>
          <w:szCs w:val="24"/>
          <w:lang w:eastAsia="ar-SA"/>
        </w:rPr>
      </w:pPr>
      <w:r w:rsidRPr="002C6768">
        <w:rPr>
          <w:color w:val="000000"/>
          <w:sz w:val="24"/>
          <w:szCs w:val="24"/>
          <w:lang w:eastAsia="ar-SA"/>
        </w:rPr>
        <w:t>10)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Кухаривского сельского поселения Ейского района;</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 xml:space="preserve">11) координация работ по строительству жилья, разработка и реализация целевых </w:t>
      </w:r>
      <w:r w:rsidRPr="002C6768">
        <w:rPr>
          <w:color w:val="000000"/>
          <w:sz w:val="24"/>
          <w:szCs w:val="24"/>
          <w:lang w:eastAsia="ar-SA"/>
        </w:rPr>
        <w:lastRenderedPageBreak/>
        <w:t>комплексных программ развития и обновления жилищного фонда;</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12)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Кухаривского сельского поселения Ейского района;</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 xml:space="preserve">13) разработка и обеспечение </w:t>
      </w:r>
      <w:proofErr w:type="gramStart"/>
      <w:r w:rsidRPr="002C6768">
        <w:rPr>
          <w:color w:val="000000"/>
          <w:sz w:val="24"/>
          <w:szCs w:val="24"/>
          <w:lang w:eastAsia="ar-SA"/>
        </w:rPr>
        <w:t>реализации муниципальных программ строительства объектов муниципального заказа</w:t>
      </w:r>
      <w:proofErr w:type="gramEnd"/>
      <w:r w:rsidRPr="002C6768">
        <w:rPr>
          <w:color w:val="000000"/>
          <w:sz w:val="24"/>
          <w:szCs w:val="24"/>
          <w:lang w:eastAsia="ar-SA"/>
        </w:rPr>
        <w:t>;</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14) создание и внедрение механизма системного, пропорционального, экономически обоснованного процесса освоения территорий  Кухаривского сельского поселения Ейского района;</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15)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2C6768" w:rsidRPr="002C6768" w:rsidRDefault="002C6768" w:rsidP="002C6768">
      <w:pPr>
        <w:widowControl w:val="0"/>
        <w:tabs>
          <w:tab w:val="left" w:pos="-5387"/>
        </w:tabs>
        <w:suppressAutoHyphens/>
        <w:jc w:val="both"/>
        <w:rPr>
          <w:color w:val="000000"/>
          <w:sz w:val="24"/>
          <w:szCs w:val="24"/>
          <w:lang w:eastAsia="ar-SA"/>
        </w:rPr>
      </w:pPr>
      <w:r w:rsidRPr="002C6768">
        <w:rPr>
          <w:color w:val="000000"/>
          <w:sz w:val="24"/>
          <w:szCs w:val="24"/>
          <w:lang w:eastAsia="ar-SA"/>
        </w:rPr>
        <w:t xml:space="preserve">16) обеспечение правовой информацией структурных подразделений администрации муниципального образования Ейский район и органов местного самоуправления по вопросам землепользования и застройки;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17) другие обязанности, выполняемые в соответствии с правовыми актами администрации  муниципального образования Ейский район, Кухаривского сельского поселения Ейского района.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4. По вопросам применения настоящих Правил уполномоченный государственный орган в области охраны и использования объектов культурного наследия в соответствии с законодательством осуществляет </w:t>
      </w:r>
      <w:proofErr w:type="gramStart"/>
      <w:r w:rsidRPr="002C6768">
        <w:rPr>
          <w:color w:val="000000"/>
          <w:sz w:val="24"/>
          <w:szCs w:val="24"/>
        </w:rPr>
        <w:t>контроль за</w:t>
      </w:r>
      <w:proofErr w:type="gramEnd"/>
      <w:r w:rsidRPr="002C6768">
        <w:rPr>
          <w:color w:val="000000"/>
          <w:sz w:val="24"/>
          <w:szCs w:val="24"/>
        </w:rPr>
        <w:t xml:space="preserve"> соблюдением ограничений по условиям охраны объектов культурного наследия.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градостроительного зонирования настоящих Правил.</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w:t>
      </w:r>
      <w:proofErr w:type="gramStart"/>
      <w:r w:rsidRPr="002C6768">
        <w:rPr>
          <w:color w:val="000000"/>
          <w:sz w:val="24"/>
          <w:szCs w:val="24"/>
        </w:rPr>
        <w:t>к</w:t>
      </w:r>
      <w:proofErr w:type="gramEnd"/>
      <w:r w:rsidRPr="002C6768">
        <w:rPr>
          <w:color w:val="000000"/>
          <w:sz w:val="24"/>
          <w:szCs w:val="24"/>
        </w:rPr>
        <w:t>:</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1) объектам, включенным в списки объектов культурного наследия; </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2) объектам, не состоящим в списках объектов культурного наследия и расположенным в зонах охраны объектов культурного наследия;</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3) объектам, не состоящим в списках объектов культурного наследия и расположенным в зонах регулирования застройки.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 границы земельных участков – в случаях, относящихся к проектам межевания               застроенных и не разделенных на земельные участки территорий;</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2) отступы построек от границ земельных участков, соблюдение линий регулирования застройки;</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3) высота построек;</w:t>
      </w:r>
    </w:p>
    <w:p w:rsidR="002C6768" w:rsidRPr="002C6768" w:rsidRDefault="002C6768" w:rsidP="002C6768">
      <w:pPr>
        <w:widowControl w:val="0"/>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 xml:space="preserve">4) </w:t>
      </w:r>
      <w:proofErr w:type="gramStart"/>
      <w:r w:rsidRPr="002C6768">
        <w:rPr>
          <w:color w:val="000000"/>
          <w:sz w:val="24"/>
          <w:szCs w:val="24"/>
        </w:rPr>
        <w:t>архитектурное решение</w:t>
      </w:r>
      <w:proofErr w:type="gramEnd"/>
      <w:r w:rsidRPr="002C6768">
        <w:rPr>
          <w:color w:val="000000"/>
          <w:sz w:val="24"/>
          <w:szCs w:val="24"/>
        </w:rPr>
        <w:t xml:space="preserve"> фасадов.</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Предметы согласований по объектам, не состоящим в списках объектов культурного наследия, разрабатываются в составе </w:t>
      </w:r>
      <w:proofErr w:type="gramStart"/>
      <w:r w:rsidRPr="002C6768">
        <w:rPr>
          <w:color w:val="000000"/>
          <w:sz w:val="24"/>
          <w:szCs w:val="24"/>
        </w:rPr>
        <w:t>проекта зон охраны памятников истории</w:t>
      </w:r>
      <w:proofErr w:type="gramEnd"/>
      <w:r w:rsidRPr="002C6768">
        <w:rPr>
          <w:color w:val="000000"/>
          <w:sz w:val="24"/>
          <w:szCs w:val="24"/>
        </w:rPr>
        <w:t xml:space="preserve"> и культуры </w:t>
      </w:r>
      <w:r w:rsidRPr="002C6768">
        <w:rPr>
          <w:color w:val="000000"/>
          <w:sz w:val="24"/>
          <w:szCs w:val="24"/>
        </w:rPr>
        <w:lastRenderedPageBreak/>
        <w:t>в форме численных значений и предписаний.</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Государственный уполномоченный орган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w:t>
      </w:r>
      <w:proofErr w:type="gramStart"/>
      <w:r w:rsidRPr="002C6768">
        <w:rPr>
          <w:color w:val="000000"/>
          <w:sz w:val="24"/>
          <w:szCs w:val="24"/>
        </w:rPr>
        <w:t>в</w:t>
      </w:r>
      <w:proofErr w:type="gramEnd"/>
      <w:r w:rsidRPr="002C6768">
        <w:rPr>
          <w:color w:val="000000"/>
          <w:sz w:val="24"/>
          <w:szCs w:val="24"/>
        </w:rPr>
        <w:t>:</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1) </w:t>
      </w:r>
      <w:proofErr w:type="gramStart"/>
      <w:r w:rsidRPr="002C6768">
        <w:rPr>
          <w:color w:val="000000"/>
          <w:sz w:val="24"/>
          <w:szCs w:val="24"/>
        </w:rPr>
        <w:t>согласовании</w:t>
      </w:r>
      <w:proofErr w:type="gramEnd"/>
      <w:r w:rsidRPr="002C6768">
        <w:rPr>
          <w:color w:val="000000"/>
          <w:sz w:val="24"/>
          <w:szCs w:val="24"/>
        </w:rPr>
        <w:t xml:space="preserve"> градостроительных планов земельных участков, расположенных в границах зон охраны объектов культурного наследия;</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2) </w:t>
      </w:r>
      <w:proofErr w:type="gramStart"/>
      <w:r w:rsidRPr="002C6768">
        <w:rPr>
          <w:color w:val="000000"/>
          <w:sz w:val="24"/>
          <w:szCs w:val="24"/>
        </w:rPr>
        <w:t>инспекциях</w:t>
      </w:r>
      <w:proofErr w:type="gramEnd"/>
      <w:r w:rsidRPr="002C6768">
        <w:rPr>
          <w:color w:val="000000"/>
          <w:sz w:val="24"/>
          <w:szCs w:val="24"/>
        </w:rPr>
        <w:t xml:space="preserve"> на объектах культурного наследия, где производятся реставрационные работы;</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 xml:space="preserve">3) </w:t>
      </w:r>
      <w:proofErr w:type="gramStart"/>
      <w:r w:rsidRPr="002C6768">
        <w:rPr>
          <w:color w:val="000000"/>
          <w:sz w:val="24"/>
          <w:szCs w:val="24"/>
        </w:rPr>
        <w:t>комиссиях</w:t>
      </w:r>
      <w:proofErr w:type="gramEnd"/>
      <w:r w:rsidRPr="002C6768">
        <w:rPr>
          <w:color w:val="000000"/>
          <w:sz w:val="24"/>
          <w:szCs w:val="24"/>
        </w:rPr>
        <w:t xml:space="preserve"> по приемке в эксплуатацию реставрированных объектов культурного наследия.</w:t>
      </w:r>
    </w:p>
    <w:p w:rsidR="002C6768" w:rsidRPr="002C6768" w:rsidRDefault="002C6768" w:rsidP="002C6768">
      <w:pPr>
        <w:widowControl w:val="0"/>
        <w:tabs>
          <w:tab w:val="left" w:pos="-5387"/>
        </w:tabs>
        <w:overflowPunct w:val="0"/>
        <w:autoSpaceDE w:val="0"/>
        <w:autoSpaceDN w:val="0"/>
        <w:adjustRightInd w:val="0"/>
        <w:jc w:val="both"/>
        <w:rPr>
          <w:color w:val="000000"/>
          <w:sz w:val="24"/>
          <w:szCs w:val="24"/>
        </w:rPr>
      </w:pPr>
      <w:r w:rsidRPr="002C6768">
        <w:rPr>
          <w:color w:val="000000"/>
          <w:sz w:val="24"/>
          <w:szCs w:val="24"/>
        </w:rPr>
        <w:t xml:space="preserve">5. Представители органов местного самоуправления муниципального образования Ейский район участвуют в регулировании землепользования и застройки Кухаривского сельского поселения в соответствии с </w:t>
      </w:r>
      <w:r w:rsidRPr="002C6768">
        <w:rPr>
          <w:rFonts w:eastAsia="MS Mincho"/>
          <w:color w:val="000000"/>
          <w:sz w:val="24"/>
          <w:szCs w:val="24"/>
        </w:rPr>
        <w:t>Уставом муниципального образования Ейский район и нормативными правовыми актами муниципального образования Ейский район</w:t>
      </w:r>
      <w:r w:rsidRPr="002C6768">
        <w:rPr>
          <w:color w:val="000000"/>
          <w:sz w:val="24"/>
          <w:szCs w:val="24"/>
        </w:rPr>
        <w:t>, нормативными правовыми актами Российской Федерации, Краснодарского края.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
          <w:color w:val="000000"/>
          <w:sz w:val="24"/>
          <w:szCs w:val="24"/>
        </w:rPr>
      </w:pPr>
      <w:r w:rsidRPr="002C6768">
        <w:rPr>
          <w:b/>
          <w:color w:val="000000"/>
          <w:sz w:val="24"/>
          <w:szCs w:val="24"/>
          <w:u w:val="single"/>
        </w:rPr>
        <w:t>Раздел 4.</w:t>
      </w:r>
      <w:r w:rsidRPr="002C6768">
        <w:rPr>
          <w:b/>
          <w:color w:val="000000"/>
          <w:sz w:val="24"/>
          <w:szCs w:val="24"/>
        </w:rPr>
        <w:t xml:space="preserve"> Предоставление прав на земельные участки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
          <w:color w:val="000000"/>
          <w:sz w:val="24"/>
          <w:szCs w:val="24"/>
        </w:rPr>
      </w:pPr>
    </w:p>
    <w:p w:rsidR="002C6768" w:rsidRPr="002C6768" w:rsidRDefault="002C6768" w:rsidP="002C6768">
      <w:pPr>
        <w:tabs>
          <w:tab w:val="left" w:pos="-5387"/>
          <w:tab w:val="left" w:pos="851"/>
        </w:tabs>
        <w:suppressAutoHyphens/>
        <w:rPr>
          <w:rFonts w:eastAsia="MS Mincho"/>
          <w:b/>
          <w:color w:val="000000"/>
          <w:sz w:val="24"/>
          <w:szCs w:val="24"/>
          <w:lang w:eastAsia="ar-SA"/>
        </w:rPr>
      </w:pPr>
      <w:r w:rsidRPr="002C6768">
        <w:rPr>
          <w:rFonts w:eastAsia="MS Mincho"/>
          <w:b/>
          <w:color w:val="000000"/>
          <w:sz w:val="24"/>
          <w:szCs w:val="24"/>
          <w:lang w:eastAsia="ar-SA"/>
        </w:rPr>
        <w:t>Статья 9. Общие положения предоставление прав на земельные участки</w:t>
      </w:r>
    </w:p>
    <w:p w:rsidR="002C6768" w:rsidRPr="002C6768" w:rsidRDefault="002C6768" w:rsidP="002C6768">
      <w:pPr>
        <w:tabs>
          <w:tab w:val="left" w:pos="-5387"/>
        </w:tabs>
        <w:suppressAutoHyphens/>
        <w:rPr>
          <w:color w:val="000000"/>
          <w:sz w:val="24"/>
          <w:szCs w:val="24"/>
          <w:lang w:eastAsia="ar-SA"/>
        </w:rPr>
      </w:pP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1. </w:t>
      </w:r>
      <w:proofErr w:type="gramStart"/>
      <w:r w:rsidRPr="00025107">
        <w:rPr>
          <w:rFonts w:eastAsiaTheme="minorHAnsi"/>
          <w:sz w:val="24"/>
          <w:szCs w:val="24"/>
          <w:lang w:eastAsia="en-US"/>
        </w:rPr>
        <w:t>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Кухаривского сельского поселения Ейского района осуществляется администрацией муниципального образования Ейский район в соответствии с нормативными правовыми актами Российской Федерации, Краснодарского края, Уставом муниципального образования Ейский район и нормативными правовыми актами муниципального образования Ейский район.</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Земельные участки, находящиеся в государственной или муниципальной собственности, предоставляются на основании: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договора купли-продажи в случае предоставления земельного участка в собственность за плату;</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договора аренды в случае предоставления земельного участка в аренду;</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4) договора безвозмездного пользования в случае предоставления земельного участка в безвозмездное пользование. </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проект межевания территории, утвержденный в соответствии с Градостроительным кодексом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проектная документация лесных участков;</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lastRenderedPageBreak/>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5. Исключительно в соответствии с утвержденным проектом межевания территории осуществляется образование земельных участков:</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из земельного участка, предоставленного для комплексного освоения территории;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4) в границах элемента планировочной структуры, застроенного многоквартирными домами;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5) для строительства, реконструкции линейных объектов федерального, регионального или местного значения.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6. </w:t>
      </w:r>
      <w:proofErr w:type="gramStart"/>
      <w:r w:rsidRPr="00025107">
        <w:rPr>
          <w:rFonts w:eastAsiaTheme="minorHAnsi"/>
          <w:sz w:val="24"/>
          <w:szCs w:val="24"/>
          <w:lang w:eastAsia="en-US"/>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8. Без проведения торгов осуществляется продажа: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lastRenderedPageBreak/>
        <w:t xml:space="preserve">6) земельных участков, на которых расположены здания, сооружения, собственникам таких зданий, сооружений либо помещений в них в </w:t>
      </w:r>
      <w:proofErr w:type="spellStart"/>
      <w:r w:rsidRPr="00025107">
        <w:rPr>
          <w:rFonts w:eastAsiaTheme="minorHAnsi"/>
          <w:sz w:val="24"/>
          <w:szCs w:val="24"/>
          <w:lang w:eastAsia="en-US"/>
        </w:rPr>
        <w:t>случаях</w:t>
      </w:r>
      <w:proofErr w:type="gramStart"/>
      <w:r w:rsidRPr="00025107">
        <w:rPr>
          <w:rFonts w:eastAsiaTheme="minorHAnsi"/>
          <w:sz w:val="24"/>
          <w:szCs w:val="24"/>
          <w:lang w:eastAsia="en-US"/>
        </w:rPr>
        <w:t>,п</w:t>
      </w:r>
      <w:proofErr w:type="gramEnd"/>
      <w:r w:rsidRPr="00025107">
        <w:rPr>
          <w:rFonts w:eastAsiaTheme="minorHAnsi"/>
          <w:sz w:val="24"/>
          <w:szCs w:val="24"/>
          <w:lang w:eastAsia="en-US"/>
        </w:rPr>
        <w:t>редусмотренных</w:t>
      </w:r>
      <w:proofErr w:type="spellEnd"/>
      <w:r w:rsidRPr="00025107">
        <w:rPr>
          <w:rFonts w:eastAsiaTheme="minorHAnsi"/>
          <w:sz w:val="24"/>
          <w:szCs w:val="24"/>
          <w:lang w:eastAsia="en-US"/>
        </w:rPr>
        <w:t xml:space="preserve"> статьей 39.20 Земельного кодекса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025107">
        <w:rPr>
          <w:rFonts w:eastAsiaTheme="minorHAnsi"/>
          <w:sz w:val="24"/>
          <w:szCs w:val="24"/>
          <w:lang w:eastAsia="en-US"/>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25107">
        <w:rPr>
          <w:rFonts w:eastAsiaTheme="minorHAnsi"/>
          <w:sz w:val="24"/>
          <w:szCs w:val="24"/>
          <w:lang w:eastAsia="en-US"/>
        </w:rPr>
        <w:t>истечения срока указанного договора аренды земельного участка</w:t>
      </w:r>
      <w:proofErr w:type="gramEnd"/>
      <w:r w:rsidRPr="00025107">
        <w:rPr>
          <w:rFonts w:eastAsiaTheme="minorHAnsi"/>
          <w:sz w:val="24"/>
          <w:szCs w:val="24"/>
          <w:lang w:eastAsia="en-US"/>
        </w:rPr>
        <w:t>;</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 земельного участка юридическим лицам в соответствии с указом или распоряжением Президента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025107">
        <w:rPr>
          <w:rFonts w:eastAsiaTheme="minorHAnsi"/>
          <w:sz w:val="24"/>
          <w:szCs w:val="24"/>
          <w:lang w:eastAsia="en-US"/>
        </w:rPr>
        <w:t>электро</w:t>
      </w:r>
      <w:proofErr w:type="spellEnd"/>
      <w:r w:rsidRPr="00025107">
        <w:rPr>
          <w:rFonts w:eastAsiaTheme="minorHAnsi"/>
          <w:sz w:val="24"/>
          <w:szCs w:val="24"/>
          <w:lang w:eastAsia="en-US"/>
        </w:rPr>
        <w:t>-, тепл</w:t>
      </w:r>
      <w:proofErr w:type="gramStart"/>
      <w:r w:rsidRPr="00025107">
        <w:rPr>
          <w:rFonts w:eastAsiaTheme="minorHAnsi"/>
          <w:sz w:val="24"/>
          <w:szCs w:val="24"/>
          <w:lang w:eastAsia="en-US"/>
        </w:rPr>
        <w:t>о-</w:t>
      </w:r>
      <w:proofErr w:type="gramEnd"/>
      <w:r w:rsidRPr="00025107">
        <w:rPr>
          <w:rFonts w:eastAsiaTheme="minorHAnsi"/>
          <w:sz w:val="24"/>
          <w:szCs w:val="24"/>
          <w:lang w:eastAsia="en-US"/>
        </w:rPr>
        <w:t xml:space="preserve">, </w:t>
      </w:r>
      <w:proofErr w:type="spellStart"/>
      <w:r w:rsidRPr="00025107">
        <w:rPr>
          <w:rFonts w:eastAsiaTheme="minorHAnsi"/>
          <w:sz w:val="24"/>
          <w:szCs w:val="24"/>
          <w:lang w:eastAsia="en-US"/>
        </w:rPr>
        <w:t>газо</w:t>
      </w:r>
      <w:proofErr w:type="spellEnd"/>
      <w:r w:rsidRPr="00025107">
        <w:rPr>
          <w:rFonts w:eastAsiaTheme="minorHAnsi"/>
          <w:sz w:val="24"/>
          <w:szCs w:val="24"/>
          <w:lang w:eastAsia="en-US"/>
        </w:rPr>
        <w:t>- и водоснабжения, водоотведения, связи, нефтепроводов, объектов федерального, регионального или местного значения;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w:t>
      </w:r>
      <w:r w:rsidRPr="00025107">
        <w:rPr>
          <w:rFonts w:eastAsiaTheme="minorHAnsi"/>
          <w:sz w:val="24"/>
          <w:szCs w:val="24"/>
          <w:lang w:eastAsia="en-US"/>
        </w:rPr>
        <w:lastRenderedPageBreak/>
        <w:t>такого земельного участка, если иное не предусмотрено подпунктами 6 и 8 настоящего пункта;</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20) земельного участка, необходимого для проведения работ, связанных с пользованием недрами, </w:t>
      </w:r>
      <w:proofErr w:type="spellStart"/>
      <w:r w:rsidRPr="00025107">
        <w:rPr>
          <w:rFonts w:eastAsiaTheme="minorHAnsi"/>
          <w:sz w:val="24"/>
          <w:szCs w:val="24"/>
          <w:lang w:eastAsia="en-US"/>
        </w:rPr>
        <w:t>недропользователю</w:t>
      </w:r>
      <w:proofErr w:type="spellEnd"/>
      <w:r w:rsidRPr="00025107">
        <w:rPr>
          <w:rFonts w:eastAsiaTheme="minorHAnsi"/>
          <w:sz w:val="24"/>
          <w:szCs w:val="24"/>
          <w:lang w:eastAsia="en-US"/>
        </w:rPr>
        <w:t>;</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25107">
        <w:rPr>
          <w:rFonts w:eastAsiaTheme="minorHAnsi"/>
          <w:sz w:val="24"/>
          <w:szCs w:val="24"/>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25107">
        <w:rPr>
          <w:rFonts w:eastAsiaTheme="minorHAnsi"/>
          <w:sz w:val="24"/>
          <w:szCs w:val="24"/>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25107">
        <w:rPr>
          <w:rFonts w:eastAsiaTheme="minorHAnsi"/>
          <w:sz w:val="24"/>
          <w:szCs w:val="24"/>
          <w:lang w:eastAsia="en-US"/>
        </w:rPr>
        <w:t>муниципально-частном</w:t>
      </w:r>
      <w:proofErr w:type="spellEnd"/>
      <w:r w:rsidRPr="00025107">
        <w:rPr>
          <w:rFonts w:eastAsiaTheme="minorHAnsi"/>
          <w:sz w:val="24"/>
          <w:szCs w:val="24"/>
          <w:lang w:eastAsia="en-US"/>
        </w:rPr>
        <w:t xml:space="preserve"> партнерстве, лицу, с которым заключены указанные соглашения;</w:t>
      </w:r>
    </w:p>
    <w:p w:rsidR="00025107" w:rsidRPr="00025107" w:rsidRDefault="00025107" w:rsidP="00025107">
      <w:pPr>
        <w:ind w:firstLine="851"/>
        <w:jc w:val="both"/>
        <w:rPr>
          <w:rFonts w:eastAsiaTheme="minorHAnsi"/>
          <w:sz w:val="24"/>
          <w:szCs w:val="24"/>
          <w:lang w:eastAsia="en-US"/>
        </w:rPr>
      </w:pPr>
      <w:proofErr w:type="gramStart"/>
      <w:r w:rsidRPr="00025107">
        <w:rPr>
          <w:rFonts w:eastAsiaTheme="minorHAnsi"/>
          <w:sz w:val="24"/>
          <w:szCs w:val="24"/>
          <w:lang w:eastAsia="en-US"/>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25107">
        <w:rPr>
          <w:rFonts w:eastAsiaTheme="minorHAnsi"/>
          <w:sz w:val="24"/>
          <w:szCs w:val="24"/>
          <w:lang w:eastAsia="en-US"/>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lastRenderedPageBreak/>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 xml:space="preserve">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25107">
        <w:rPr>
          <w:rFonts w:eastAsiaTheme="minorHAnsi"/>
          <w:sz w:val="24"/>
          <w:szCs w:val="24"/>
          <w:lang w:eastAsia="en-US"/>
        </w:rPr>
        <w:t>полос</w:t>
      </w:r>
      <w:proofErr w:type="gramEnd"/>
      <w:r w:rsidRPr="00025107">
        <w:rPr>
          <w:rFonts w:eastAsiaTheme="minorHAnsi"/>
          <w:sz w:val="24"/>
          <w:szCs w:val="24"/>
          <w:lang w:eastAsia="en-US"/>
        </w:rPr>
        <w:t xml:space="preserve"> автомобильных дорог;</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C6768" w:rsidRDefault="00025107" w:rsidP="00025107">
      <w:pPr>
        <w:tabs>
          <w:tab w:val="left" w:pos="-5387"/>
        </w:tabs>
        <w:suppressAutoHyphens/>
        <w:jc w:val="both"/>
        <w:rPr>
          <w:rFonts w:eastAsiaTheme="minorHAnsi"/>
          <w:sz w:val="24"/>
          <w:szCs w:val="24"/>
          <w:lang w:eastAsia="en-US"/>
        </w:rPr>
      </w:pPr>
      <w:r w:rsidRPr="00025107">
        <w:rPr>
          <w:rFonts w:eastAsiaTheme="minorHAnsi"/>
          <w:sz w:val="24"/>
          <w:szCs w:val="24"/>
          <w:lang w:eastAsia="en-US"/>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025107" w:rsidRPr="002C6768" w:rsidRDefault="00025107" w:rsidP="00025107">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rPr>
          <w:rFonts w:eastAsia="MS Mincho"/>
          <w:b/>
          <w:bCs/>
          <w:color w:val="000000"/>
          <w:sz w:val="24"/>
          <w:szCs w:val="24"/>
          <w:lang w:eastAsia="ar-SA"/>
        </w:rPr>
      </w:pPr>
      <w:r w:rsidRPr="002C6768">
        <w:rPr>
          <w:rFonts w:eastAsia="MS Mincho"/>
          <w:b/>
          <w:color w:val="000000"/>
          <w:sz w:val="24"/>
          <w:szCs w:val="24"/>
          <w:lang w:eastAsia="ar-SA"/>
        </w:rPr>
        <w:t>Статья 10.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Кухаривского сельского поселения Ейского района</w:t>
      </w:r>
      <w:r w:rsidRPr="002C6768">
        <w:rPr>
          <w:rFonts w:eastAsia="MS Mincho"/>
          <w:b/>
          <w:bCs/>
          <w:color w:val="000000"/>
          <w:sz w:val="24"/>
          <w:szCs w:val="24"/>
          <w:lang w:eastAsia="ar-SA"/>
        </w:rPr>
        <w:t xml:space="preserve"> </w:t>
      </w:r>
    </w:p>
    <w:p w:rsidR="002C6768" w:rsidRPr="002C6768" w:rsidRDefault="002C6768" w:rsidP="002C6768">
      <w:pPr>
        <w:tabs>
          <w:tab w:val="left" w:pos="-5387"/>
        </w:tabs>
        <w:suppressAutoHyphens/>
        <w:rPr>
          <w:rFonts w:eastAsia="MS Mincho"/>
          <w:b/>
          <w:bCs/>
          <w:color w:val="000000"/>
          <w:sz w:val="24"/>
          <w:szCs w:val="24"/>
          <w:lang w:eastAsia="ar-SA"/>
        </w:rPr>
      </w:pPr>
    </w:p>
    <w:p w:rsidR="00025107" w:rsidRDefault="00025107" w:rsidP="002C6768">
      <w:pPr>
        <w:tabs>
          <w:tab w:val="left" w:pos="-5387"/>
        </w:tabs>
        <w:suppressAutoHyphens/>
        <w:jc w:val="both"/>
        <w:rPr>
          <w:sz w:val="24"/>
          <w:szCs w:val="24"/>
        </w:rPr>
      </w:pPr>
      <w:r w:rsidRPr="00025107">
        <w:rPr>
          <w:sz w:val="24"/>
          <w:szCs w:val="24"/>
        </w:rPr>
        <w:t xml:space="preserve">1. Предметом торгов (конкурсов, аукционов) может быть </w:t>
      </w:r>
      <w:proofErr w:type="gramStart"/>
      <w:r w:rsidRPr="00025107">
        <w:rPr>
          <w:sz w:val="24"/>
          <w:szCs w:val="24"/>
        </w:rPr>
        <w:t>сформированный</w:t>
      </w:r>
      <w:proofErr w:type="gramEnd"/>
      <w:r w:rsidRPr="00025107">
        <w:rPr>
          <w:sz w:val="24"/>
          <w:szCs w:val="24"/>
        </w:rPr>
        <w:t xml:space="preserve"> в соответствии с главой </w:t>
      </w:r>
      <w:r w:rsidRPr="00025107">
        <w:rPr>
          <w:sz w:val="24"/>
          <w:szCs w:val="24"/>
          <w:lang w:val="en-US"/>
        </w:rPr>
        <w:t>V</w:t>
      </w:r>
      <w:r w:rsidRPr="00025107">
        <w:rPr>
          <w:sz w:val="24"/>
          <w:szCs w:val="24"/>
        </w:rPr>
        <w:t>.1. Земельного кодекса Российской Федерации земельный участок с установленными границами или право на заключение договора аренды такого земельного участка.</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В качестве продавца земельного участка или права на заключение договора аренды такого земельного участка выступает администрация муниципального образования Ейский район.</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025107" w:rsidRPr="00025107" w:rsidRDefault="00025107" w:rsidP="00025107">
      <w:pPr>
        <w:tabs>
          <w:tab w:val="left" w:pos="-5387"/>
        </w:tabs>
        <w:suppressAutoHyphens/>
        <w:jc w:val="both"/>
        <w:rPr>
          <w:rFonts w:eastAsia="MS Mincho"/>
          <w:color w:val="000000"/>
          <w:sz w:val="24"/>
          <w:szCs w:val="24"/>
          <w:lang w:eastAsia="ar-SA"/>
        </w:rPr>
      </w:pPr>
      <w:r w:rsidRPr="00025107">
        <w:rPr>
          <w:rFonts w:eastAsia="MS Mincho"/>
          <w:color w:val="000000"/>
          <w:sz w:val="24"/>
          <w:szCs w:val="24"/>
          <w:lang w:eastAsia="ar-SA"/>
        </w:rPr>
        <w:t xml:space="preserve">4. Порядок организации и проведения аукционов по продаже земельных участков из земель, находящихся в муниципальной собственности, либо права на заключение </w:t>
      </w:r>
      <w:r w:rsidRPr="00025107">
        <w:rPr>
          <w:rFonts w:eastAsia="MS Mincho"/>
          <w:color w:val="000000"/>
          <w:sz w:val="24"/>
          <w:szCs w:val="24"/>
          <w:lang w:eastAsia="ar-SA"/>
        </w:rPr>
        <w:lastRenderedPageBreak/>
        <w:t>договоров аренды земельных участков из земель, находящихся в муниципальной собственности, для жилищного строительства определяется главой V.1.Земельного кодекса Российской Федерации</w:t>
      </w:r>
      <w:proofErr w:type="gramStart"/>
      <w:r w:rsidRPr="00025107">
        <w:rPr>
          <w:rFonts w:eastAsia="MS Mincho"/>
          <w:color w:val="000000"/>
          <w:sz w:val="24"/>
          <w:szCs w:val="24"/>
          <w:lang w:eastAsia="ar-SA"/>
        </w:rPr>
        <w:t>.»</w:t>
      </w:r>
      <w:proofErr w:type="gramEnd"/>
    </w:p>
    <w:p w:rsidR="002C6768" w:rsidRDefault="00025107" w:rsidP="00025107">
      <w:pPr>
        <w:tabs>
          <w:tab w:val="left" w:pos="-5387"/>
        </w:tabs>
        <w:suppressAutoHyphens/>
        <w:jc w:val="both"/>
        <w:rPr>
          <w:rFonts w:eastAsia="MS Mincho"/>
          <w:color w:val="000000"/>
          <w:sz w:val="24"/>
          <w:szCs w:val="24"/>
          <w:lang w:eastAsia="ar-SA"/>
        </w:rPr>
      </w:pPr>
      <w:r w:rsidRPr="00025107">
        <w:rPr>
          <w:rFonts w:eastAsia="MS Mincho"/>
          <w:color w:val="000000"/>
          <w:sz w:val="24"/>
          <w:szCs w:val="24"/>
          <w:lang w:eastAsia="ar-SA"/>
        </w:rPr>
        <w:t>5. Порядок организации и проведения аукционов по продаже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определяется главой V.1.Земельного кодекса Российской Федерации.</w:t>
      </w:r>
    </w:p>
    <w:p w:rsidR="00025107" w:rsidRPr="002C6768" w:rsidRDefault="00025107" w:rsidP="00025107">
      <w:pPr>
        <w:tabs>
          <w:tab w:val="left" w:pos="-5387"/>
        </w:tabs>
        <w:suppressAutoHyphens/>
        <w:jc w:val="both"/>
        <w:rPr>
          <w:bCs/>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11. Приобретение прав на земельные участки, на которых  расположены объекты недвижимости</w:t>
      </w:r>
    </w:p>
    <w:p w:rsidR="002C6768" w:rsidRPr="002C6768" w:rsidRDefault="002C6768" w:rsidP="002C6768">
      <w:pPr>
        <w:tabs>
          <w:tab w:val="left" w:pos="-5387"/>
        </w:tabs>
        <w:suppressAutoHyphens/>
        <w:jc w:val="both"/>
        <w:rPr>
          <w:i/>
          <w:iCs/>
          <w:color w:val="000000"/>
          <w:sz w:val="24"/>
          <w:szCs w:val="24"/>
          <w:lang w:eastAsia="ar-SA"/>
        </w:rPr>
      </w:pP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2. В случае</w:t>
      </w:r>
      <w:proofErr w:type="gramStart"/>
      <w:r w:rsidRPr="00025107">
        <w:rPr>
          <w:rFonts w:eastAsiaTheme="minorHAnsi"/>
          <w:sz w:val="24"/>
          <w:szCs w:val="24"/>
          <w:lang w:eastAsia="en-US"/>
        </w:rPr>
        <w:t>,</w:t>
      </w:r>
      <w:proofErr w:type="gramEnd"/>
      <w:r w:rsidRPr="00025107">
        <w:rPr>
          <w:rFonts w:eastAsiaTheme="minorHAnsi"/>
          <w:sz w:val="24"/>
          <w:szCs w:val="24"/>
          <w:lang w:eastAsia="en-US"/>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3. </w:t>
      </w:r>
      <w:proofErr w:type="gramStart"/>
      <w:r w:rsidRPr="00025107">
        <w:rPr>
          <w:rFonts w:eastAsiaTheme="minorHAnsi"/>
          <w:sz w:val="24"/>
          <w:szCs w:val="24"/>
          <w:lang w:eastAsia="en-US"/>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025107">
        <w:rPr>
          <w:rFonts w:eastAsiaTheme="minorHAnsi"/>
          <w:sz w:val="24"/>
          <w:szCs w:val="24"/>
          <w:lang w:eastAsia="en-US"/>
        </w:rPr>
        <w:t xml:space="preserve"> аренду с множественностью лиц на стороне арендатора.</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4. В случае</w:t>
      </w:r>
      <w:proofErr w:type="gramStart"/>
      <w:r w:rsidRPr="00025107">
        <w:rPr>
          <w:rFonts w:eastAsiaTheme="minorHAnsi"/>
          <w:sz w:val="24"/>
          <w:szCs w:val="24"/>
          <w:lang w:eastAsia="en-US"/>
        </w:rPr>
        <w:t>,</w:t>
      </w:r>
      <w:proofErr w:type="gramEnd"/>
      <w:r w:rsidRPr="00025107">
        <w:rPr>
          <w:rFonts w:eastAsiaTheme="minorHAnsi"/>
          <w:sz w:val="24"/>
          <w:szCs w:val="24"/>
          <w:lang w:eastAsia="en-US"/>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5. </w:t>
      </w:r>
      <w:proofErr w:type="gramStart"/>
      <w:r w:rsidRPr="00025107">
        <w:rPr>
          <w:rFonts w:eastAsiaTheme="minorHAnsi"/>
          <w:sz w:val="24"/>
          <w:szCs w:val="24"/>
          <w:lang w:eastAsia="en-US"/>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w:t>
      </w:r>
      <w:r w:rsidRPr="00025107">
        <w:rPr>
          <w:rFonts w:eastAsiaTheme="minorHAnsi"/>
          <w:sz w:val="24"/>
          <w:szCs w:val="24"/>
          <w:lang w:eastAsia="en-US"/>
        </w:rPr>
        <w:lastRenderedPageBreak/>
        <w:t>право на заключение договора аренды земельного участка, подписанный проект договора аренды с множественностью лиц на стороне арендатора.</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В течение тридцати дней со дня </w:t>
      </w:r>
      <w:proofErr w:type="gramStart"/>
      <w:r w:rsidRPr="00025107">
        <w:rPr>
          <w:rFonts w:eastAsiaTheme="minorHAnsi"/>
          <w:sz w:val="24"/>
          <w:szCs w:val="24"/>
          <w:lang w:eastAsia="en-US"/>
        </w:rPr>
        <w:t>направления проекта договора аренды земельного участка</w:t>
      </w:r>
      <w:proofErr w:type="gramEnd"/>
      <w:r w:rsidRPr="00025107">
        <w:rPr>
          <w:rFonts w:eastAsiaTheme="minorHAnsi"/>
          <w:sz w:val="24"/>
          <w:szCs w:val="24"/>
          <w:lang w:eastAsia="en-US"/>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w:t>
      </w:r>
      <w:proofErr w:type="spellStart"/>
      <w:r w:rsidRPr="00025107">
        <w:rPr>
          <w:rFonts w:eastAsiaTheme="minorHAnsi"/>
          <w:sz w:val="24"/>
          <w:szCs w:val="24"/>
          <w:lang w:eastAsia="en-US"/>
        </w:rPr>
        <w:t>которыеподписали</w:t>
      </w:r>
      <w:proofErr w:type="spellEnd"/>
      <w:r w:rsidRPr="00025107">
        <w:rPr>
          <w:rFonts w:eastAsiaTheme="minorHAnsi"/>
          <w:sz w:val="24"/>
          <w:szCs w:val="24"/>
          <w:lang w:eastAsia="en-US"/>
        </w:rPr>
        <w:t xml:space="preserve"> этот договор аренды и представили его в уполномоченный орган в указанный срок.</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7. </w:t>
      </w:r>
      <w:proofErr w:type="gramStart"/>
      <w:r w:rsidRPr="00025107">
        <w:rPr>
          <w:rFonts w:eastAsiaTheme="minorHAnsi"/>
          <w:sz w:val="24"/>
          <w:szCs w:val="24"/>
          <w:lang w:eastAsia="en-US"/>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8. </w:t>
      </w:r>
      <w:proofErr w:type="gramStart"/>
      <w:r w:rsidRPr="00025107">
        <w:rPr>
          <w:rFonts w:eastAsiaTheme="minorHAnsi"/>
          <w:sz w:val="24"/>
          <w:szCs w:val="24"/>
          <w:lang w:eastAsia="en-US"/>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10. </w:t>
      </w:r>
      <w:proofErr w:type="gramStart"/>
      <w:r w:rsidRPr="00025107">
        <w:rPr>
          <w:rFonts w:eastAsiaTheme="minorHAnsi"/>
          <w:sz w:val="24"/>
          <w:szCs w:val="24"/>
          <w:lang w:eastAsia="en-US"/>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025107">
        <w:rPr>
          <w:rFonts w:eastAsiaTheme="minorHAnsi"/>
          <w:sz w:val="24"/>
          <w:szCs w:val="24"/>
          <w:lang w:eastAsia="en-US"/>
        </w:rPr>
        <w:t xml:space="preserve"> Отступление от этого </w:t>
      </w:r>
      <w:proofErr w:type="gramStart"/>
      <w:r w:rsidRPr="00025107">
        <w:rPr>
          <w:rFonts w:eastAsiaTheme="minorHAnsi"/>
          <w:sz w:val="24"/>
          <w:szCs w:val="24"/>
          <w:lang w:eastAsia="en-US"/>
        </w:rPr>
        <w:t>правила</w:t>
      </w:r>
      <w:proofErr w:type="gramEnd"/>
      <w:r w:rsidRPr="00025107">
        <w:rPr>
          <w:rFonts w:eastAsiaTheme="minorHAnsi"/>
          <w:sz w:val="24"/>
          <w:szCs w:val="24"/>
          <w:lang w:eastAsia="en-US"/>
        </w:rPr>
        <w:t xml:space="preserve"> возможно с согласия всех правообладателей здания, сооружения или помещений в них либо по решению суда.</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11. В случае</w:t>
      </w:r>
      <w:proofErr w:type="gramStart"/>
      <w:r w:rsidRPr="00025107">
        <w:rPr>
          <w:rFonts w:eastAsiaTheme="minorHAnsi"/>
          <w:sz w:val="24"/>
          <w:szCs w:val="24"/>
          <w:lang w:eastAsia="en-US"/>
        </w:rPr>
        <w:t>,</w:t>
      </w:r>
      <w:proofErr w:type="gramEnd"/>
      <w:r w:rsidRPr="00025107">
        <w:rPr>
          <w:rFonts w:eastAsiaTheme="minorHAnsi"/>
          <w:sz w:val="24"/>
          <w:szCs w:val="24"/>
          <w:lang w:eastAsia="en-US"/>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025107">
        <w:rPr>
          <w:rFonts w:eastAsiaTheme="minorHAnsi"/>
          <w:sz w:val="24"/>
          <w:szCs w:val="24"/>
          <w:lang w:eastAsia="en-US"/>
        </w:rPr>
        <w:t>управлении</w:t>
      </w:r>
      <w:proofErr w:type="gramEnd"/>
      <w:r w:rsidRPr="00025107">
        <w:rPr>
          <w:rFonts w:eastAsiaTheme="minorHAnsi"/>
          <w:sz w:val="24"/>
          <w:szCs w:val="24"/>
          <w:lang w:eastAsia="en-US"/>
        </w:rPr>
        <w:t xml:space="preserve"> которого превышает площадь зданий, сооружений, находящихся в оперативном управлении остальных лиц.</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w:t>
      </w:r>
      <w:proofErr w:type="spellStart"/>
      <w:r w:rsidRPr="00025107">
        <w:rPr>
          <w:rFonts w:eastAsiaTheme="minorHAnsi"/>
          <w:sz w:val="24"/>
          <w:szCs w:val="24"/>
          <w:lang w:eastAsia="en-US"/>
        </w:rPr>
        <w:t>илипомещений</w:t>
      </w:r>
      <w:proofErr w:type="spellEnd"/>
      <w:r w:rsidRPr="00025107">
        <w:rPr>
          <w:rFonts w:eastAsiaTheme="minorHAnsi"/>
          <w:sz w:val="24"/>
          <w:szCs w:val="24"/>
          <w:lang w:eastAsia="en-US"/>
        </w:rPr>
        <w:t xml:space="preserve"> в них, предоставленных указанным лицам на праве оперативного управления.</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C6768" w:rsidRDefault="00025107" w:rsidP="00025107">
      <w:pPr>
        <w:tabs>
          <w:tab w:val="left" w:pos="-5387"/>
        </w:tabs>
        <w:suppressAutoHyphens/>
        <w:jc w:val="both"/>
        <w:rPr>
          <w:rFonts w:eastAsiaTheme="minorHAnsi"/>
          <w:sz w:val="24"/>
          <w:szCs w:val="24"/>
          <w:lang w:eastAsia="en-US"/>
        </w:rPr>
      </w:pPr>
      <w:r w:rsidRPr="00025107">
        <w:rPr>
          <w:rFonts w:eastAsiaTheme="minorHAnsi"/>
          <w:sz w:val="24"/>
          <w:szCs w:val="24"/>
          <w:lang w:eastAsia="en-US"/>
        </w:rPr>
        <w:lastRenderedPageBreak/>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25107" w:rsidRPr="002C6768" w:rsidRDefault="00025107" w:rsidP="00025107">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12.  Переоформление прав на земельные участки</w:t>
      </w:r>
    </w:p>
    <w:p w:rsidR="002C6768" w:rsidRPr="002C6768" w:rsidRDefault="002C6768" w:rsidP="002C6768">
      <w:pPr>
        <w:tabs>
          <w:tab w:val="left" w:pos="-5387"/>
        </w:tabs>
        <w:suppressAutoHyphens/>
        <w:jc w:val="both"/>
        <w:rPr>
          <w:color w:val="000000"/>
          <w:sz w:val="24"/>
          <w:szCs w:val="24"/>
          <w:lang w:eastAsia="ar-SA"/>
        </w:rPr>
      </w:pP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 Переоформление прав на земельные участки производится в следующих случаях:</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переоформление права постоянного (бессрочного) пользования земельным  участком;</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переоформление права пожизненного наследуемого владения земельным  участком.</w:t>
      </w:r>
    </w:p>
    <w:p w:rsidR="002C6768" w:rsidRPr="002C6768" w:rsidRDefault="002C6768" w:rsidP="002C6768">
      <w:pPr>
        <w:tabs>
          <w:tab w:val="left" w:pos="-5387"/>
        </w:tabs>
        <w:suppressAutoHyphens/>
        <w:jc w:val="both"/>
        <w:rPr>
          <w:color w:val="000000"/>
          <w:sz w:val="24"/>
          <w:szCs w:val="24"/>
          <w:lang w:eastAsia="ar-SA"/>
        </w:rPr>
      </w:pPr>
      <w:r w:rsidRPr="002C6768">
        <w:rPr>
          <w:rFonts w:eastAsia="MS Mincho"/>
          <w:color w:val="000000"/>
          <w:sz w:val="24"/>
          <w:szCs w:val="24"/>
          <w:lang w:eastAsia="ar-SA"/>
        </w:rPr>
        <w:t xml:space="preserve">2. Решение о переоформлении прав на земельный участок принимается администрацией муниципального образования </w:t>
      </w:r>
      <w:r w:rsidRPr="002C6768">
        <w:rPr>
          <w:color w:val="000000"/>
          <w:sz w:val="24"/>
          <w:szCs w:val="24"/>
          <w:lang w:eastAsia="ar-SA"/>
        </w:rPr>
        <w:t>Ейский район.</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xml:space="preserve">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w:t>
      </w:r>
      <w:proofErr w:type="gramStart"/>
      <w:r w:rsidRPr="002C6768">
        <w:rPr>
          <w:rFonts w:eastAsia="MS Mincho"/>
          <w:color w:val="000000"/>
          <w:sz w:val="24"/>
          <w:szCs w:val="24"/>
          <w:lang w:eastAsia="ar-SA"/>
        </w:rPr>
        <w:t>на</w:t>
      </w:r>
      <w:proofErr w:type="gramEnd"/>
      <w:r w:rsidRPr="002C6768">
        <w:rPr>
          <w:rFonts w:eastAsia="MS Mincho"/>
          <w:color w:val="000000"/>
          <w:sz w:val="24"/>
          <w:szCs w:val="24"/>
          <w:lang w:eastAsia="ar-SA"/>
        </w:rPr>
        <w:t>:</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право собственности;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право аренды.</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Переоформление указанных прав в установленных земельным законодательством случаях сроком не ограничивается.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xml:space="preserve">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w:t>
      </w:r>
      <w:proofErr w:type="gramStart"/>
      <w:r w:rsidRPr="002C6768">
        <w:rPr>
          <w:rFonts w:eastAsia="MS Mincho"/>
          <w:color w:val="000000"/>
          <w:sz w:val="24"/>
          <w:szCs w:val="24"/>
          <w:lang w:eastAsia="ar-SA"/>
        </w:rPr>
        <w:t>на</w:t>
      </w:r>
      <w:proofErr w:type="gramEnd"/>
      <w:r w:rsidRPr="002C6768">
        <w:rPr>
          <w:rFonts w:eastAsia="MS Mincho"/>
          <w:color w:val="000000"/>
          <w:sz w:val="24"/>
          <w:szCs w:val="24"/>
          <w:lang w:eastAsia="ar-SA"/>
        </w:rPr>
        <w:t>:</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право собственности;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право аренды.</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Переоформление указанных прав производится в сроки, установленные  действующим законодательством.</w:t>
      </w:r>
    </w:p>
    <w:p w:rsidR="002C6768" w:rsidRPr="002C6768" w:rsidRDefault="002C6768" w:rsidP="002C6768">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u w:val="single"/>
          <w:lang w:eastAsia="ar-SA"/>
        </w:rPr>
        <w:t>Раздел 5.</w:t>
      </w:r>
      <w:r w:rsidRPr="002C6768">
        <w:rPr>
          <w:rFonts w:eastAsia="MS Mincho"/>
          <w:b/>
          <w:color w:val="000000"/>
          <w:sz w:val="24"/>
          <w:szCs w:val="24"/>
          <w:lang w:eastAsia="ar-SA"/>
        </w:rPr>
        <w:t xml:space="preserve"> Прекращение и ограничение прав на земельные участки. Сервитуты</w:t>
      </w:r>
    </w:p>
    <w:p w:rsidR="002C6768" w:rsidRPr="002C6768" w:rsidRDefault="002C6768" w:rsidP="002C6768">
      <w:pPr>
        <w:tabs>
          <w:tab w:val="left" w:pos="-5387"/>
        </w:tabs>
        <w:suppressAutoHyphens/>
        <w:jc w:val="both"/>
        <w:rPr>
          <w:rFonts w:eastAsia="MS Mincho"/>
          <w:b/>
          <w:bCs/>
          <w:color w:val="000000"/>
          <w:sz w:val="24"/>
          <w:szCs w:val="24"/>
          <w:lang w:eastAsia="ar-SA"/>
        </w:rPr>
      </w:pP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Права на земельный участок прекращаются по основаниям, установленным  федеральным законодательством.</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2C6768" w:rsidRPr="002C6768" w:rsidRDefault="002C6768" w:rsidP="002C6768">
      <w:pPr>
        <w:tabs>
          <w:tab w:val="left" w:pos="-5387"/>
        </w:tabs>
        <w:suppressAutoHyphens/>
        <w:jc w:val="both"/>
        <w:rPr>
          <w:bCs/>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13. Сервитуты</w:t>
      </w:r>
    </w:p>
    <w:p w:rsidR="002C6768" w:rsidRPr="002C6768" w:rsidRDefault="002C6768" w:rsidP="002C6768">
      <w:pPr>
        <w:tabs>
          <w:tab w:val="left" w:pos="-5387"/>
        </w:tabs>
        <w:suppressAutoHyphens/>
        <w:jc w:val="both"/>
        <w:rPr>
          <w:color w:val="000000"/>
          <w:sz w:val="24"/>
          <w:szCs w:val="24"/>
          <w:lang w:eastAsia="ar-SA"/>
        </w:rPr>
      </w:pP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 В зависимости от круга лиц сервитуты могут быть частными или  публичными.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В зависимости от сроков сервитуты могут быть срочными или постоянными.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lastRenderedPageBreak/>
        <w:t>3. Установление публичных сервитутов осуществляется в соответствии с земельным законодательством.</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xml:space="preserve">Частные сервитуты устанавливаются в соответствии с гражданским законодательством. </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4. Перечень нужд, для которых может вводиться публичный сервитут, установлен Земельным кодексом Российской Федерации.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2C6768" w:rsidRPr="002C6768" w:rsidRDefault="002C6768" w:rsidP="002C6768">
      <w:pPr>
        <w:tabs>
          <w:tab w:val="left" w:pos="-5387"/>
        </w:tabs>
        <w:suppressAutoHyphens/>
        <w:jc w:val="both"/>
        <w:rPr>
          <w:rFonts w:eastAsia="MS Mincho"/>
          <w:color w:val="000000"/>
          <w:sz w:val="24"/>
          <w:szCs w:val="24"/>
          <w:lang w:eastAsia="ar-SA"/>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
          <w:bCs/>
          <w:color w:val="000000"/>
          <w:sz w:val="24"/>
          <w:szCs w:val="24"/>
        </w:rPr>
      </w:pPr>
      <w:r w:rsidRPr="002C6768">
        <w:rPr>
          <w:b/>
          <w:bCs/>
          <w:color w:val="000000"/>
          <w:sz w:val="24"/>
          <w:szCs w:val="24"/>
        </w:rPr>
        <w:t>Статья 14. Условия установления публичных сервитутов</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
          <w:color w:val="000000"/>
          <w:sz w:val="24"/>
          <w:szCs w:val="24"/>
        </w:rPr>
      </w:pP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1.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025107">
        <w:rPr>
          <w:rFonts w:eastAsiaTheme="minorHAnsi"/>
          <w:b/>
          <w:i/>
          <w:sz w:val="24"/>
          <w:szCs w:val="24"/>
          <w:lang w:eastAsia="en-US"/>
        </w:rPr>
        <w:t>.</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2. Могут устанавливаться публичные сервитуты </w:t>
      </w:r>
      <w:proofErr w:type="gramStart"/>
      <w:r w:rsidRPr="00025107">
        <w:rPr>
          <w:rFonts w:eastAsiaTheme="minorHAnsi"/>
          <w:sz w:val="24"/>
          <w:szCs w:val="24"/>
          <w:lang w:eastAsia="en-US"/>
        </w:rPr>
        <w:t>для</w:t>
      </w:r>
      <w:proofErr w:type="gramEnd"/>
      <w:r w:rsidRPr="00025107">
        <w:rPr>
          <w:rFonts w:eastAsiaTheme="minorHAnsi"/>
          <w:sz w:val="24"/>
          <w:szCs w:val="24"/>
          <w:lang w:eastAsia="en-US"/>
        </w:rPr>
        <w:t>:</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4) проведения дренажных работ на земельном участке;</w:t>
      </w:r>
    </w:p>
    <w:p w:rsidR="00025107" w:rsidRPr="00025107" w:rsidRDefault="00025107" w:rsidP="00025107">
      <w:pPr>
        <w:ind w:firstLine="851"/>
        <w:jc w:val="both"/>
        <w:rPr>
          <w:rFonts w:eastAsiaTheme="minorHAnsi"/>
          <w:sz w:val="24"/>
          <w:szCs w:val="24"/>
          <w:lang w:eastAsia="en-US"/>
        </w:rPr>
      </w:pPr>
      <w:r w:rsidRPr="00025107">
        <w:rPr>
          <w:rFonts w:eastAsiaTheme="minorHAnsi"/>
          <w:sz w:val="24"/>
          <w:szCs w:val="24"/>
          <w:lang w:eastAsia="en-US"/>
        </w:rPr>
        <w:t>5) забора (изъятия) водных ресурсов из водных объектов и водопоя;</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6) прогона сельскохозяйственных животных через земельный участок;</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 xml:space="preserve">8) использования земельного участка в целях охоты, рыболовства, </w:t>
      </w:r>
      <w:proofErr w:type="spellStart"/>
      <w:r w:rsidRPr="00025107">
        <w:rPr>
          <w:rFonts w:eastAsiaTheme="minorHAnsi"/>
          <w:sz w:val="24"/>
          <w:szCs w:val="24"/>
          <w:lang w:eastAsia="en-US"/>
        </w:rPr>
        <w:t>аквакультуры</w:t>
      </w:r>
      <w:proofErr w:type="spellEnd"/>
      <w:r w:rsidRPr="00025107">
        <w:rPr>
          <w:rFonts w:eastAsiaTheme="minorHAnsi"/>
          <w:sz w:val="24"/>
          <w:szCs w:val="24"/>
          <w:lang w:eastAsia="en-US"/>
        </w:rPr>
        <w:t xml:space="preserve"> (рыбоводства);</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9) временного пользования земельным участком в целях проведения изыскательских, исследовательских и других работ;</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lastRenderedPageBreak/>
        <w:t>3.Срок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4. Осуществление сервитута должно быть наименее обременительным для земельного участка, в отношении которого он установлен.</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5.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25107" w:rsidRPr="00025107" w:rsidRDefault="00025107" w:rsidP="00025107">
      <w:pPr>
        <w:ind w:firstLine="851"/>
        <w:jc w:val="both"/>
        <w:rPr>
          <w:rFonts w:eastAsiaTheme="minorHAnsi"/>
          <w:b/>
          <w:sz w:val="24"/>
          <w:szCs w:val="24"/>
          <w:lang w:eastAsia="en-US"/>
        </w:rPr>
      </w:pPr>
      <w:r w:rsidRPr="00025107">
        <w:rPr>
          <w:rFonts w:eastAsiaTheme="minorHAnsi"/>
          <w:sz w:val="24"/>
          <w:szCs w:val="24"/>
          <w:lang w:eastAsia="en-US"/>
        </w:rPr>
        <w:t>7. Сервитуты подлежат государственной регистрации в соответствии с Федеральным законом «О государственной регистрации недвижимости».</w:t>
      </w:r>
    </w:p>
    <w:p w:rsidR="002C6768" w:rsidRDefault="00025107" w:rsidP="00025107">
      <w:pPr>
        <w:tabs>
          <w:tab w:val="left" w:pos="-5387"/>
        </w:tabs>
        <w:suppressAutoHyphens/>
        <w:jc w:val="both"/>
        <w:rPr>
          <w:rFonts w:eastAsiaTheme="minorHAnsi"/>
          <w:sz w:val="24"/>
          <w:szCs w:val="24"/>
          <w:lang w:eastAsia="en-US"/>
        </w:rPr>
      </w:pPr>
      <w:r w:rsidRPr="00025107">
        <w:rPr>
          <w:rFonts w:eastAsiaTheme="minorHAnsi"/>
          <w:sz w:val="24"/>
          <w:szCs w:val="24"/>
          <w:lang w:eastAsia="en-US"/>
        </w:rPr>
        <w:t xml:space="preserve">8. </w:t>
      </w:r>
      <w:proofErr w:type="gramStart"/>
      <w:r w:rsidRPr="00025107">
        <w:rPr>
          <w:rFonts w:eastAsiaTheme="minorHAnsi"/>
          <w:sz w:val="24"/>
          <w:szCs w:val="24"/>
          <w:lang w:eastAsia="en-US"/>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w:t>
      </w:r>
      <w:proofErr w:type="gramEnd"/>
      <w:r w:rsidRPr="00025107">
        <w:rPr>
          <w:rFonts w:eastAsiaTheme="minorHAnsi"/>
          <w:sz w:val="24"/>
          <w:szCs w:val="24"/>
          <w:lang w:eastAsia="en-US"/>
        </w:rPr>
        <w:t xml:space="preserve"> и о внесении изменений в отдельные законодательные акты Российской Федерации.</w:t>
      </w:r>
    </w:p>
    <w:p w:rsidR="00B464E2" w:rsidRPr="002C6768" w:rsidRDefault="00B464E2" w:rsidP="00025107">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15. Ограничение прав на землю</w:t>
      </w:r>
    </w:p>
    <w:p w:rsidR="002C6768" w:rsidRPr="002C6768" w:rsidRDefault="002C6768" w:rsidP="002C6768">
      <w:pPr>
        <w:tabs>
          <w:tab w:val="left" w:pos="-5387"/>
        </w:tabs>
        <w:suppressAutoHyphens/>
        <w:jc w:val="both"/>
        <w:rPr>
          <w:color w:val="000000"/>
          <w:sz w:val="24"/>
          <w:szCs w:val="24"/>
          <w:lang w:eastAsia="ar-SA"/>
        </w:rPr>
      </w:pP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1. Права на землю могут быть ограничены по основаниям, установленным Земельным кодексом Российской Федерации, федеральными законами.</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2. Могут устанавливаться следующие ограничения прав на землю:</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1) особые условия использования земельных участков и режим хозяйственной деятельности в охранных, санитарно-защитных зонах;</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r w:rsidRPr="00B464E2">
        <w:rPr>
          <w:rFonts w:eastAsiaTheme="minorHAnsi"/>
          <w:sz w:val="24"/>
          <w:szCs w:val="24"/>
          <w:lang w:eastAsia="en-US"/>
        </w:rPr>
        <w:lastRenderedPageBreak/>
        <w:t>порядке, предусмотренном Земельным кодексом Российской Федерации  для охранных зон.</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4. Ограничения прав на землю устанавливаются бессрочно или на определенный срок.</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5. Ограничения прав на землю сохраняются при переходе права собственности на земельный участок к другому лицу.</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6. Ограничение прав на землю подлежит государственной регистрации в случаях и в порядке, которые установлены федеральными законами.</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7. Ограничение прав на землю может быть обжаловано лицом, чьи права ограничены, в судебном порядке.</w:t>
      </w:r>
    </w:p>
    <w:p w:rsidR="002C6768" w:rsidRDefault="00B464E2" w:rsidP="00B464E2">
      <w:pPr>
        <w:keepLines/>
        <w:tabs>
          <w:tab w:val="left" w:pos="-5387"/>
        </w:tabs>
        <w:overflowPunct w:val="0"/>
        <w:autoSpaceDE w:val="0"/>
        <w:autoSpaceDN w:val="0"/>
        <w:adjustRightInd w:val="0"/>
        <w:jc w:val="both"/>
        <w:rPr>
          <w:rFonts w:eastAsiaTheme="minorHAnsi"/>
          <w:sz w:val="24"/>
          <w:szCs w:val="24"/>
          <w:lang w:eastAsia="en-US"/>
        </w:rPr>
      </w:pPr>
      <w:r w:rsidRPr="00B464E2">
        <w:rPr>
          <w:rFonts w:eastAsiaTheme="minorHAnsi"/>
          <w:sz w:val="24"/>
          <w:szCs w:val="24"/>
          <w:lang w:eastAsia="en-US"/>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B464E2" w:rsidRPr="002C6768" w:rsidRDefault="00B464E2" w:rsidP="00B464E2">
      <w:pPr>
        <w:keepLines/>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
          <w:bCs/>
          <w:color w:val="000000"/>
          <w:sz w:val="24"/>
          <w:szCs w:val="24"/>
        </w:rPr>
      </w:pPr>
      <w:r w:rsidRPr="002C6768">
        <w:rPr>
          <w:b/>
          <w:bCs/>
          <w:color w:val="000000"/>
          <w:sz w:val="24"/>
          <w:szCs w:val="24"/>
          <w:u w:val="single"/>
        </w:rPr>
        <w:t>ГЛАВА 2.</w:t>
      </w:r>
      <w:r w:rsidRPr="002C6768">
        <w:rPr>
          <w:b/>
          <w:bCs/>
          <w:color w:val="000000"/>
          <w:sz w:val="24"/>
          <w:szCs w:val="24"/>
        </w:rPr>
        <w:t xml:space="preserve"> Изменение видов разрешенного использования земельных участков и объектов капитального строительства физическими и юридическими лицами</w:t>
      </w:r>
    </w:p>
    <w:p w:rsidR="002C6768" w:rsidRPr="002C6768" w:rsidRDefault="002C6768" w:rsidP="002C6768">
      <w:pPr>
        <w:tabs>
          <w:tab w:val="left" w:pos="-5387"/>
        </w:tabs>
        <w:suppressAutoHyphens/>
        <w:jc w:val="both"/>
        <w:rPr>
          <w:rFonts w:eastAsia="MS Mincho"/>
          <w:b/>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16. Градостроительный регламент</w:t>
      </w:r>
    </w:p>
    <w:p w:rsidR="002C6768" w:rsidRPr="002C6768" w:rsidRDefault="002C6768" w:rsidP="002C6768">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Градостроительные регламенты устанавливаются с учетом:</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 фактического использования земельных участков и объектов капитального строительства в границах территориальной зоны;</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4) видов территориальных зон;</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4. Действие градостроительного регламента не распространяется на земельные участки:</w:t>
      </w:r>
    </w:p>
    <w:p w:rsidR="002C6768" w:rsidRPr="002C6768" w:rsidRDefault="002C6768" w:rsidP="002C6768">
      <w:pPr>
        <w:tabs>
          <w:tab w:val="left" w:pos="-5387"/>
        </w:tabs>
        <w:suppressAutoHyphens/>
        <w:jc w:val="both"/>
        <w:rPr>
          <w:rFonts w:eastAsia="MS Mincho"/>
          <w:color w:val="000000"/>
          <w:sz w:val="24"/>
          <w:szCs w:val="24"/>
          <w:lang w:eastAsia="ar-SA"/>
        </w:rPr>
      </w:pPr>
      <w:proofErr w:type="gramStart"/>
      <w:r w:rsidRPr="002C6768">
        <w:rPr>
          <w:rFonts w:eastAsia="MS Mincho"/>
          <w:color w:val="000000"/>
          <w:sz w:val="24"/>
          <w:szCs w:val="24"/>
          <w:lang w:eastAsia="ar-SA"/>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2C6768">
          <w:rPr>
            <w:rFonts w:eastAsia="MS Mincho"/>
            <w:color w:val="000000"/>
            <w:sz w:val="24"/>
            <w:szCs w:val="24"/>
            <w:lang w:eastAsia="ar-SA"/>
          </w:rPr>
          <w:t>законодательством</w:t>
        </w:r>
      </w:hyperlink>
      <w:r w:rsidRPr="002C6768">
        <w:rPr>
          <w:rFonts w:eastAsia="MS Mincho"/>
          <w:color w:val="000000"/>
          <w:sz w:val="24"/>
          <w:szCs w:val="24"/>
          <w:lang w:eastAsia="ar-SA"/>
        </w:rPr>
        <w:t xml:space="preserve"> Российской Федерации об охране объектов</w:t>
      </w:r>
      <w:proofErr w:type="gramEnd"/>
      <w:r w:rsidRPr="002C6768">
        <w:rPr>
          <w:rFonts w:eastAsia="MS Mincho"/>
          <w:color w:val="000000"/>
          <w:sz w:val="24"/>
          <w:szCs w:val="24"/>
          <w:lang w:eastAsia="ar-SA"/>
        </w:rPr>
        <w:t xml:space="preserve"> культурного наследия;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в границах территорий общего пользования;</w:t>
      </w:r>
    </w:p>
    <w:p w:rsidR="002C6768" w:rsidRPr="002C6768" w:rsidRDefault="002C6768" w:rsidP="002C6768">
      <w:pPr>
        <w:tabs>
          <w:tab w:val="left" w:pos="-5387"/>
        </w:tabs>
        <w:suppressAutoHyphens/>
        <w:jc w:val="both"/>
        <w:rPr>
          <w:rFonts w:eastAsia="MS Mincho"/>
          <w:color w:val="000000"/>
          <w:sz w:val="24"/>
          <w:szCs w:val="24"/>
          <w:lang w:eastAsia="ar-SA"/>
        </w:rPr>
      </w:pPr>
      <w:proofErr w:type="gramStart"/>
      <w:r w:rsidRPr="002C6768">
        <w:rPr>
          <w:rFonts w:eastAsia="MS Mincho"/>
          <w:color w:val="000000"/>
          <w:sz w:val="24"/>
          <w:szCs w:val="24"/>
          <w:lang w:eastAsia="ar-SA"/>
        </w:rPr>
        <w:t>3) предназначенные для размещения линейных объектов и (или) занятые линейными объектами;</w:t>
      </w:r>
      <w:proofErr w:type="gramEnd"/>
    </w:p>
    <w:p w:rsidR="002C6768" w:rsidRPr="002C6768" w:rsidRDefault="002C6768" w:rsidP="002C6768">
      <w:pPr>
        <w:tabs>
          <w:tab w:val="left" w:pos="-5387"/>
        </w:tabs>
        <w:suppressAutoHyphens/>
        <w:jc w:val="both"/>
        <w:rPr>
          <w:rFonts w:eastAsia="MS Mincho"/>
          <w:color w:val="000000"/>
          <w:sz w:val="24"/>
          <w:szCs w:val="24"/>
          <w:lang w:eastAsia="ar-SA"/>
        </w:rPr>
      </w:pPr>
      <w:proofErr w:type="gramStart"/>
      <w:r w:rsidRPr="002C6768">
        <w:rPr>
          <w:rFonts w:eastAsia="MS Mincho"/>
          <w:color w:val="000000"/>
          <w:sz w:val="24"/>
          <w:szCs w:val="24"/>
          <w:lang w:eastAsia="ar-SA"/>
        </w:rPr>
        <w:t>4) предоставленные для добычи полезных ископаемых.</w:t>
      </w:r>
      <w:proofErr w:type="gramEnd"/>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xml:space="preserve">8. </w:t>
      </w:r>
      <w:proofErr w:type="gramStart"/>
      <w:r w:rsidRPr="002C6768">
        <w:rPr>
          <w:rFonts w:eastAsia="MS Mincho"/>
          <w:color w:val="000000"/>
          <w:sz w:val="24"/>
          <w:szCs w:val="24"/>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xml:space="preserve">9. Реконструкция указанных в </w:t>
      </w:r>
      <w:hyperlink r:id="rId12" w:history="1">
        <w:r w:rsidRPr="002C6768">
          <w:rPr>
            <w:rFonts w:eastAsia="MS Mincho"/>
            <w:color w:val="000000"/>
            <w:sz w:val="24"/>
            <w:szCs w:val="24"/>
            <w:lang w:eastAsia="ar-SA"/>
          </w:rPr>
          <w:t>части 8</w:t>
        </w:r>
      </w:hyperlink>
      <w:r w:rsidRPr="002C6768">
        <w:rPr>
          <w:rFonts w:eastAsia="MS Mincho"/>
          <w:color w:val="000000"/>
          <w:sz w:val="24"/>
          <w:szCs w:val="24"/>
          <w:lang w:eastAsia="ar-SA"/>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10. В случае</w:t>
      </w:r>
      <w:proofErr w:type="gramStart"/>
      <w:r w:rsidRPr="002C6768">
        <w:rPr>
          <w:rFonts w:eastAsia="MS Mincho"/>
          <w:color w:val="000000"/>
          <w:sz w:val="24"/>
          <w:szCs w:val="24"/>
          <w:lang w:eastAsia="ar-SA"/>
        </w:rPr>
        <w:t>,</w:t>
      </w:r>
      <w:proofErr w:type="gramEnd"/>
      <w:r w:rsidRPr="002C6768">
        <w:rPr>
          <w:rFonts w:eastAsia="MS Mincho"/>
          <w:color w:val="000000"/>
          <w:sz w:val="24"/>
          <w:szCs w:val="24"/>
          <w:lang w:eastAsia="ar-SA"/>
        </w:rPr>
        <w:t xml:space="preserve"> если использование указанных в </w:t>
      </w:r>
      <w:hyperlink r:id="rId13" w:history="1">
        <w:r w:rsidRPr="002C6768">
          <w:rPr>
            <w:rFonts w:eastAsia="MS Mincho"/>
            <w:color w:val="000000"/>
            <w:sz w:val="24"/>
            <w:szCs w:val="24"/>
            <w:lang w:eastAsia="ar-SA"/>
          </w:rPr>
          <w:t>части 8</w:t>
        </w:r>
      </w:hyperlink>
      <w:r w:rsidRPr="002C6768">
        <w:rPr>
          <w:rFonts w:eastAsia="MS Mincho"/>
          <w:color w:val="000000"/>
          <w:sz w:val="24"/>
          <w:szCs w:val="24"/>
          <w:lang w:eastAsia="ar-SA"/>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C6768" w:rsidRPr="002C6768" w:rsidRDefault="002C6768" w:rsidP="002C6768">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17. Виды разрешенного использования земельных участков и объектов капитального строительства</w:t>
      </w:r>
    </w:p>
    <w:p w:rsidR="002C6768" w:rsidRPr="002C6768" w:rsidRDefault="002C6768" w:rsidP="002C6768">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 Разрешенное использование земельных участков и объектов капитального строительства может быть следующих видов:</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1) основные виды разрешенного использования;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условно разрешенные виды использования;</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 xml:space="preserve">3) вспомогательные виды разрешенного использования, допустимые только в качестве </w:t>
      </w:r>
      <w:proofErr w:type="gramStart"/>
      <w:r w:rsidRPr="002C6768">
        <w:rPr>
          <w:rFonts w:eastAsia="MS Mincho"/>
          <w:color w:val="000000"/>
          <w:sz w:val="24"/>
          <w:szCs w:val="24"/>
          <w:lang w:eastAsia="ar-SA"/>
        </w:rPr>
        <w:t>дополнительных</w:t>
      </w:r>
      <w:proofErr w:type="gramEnd"/>
      <w:r w:rsidRPr="002C6768">
        <w:rPr>
          <w:rFonts w:eastAsia="MS Mincho"/>
          <w:color w:val="000000"/>
          <w:sz w:val="24"/>
          <w:szCs w:val="24"/>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5. Правом на изменение одного вида на другой вид разрешенного использования земельных участков и иных объектов недвижимости обладают:</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1) собственники земельных участков, являющиеся одновременно собственниками расположенных на этих участках зданий, строений, сооружений;</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2) собственники зданий, строений, сооружений, владеющие земельными участками на праве аренды;</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2C6768" w:rsidRPr="002C6768" w:rsidRDefault="002C6768" w:rsidP="002C6768">
      <w:pPr>
        <w:tabs>
          <w:tab w:val="left" w:pos="-5387"/>
        </w:tabs>
        <w:suppressAutoHyphens/>
        <w:rPr>
          <w:rFonts w:eastAsia="MS Mincho"/>
          <w:color w:val="000000"/>
          <w:sz w:val="24"/>
          <w:szCs w:val="24"/>
          <w:lang w:eastAsia="ar-SA"/>
        </w:rPr>
      </w:pPr>
      <w:proofErr w:type="gramStart"/>
      <w:r w:rsidRPr="002C6768">
        <w:rPr>
          <w:rFonts w:eastAsia="MS Mincho"/>
          <w:color w:val="000000"/>
          <w:sz w:val="24"/>
          <w:szCs w:val="24"/>
          <w:lang w:eastAsia="ar-SA"/>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2C6768">
        <w:rPr>
          <w:rFonts w:eastAsia="MS Mincho"/>
          <w:color w:val="000000"/>
          <w:sz w:val="24"/>
          <w:szCs w:val="24"/>
          <w:lang w:eastAsia="ar-SA"/>
        </w:rPr>
        <w:t>нежилое</w:t>
      </w:r>
      <w:proofErr w:type="gramEnd"/>
      <w:r w:rsidRPr="002C6768">
        <w:rPr>
          <w:rFonts w:eastAsia="MS Mincho"/>
          <w:color w:val="000000"/>
          <w:sz w:val="24"/>
          <w:szCs w:val="24"/>
          <w:lang w:eastAsia="ar-SA"/>
        </w:rPr>
        <w:t>;</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2C6768" w:rsidRPr="002C6768" w:rsidRDefault="002C6768" w:rsidP="002C6768">
      <w:pPr>
        <w:tabs>
          <w:tab w:val="left" w:pos="-5387"/>
        </w:tabs>
        <w:suppressAutoHyphens/>
        <w:rPr>
          <w:rFonts w:eastAsia="MS Mincho"/>
          <w:color w:val="000000"/>
          <w:sz w:val="24"/>
          <w:szCs w:val="24"/>
          <w:lang w:eastAsia="ar-SA"/>
        </w:rPr>
      </w:pPr>
      <w:r w:rsidRPr="002C6768">
        <w:rPr>
          <w:rFonts w:eastAsia="MS Mincho"/>
          <w:color w:val="000000"/>
          <w:sz w:val="24"/>
          <w:szCs w:val="24"/>
          <w:lang w:eastAsia="ar-SA"/>
        </w:rPr>
        <w:t>6.</w:t>
      </w:r>
      <w:r w:rsidRPr="002C6768">
        <w:rPr>
          <w:rFonts w:eastAsia="MS Mincho"/>
          <w:color w:val="000000"/>
          <w:sz w:val="24"/>
          <w:szCs w:val="24"/>
          <w:lang w:eastAsia="ar-SA"/>
        </w:rPr>
        <w:tab/>
        <w:t>Изменение одного вида на другой вид разрешенного использования земельных участков и иных объектов капитального строительства осуществляется нормативным правовым актом администрации муниципального образования Ейский район с выполнением требований технических регламентов, региональных нормативов градостроительного проектирования при наличии положительного градостроительного заключения, выданного уполномоченным органом по архитектуре и градостроительству.</w:t>
      </w:r>
    </w:p>
    <w:p w:rsidR="002C6768" w:rsidRPr="002C6768" w:rsidRDefault="002C6768" w:rsidP="002C6768">
      <w:pPr>
        <w:tabs>
          <w:tab w:val="left" w:pos="-5387"/>
        </w:tabs>
        <w:suppressAutoHyphens/>
        <w:jc w:val="both"/>
        <w:rPr>
          <w:rFonts w:eastAsia="MS Mincho"/>
          <w:color w:val="000000"/>
          <w:sz w:val="24"/>
          <w:szCs w:val="24"/>
          <w:lang w:eastAsia="ar-SA"/>
        </w:rPr>
      </w:pPr>
      <w:r w:rsidRPr="002C6768">
        <w:rPr>
          <w:rFonts w:eastAsia="MS Mincho"/>
          <w:color w:val="000000"/>
          <w:sz w:val="24"/>
          <w:szCs w:val="24"/>
          <w:lang w:eastAsia="ar-SA"/>
        </w:rPr>
        <w:t>7.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6768" w:rsidRPr="002C6768" w:rsidRDefault="002C6768" w:rsidP="002C6768">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lastRenderedPageBreak/>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6768" w:rsidRPr="002C6768" w:rsidRDefault="002C6768" w:rsidP="002C6768">
      <w:pPr>
        <w:tabs>
          <w:tab w:val="left" w:pos="-5387"/>
        </w:tabs>
        <w:suppressAutoHyphens/>
        <w:jc w:val="both"/>
        <w:rPr>
          <w:rFonts w:eastAsia="MS Mincho"/>
          <w:color w:val="000000"/>
          <w:sz w:val="24"/>
          <w:szCs w:val="24"/>
          <w:lang w:eastAsia="ar-SA"/>
        </w:rPr>
      </w:pP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1) предельные (минимальные и (или) максимальные) размеры земельных участков, в том числе их площадь;</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3) предельное количество этажей или предельную высоту зданий, строений, сооружений;</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1.1.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 xml:space="preserve">1.2. </w:t>
      </w:r>
      <w:proofErr w:type="gramStart"/>
      <w:r w:rsidRPr="00B464E2">
        <w:rPr>
          <w:rFonts w:eastAsiaTheme="minorHAnsi"/>
          <w:sz w:val="24"/>
          <w:szCs w:val="24"/>
          <w:lang w:eastAsia="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2. Применительно к каждой территориальной зоне устанавливаются указанные в части 1 настоящей статьи размеры и параметры, их сочетания.</w:t>
      </w:r>
    </w:p>
    <w:p w:rsidR="00B464E2" w:rsidRPr="00B464E2" w:rsidRDefault="00B464E2" w:rsidP="00B464E2">
      <w:pPr>
        <w:ind w:firstLine="851"/>
        <w:jc w:val="both"/>
        <w:rPr>
          <w:rFonts w:eastAsiaTheme="minorHAnsi"/>
          <w:b/>
          <w:sz w:val="24"/>
          <w:szCs w:val="24"/>
          <w:lang w:eastAsia="en-US"/>
        </w:rPr>
      </w:pPr>
      <w:r w:rsidRPr="00B464E2">
        <w:rPr>
          <w:rFonts w:eastAsiaTheme="minorHAnsi"/>
          <w:sz w:val="24"/>
          <w:szCs w:val="24"/>
          <w:lang w:eastAsia="en-US"/>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B464E2">
        <w:rPr>
          <w:rFonts w:eastAsiaTheme="minorHAnsi"/>
          <w:sz w:val="24"/>
          <w:szCs w:val="24"/>
          <w:lang w:eastAsia="en-US"/>
        </w:rPr>
        <w:t>архитектурным решениям</w:t>
      </w:r>
      <w:proofErr w:type="gramEnd"/>
      <w:r w:rsidRPr="00B464E2">
        <w:rPr>
          <w:rFonts w:eastAsiaTheme="minorHAnsi"/>
          <w:sz w:val="24"/>
          <w:szCs w:val="24"/>
          <w:lang w:eastAsia="en-US"/>
        </w:rPr>
        <w:t xml:space="preserve"> объектов капитального строительства. </w:t>
      </w:r>
      <w:proofErr w:type="gramStart"/>
      <w:r w:rsidRPr="00B464E2">
        <w:rPr>
          <w:rFonts w:eastAsiaTheme="minorHAnsi"/>
          <w:sz w:val="24"/>
          <w:szCs w:val="24"/>
          <w:lang w:eastAsia="en-US"/>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B464E2" w:rsidRDefault="00B464E2" w:rsidP="00B464E2">
      <w:pPr>
        <w:tabs>
          <w:tab w:val="left" w:pos="-5387"/>
        </w:tabs>
        <w:suppressAutoHyphens/>
        <w:jc w:val="both"/>
        <w:rPr>
          <w:rFonts w:eastAsiaTheme="minorHAnsi"/>
          <w:sz w:val="24"/>
          <w:szCs w:val="24"/>
          <w:lang w:eastAsia="en-US"/>
        </w:rPr>
      </w:pPr>
      <w:r w:rsidRPr="00B464E2">
        <w:rPr>
          <w:rFonts w:eastAsiaTheme="minorHAnsi"/>
          <w:sz w:val="24"/>
          <w:szCs w:val="24"/>
          <w:lang w:eastAsia="en-US"/>
        </w:rPr>
        <w:t xml:space="preserve">3. В пределах территориальных зон могут устанавливаться </w:t>
      </w:r>
      <w:proofErr w:type="spellStart"/>
      <w:r w:rsidRPr="00B464E2">
        <w:rPr>
          <w:rFonts w:eastAsiaTheme="minorHAnsi"/>
          <w:sz w:val="24"/>
          <w:szCs w:val="24"/>
          <w:lang w:eastAsia="en-US"/>
        </w:rPr>
        <w:t>подзоны</w:t>
      </w:r>
      <w:proofErr w:type="spellEnd"/>
      <w:r w:rsidRPr="00B464E2">
        <w:rPr>
          <w:rFonts w:eastAsiaTheme="minorHAnsi"/>
          <w:sz w:val="24"/>
          <w:szCs w:val="24"/>
          <w:lang w:eastAsia="en-US"/>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w:t>
      </w:r>
      <w:r w:rsidRPr="00B464E2">
        <w:rPr>
          <w:rFonts w:eastAsiaTheme="minorHAnsi"/>
          <w:sz w:val="24"/>
          <w:szCs w:val="24"/>
          <w:lang w:eastAsia="en-US"/>
        </w:rPr>
        <w:lastRenderedPageBreak/>
        <w:t>реконструкции объектов капитального строительства и сочетаниями таких размеров и параметров.</w:t>
      </w:r>
    </w:p>
    <w:p w:rsidR="00B464E2" w:rsidRDefault="00B464E2" w:rsidP="00B464E2">
      <w:pPr>
        <w:tabs>
          <w:tab w:val="left" w:pos="-5387"/>
        </w:tabs>
        <w:suppressAutoHyphens/>
        <w:jc w:val="both"/>
        <w:rPr>
          <w:rFonts w:eastAsiaTheme="minorHAnsi"/>
          <w:sz w:val="24"/>
          <w:szCs w:val="24"/>
          <w:lang w:eastAsia="en-US"/>
        </w:rPr>
      </w:pPr>
    </w:p>
    <w:p w:rsidR="002C6768" w:rsidRPr="002C6768" w:rsidRDefault="002C6768" w:rsidP="00B464E2">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19. Порядок предоставления разрешения на условно разрешенный вид использования земельного участка или объекта капитального строительства</w:t>
      </w:r>
    </w:p>
    <w:p w:rsidR="002C6768" w:rsidRPr="002C6768" w:rsidRDefault="002C6768" w:rsidP="002C6768">
      <w:pPr>
        <w:tabs>
          <w:tab w:val="left" w:pos="-5387"/>
        </w:tabs>
        <w:suppressAutoHyphens/>
        <w:jc w:val="both"/>
        <w:rPr>
          <w:rFonts w:eastAsia="MS Mincho"/>
          <w:color w:val="000000"/>
          <w:sz w:val="24"/>
          <w:szCs w:val="24"/>
          <w:lang w:eastAsia="ar-SA"/>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3. </w:t>
      </w:r>
      <w:proofErr w:type="gramStart"/>
      <w:r w:rsidRPr="00B464E2">
        <w:rPr>
          <w:rFonts w:eastAsiaTheme="minorHAnsi"/>
          <w:sz w:val="24"/>
          <w:szCs w:val="24"/>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464E2">
        <w:rPr>
          <w:rFonts w:eastAsiaTheme="minorHAnsi"/>
          <w:sz w:val="24"/>
          <w:szCs w:val="24"/>
          <w:lang w:eastAsia="en-US"/>
        </w:rPr>
        <w:t xml:space="preserve">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4. </w:t>
      </w:r>
      <w:proofErr w:type="gramStart"/>
      <w:r w:rsidRPr="00B464E2">
        <w:rPr>
          <w:rFonts w:eastAsiaTheme="minorHAnsi"/>
          <w:sz w:val="24"/>
          <w:szCs w:val="24"/>
          <w:lang w:eastAsia="en-US"/>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B464E2">
        <w:rPr>
          <w:rFonts w:eastAsiaTheme="minorHAnsi"/>
          <w:sz w:val="24"/>
          <w:szCs w:val="24"/>
          <w:lang w:eastAsia="en-US"/>
        </w:rPr>
        <w:t xml:space="preserve"> к </w:t>
      </w:r>
      <w:proofErr w:type="gramStart"/>
      <w:r w:rsidRPr="00B464E2">
        <w:rPr>
          <w:rFonts w:eastAsiaTheme="minorHAnsi"/>
          <w:sz w:val="24"/>
          <w:szCs w:val="24"/>
          <w:lang w:eastAsia="en-US"/>
        </w:rPr>
        <w:t>которому</w:t>
      </w:r>
      <w:proofErr w:type="gramEnd"/>
      <w:r w:rsidRPr="00B464E2">
        <w:rPr>
          <w:rFonts w:eastAsiaTheme="minorHAnsi"/>
          <w:sz w:val="24"/>
          <w:szCs w:val="24"/>
          <w:lang w:eastAsia="en-US"/>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7. Срок проведения публичных слушаний с момента оповещения жителей муниципального образования Ейский район о времени и месте их проведения до дня </w:t>
      </w:r>
      <w:r w:rsidRPr="00B464E2">
        <w:rPr>
          <w:rFonts w:eastAsiaTheme="minorHAnsi"/>
          <w:sz w:val="24"/>
          <w:szCs w:val="24"/>
          <w:lang w:eastAsia="en-US"/>
        </w:rPr>
        <w:lastRenderedPageBreak/>
        <w:t>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более одного месяца.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8. </w:t>
      </w:r>
      <w:proofErr w:type="gramStart"/>
      <w:r w:rsidRPr="00B464E2">
        <w:rPr>
          <w:rFonts w:eastAsiaTheme="minorHAnsi"/>
          <w:sz w:val="24"/>
          <w:szCs w:val="24"/>
          <w:lang w:eastAsia="en-US"/>
        </w:rPr>
        <w:t>На основании заключения о результатах публичных слушаний по вопросу о предоставлении разрешения на условно разрешенный вид</w:t>
      </w:r>
      <w:proofErr w:type="gramEnd"/>
      <w:r w:rsidRPr="00B464E2">
        <w:rPr>
          <w:rFonts w:eastAsiaTheme="minorHAnsi"/>
          <w:sz w:val="24"/>
          <w:szCs w:val="24"/>
          <w:lang w:eastAsia="en-US"/>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11.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C6768" w:rsidRDefault="00B464E2" w:rsidP="00B464E2">
      <w:pPr>
        <w:tabs>
          <w:tab w:val="left" w:pos="-5387"/>
        </w:tabs>
        <w:suppressAutoHyphens/>
        <w:jc w:val="both"/>
        <w:rPr>
          <w:rFonts w:eastAsiaTheme="minorHAnsi"/>
          <w:sz w:val="24"/>
          <w:szCs w:val="24"/>
          <w:lang w:eastAsia="en-US"/>
        </w:rPr>
      </w:pPr>
      <w:r w:rsidRPr="00B464E2">
        <w:rPr>
          <w:rFonts w:eastAsiaTheme="minorHAnsi"/>
          <w:sz w:val="24"/>
          <w:szCs w:val="24"/>
          <w:lang w:eastAsia="en-US"/>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464E2" w:rsidRPr="002C6768" w:rsidRDefault="00B464E2" w:rsidP="00B464E2">
      <w:pPr>
        <w:tabs>
          <w:tab w:val="left" w:pos="-5387"/>
        </w:tabs>
        <w:suppressAutoHyphens/>
        <w:jc w:val="both"/>
        <w:rPr>
          <w:rFonts w:eastAsia="MS Mincho"/>
          <w:color w:val="000000"/>
          <w:sz w:val="24"/>
          <w:szCs w:val="24"/>
          <w:lang w:eastAsia="ar-SA"/>
        </w:rPr>
      </w:pPr>
    </w:p>
    <w:p w:rsidR="002C6768" w:rsidRPr="002C6768" w:rsidRDefault="002C6768" w:rsidP="002C6768">
      <w:pPr>
        <w:tabs>
          <w:tab w:val="left" w:pos="-5387"/>
        </w:tabs>
        <w:suppressAutoHyphens/>
        <w:jc w:val="both"/>
        <w:rPr>
          <w:rFonts w:eastAsia="MS Mincho"/>
          <w:b/>
          <w:color w:val="000000"/>
          <w:sz w:val="24"/>
          <w:szCs w:val="24"/>
          <w:lang w:eastAsia="ar-SA"/>
        </w:rPr>
      </w:pPr>
      <w:r w:rsidRPr="002C6768">
        <w:rPr>
          <w:rFonts w:eastAsia="MS Mincho"/>
          <w:b/>
          <w:color w:val="000000"/>
          <w:sz w:val="24"/>
          <w:szCs w:val="24"/>
          <w:lang w:eastAsia="ar-SA"/>
        </w:rPr>
        <w:t>Статья 20. Отклонение от предельных параметров разрешенного строительства, реконструкции объектов капитального строительства</w:t>
      </w:r>
    </w:p>
    <w:p w:rsidR="002C6768" w:rsidRPr="002C6768" w:rsidRDefault="002C6768" w:rsidP="002C6768">
      <w:pPr>
        <w:tabs>
          <w:tab w:val="left" w:pos="-5387"/>
        </w:tabs>
        <w:suppressAutoHyphens/>
        <w:jc w:val="both"/>
        <w:rPr>
          <w:rFonts w:eastAsia="MS Mincho"/>
          <w:color w:val="000000"/>
          <w:sz w:val="24"/>
          <w:szCs w:val="24"/>
          <w:lang w:eastAsia="ar-SA"/>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464E2">
        <w:rPr>
          <w:rFonts w:eastAsiaTheme="minorHAnsi"/>
          <w:sz w:val="24"/>
          <w:szCs w:val="24"/>
          <w:lang w:eastAsia="en-US"/>
        </w:rPr>
        <w:t>архитектурным решениям</w:t>
      </w:r>
      <w:proofErr w:type="gramEnd"/>
      <w:r w:rsidRPr="00B464E2">
        <w:rPr>
          <w:rFonts w:eastAsiaTheme="minorHAnsi"/>
          <w:sz w:val="24"/>
          <w:szCs w:val="24"/>
          <w:lang w:eastAsia="en-US"/>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5. </w:t>
      </w:r>
      <w:proofErr w:type="gramStart"/>
      <w:r w:rsidRPr="00B464E2">
        <w:rPr>
          <w:rFonts w:eastAsiaTheme="minorHAnsi"/>
          <w:sz w:val="24"/>
          <w:szCs w:val="24"/>
          <w:lang w:eastAsia="en-US"/>
        </w:rPr>
        <w:t>На основании заключения о результатах публичных слушаний по вопросу о предоставлении разрешения на отклонение</w:t>
      </w:r>
      <w:proofErr w:type="gramEnd"/>
      <w:r w:rsidRPr="00B464E2">
        <w:rPr>
          <w:rFonts w:eastAsiaTheme="minorHAnsi"/>
          <w:sz w:val="24"/>
          <w:szCs w:val="24"/>
          <w:lang w:eastAsia="en-US"/>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C6768" w:rsidRDefault="00B464E2" w:rsidP="00B464E2">
      <w:pPr>
        <w:autoSpaceDE w:val="0"/>
        <w:autoSpaceDN w:val="0"/>
        <w:adjustRightInd w:val="0"/>
        <w:jc w:val="both"/>
        <w:outlineLvl w:val="1"/>
        <w:rPr>
          <w:rFonts w:eastAsiaTheme="minorHAnsi"/>
          <w:sz w:val="24"/>
          <w:szCs w:val="24"/>
          <w:lang w:eastAsia="en-US"/>
        </w:rPr>
      </w:pPr>
      <w:r w:rsidRPr="00B464E2">
        <w:rPr>
          <w:rFonts w:eastAsiaTheme="minorHAnsi"/>
          <w:sz w:val="24"/>
          <w:szCs w:val="24"/>
          <w:lang w:eastAsia="en-US"/>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464E2" w:rsidRPr="002C6768" w:rsidRDefault="00B464E2" w:rsidP="00B464E2">
      <w:pPr>
        <w:autoSpaceDE w:val="0"/>
        <w:autoSpaceDN w:val="0"/>
        <w:adjustRightInd w:val="0"/>
        <w:jc w:val="both"/>
        <w:outlineLvl w:val="1"/>
        <w:rPr>
          <w:bCs/>
          <w:color w:val="000000"/>
          <w:sz w:val="24"/>
          <w:szCs w:val="24"/>
          <w:u w:val="single"/>
        </w:rPr>
      </w:pPr>
    </w:p>
    <w:p w:rsidR="002C6768" w:rsidRPr="002C6768" w:rsidRDefault="002C6768" w:rsidP="002C6768">
      <w:pPr>
        <w:autoSpaceDE w:val="0"/>
        <w:autoSpaceDN w:val="0"/>
        <w:adjustRightInd w:val="0"/>
        <w:jc w:val="both"/>
        <w:outlineLvl w:val="1"/>
        <w:rPr>
          <w:b/>
          <w:bCs/>
          <w:color w:val="000000"/>
          <w:sz w:val="24"/>
          <w:szCs w:val="24"/>
        </w:rPr>
      </w:pPr>
      <w:r w:rsidRPr="002C6768">
        <w:rPr>
          <w:b/>
          <w:bCs/>
          <w:color w:val="000000"/>
          <w:sz w:val="24"/>
          <w:szCs w:val="24"/>
          <w:u w:val="single"/>
        </w:rPr>
        <w:t>ГЛАВА 3.</w:t>
      </w:r>
      <w:r w:rsidRPr="002C6768">
        <w:rPr>
          <w:b/>
          <w:bCs/>
          <w:color w:val="000000"/>
          <w:sz w:val="24"/>
          <w:szCs w:val="24"/>
        </w:rPr>
        <w:t xml:space="preserve"> Подготовка документации по планировке территории органами местного самоуправления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
          <w:bCs/>
          <w:color w:val="000000"/>
          <w:sz w:val="24"/>
          <w:szCs w:val="24"/>
        </w:rPr>
      </w:pPr>
      <w:r w:rsidRPr="002C6768">
        <w:rPr>
          <w:b/>
          <w:bCs/>
          <w:color w:val="000000"/>
          <w:sz w:val="24"/>
          <w:szCs w:val="24"/>
        </w:rPr>
        <w:t>Статья 21. Общие положения о планировке территории</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Подготовка документации по планировке территории осуществляется в отношении застроенных или подлежащих застройке территорий.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8. Подготовка графической части документации по планировке территории осуществляется: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в соответствии с системой координат, используемой для ведения Единого государственного реестра недвижимости;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9.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10.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11.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12. Инженерные изыскания для подготовки документации по планировке территории выполняются в целях получения: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13. </w:t>
      </w:r>
      <w:proofErr w:type="gramStart"/>
      <w:r w:rsidRPr="00B464E2">
        <w:rPr>
          <w:rFonts w:eastAsiaTheme="minorHAnsi"/>
          <w:sz w:val="24"/>
          <w:szCs w:val="24"/>
          <w:lang w:eastAsia="en-US"/>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w:t>
      </w:r>
      <w:r w:rsidRPr="00B464E2">
        <w:rPr>
          <w:rFonts w:eastAsiaTheme="minorHAnsi"/>
          <w:sz w:val="24"/>
          <w:szCs w:val="24"/>
          <w:lang w:eastAsia="en-US"/>
        </w:rPr>
        <w:lastRenderedPageBreak/>
        <w:t>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B464E2">
        <w:rPr>
          <w:rFonts w:eastAsiaTheme="minorHAnsi"/>
          <w:sz w:val="24"/>
          <w:szCs w:val="24"/>
          <w:lang w:eastAsia="en-US"/>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C6768" w:rsidRDefault="00B464E2" w:rsidP="00C3441B">
      <w:pPr>
        <w:widowControl w:val="0"/>
        <w:shd w:val="clear" w:color="auto" w:fill="FFFFFF"/>
        <w:tabs>
          <w:tab w:val="left" w:pos="1112"/>
        </w:tabs>
        <w:overflowPunct w:val="0"/>
        <w:autoSpaceDE w:val="0"/>
        <w:autoSpaceDN w:val="0"/>
        <w:adjustRightInd w:val="0"/>
        <w:ind w:firstLine="851"/>
        <w:jc w:val="both"/>
        <w:rPr>
          <w:rFonts w:eastAsiaTheme="minorHAnsi"/>
          <w:sz w:val="24"/>
          <w:szCs w:val="24"/>
          <w:lang w:eastAsia="en-US"/>
        </w:rPr>
      </w:pPr>
      <w:r w:rsidRPr="00B464E2">
        <w:rPr>
          <w:rFonts w:eastAsiaTheme="minorHAnsi"/>
          <w:sz w:val="24"/>
          <w:szCs w:val="24"/>
          <w:lang w:eastAsia="en-US"/>
        </w:rPr>
        <w:t>14.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3441B" w:rsidRPr="00C3441B" w:rsidRDefault="00C3441B" w:rsidP="00C3441B">
      <w:pPr>
        <w:ind w:firstLine="851"/>
        <w:jc w:val="both"/>
        <w:rPr>
          <w:sz w:val="24"/>
          <w:szCs w:val="28"/>
        </w:rPr>
      </w:pPr>
      <w:r w:rsidRPr="00C3441B">
        <w:rPr>
          <w:rStyle w:val="blk"/>
          <w:sz w:val="24"/>
          <w:szCs w:val="28"/>
        </w:rPr>
        <w:t>15.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3441B" w:rsidRPr="00C3441B" w:rsidRDefault="00C3441B" w:rsidP="00C3441B">
      <w:pPr>
        <w:ind w:firstLine="851"/>
        <w:jc w:val="both"/>
        <w:rPr>
          <w:sz w:val="24"/>
          <w:szCs w:val="28"/>
        </w:rPr>
      </w:pPr>
      <w:bookmarkStart w:id="13" w:name="dst1661"/>
      <w:bookmarkEnd w:id="13"/>
      <w:r w:rsidRPr="00C3441B">
        <w:rPr>
          <w:rStyle w:val="blk"/>
          <w:sz w:val="24"/>
          <w:szCs w:val="28"/>
        </w:rPr>
        <w:t>1) необходимо изъятие земельных участков для государственных или муниципальных ну</w:t>
      </w:r>
      <w:proofErr w:type="gramStart"/>
      <w:r w:rsidRPr="00C3441B">
        <w:rPr>
          <w:rStyle w:val="blk"/>
          <w:sz w:val="24"/>
          <w:szCs w:val="28"/>
        </w:rPr>
        <w:t>жд в св</w:t>
      </w:r>
      <w:proofErr w:type="gramEnd"/>
      <w:r w:rsidRPr="00C3441B">
        <w:rPr>
          <w:rStyle w:val="blk"/>
          <w:sz w:val="24"/>
          <w:szCs w:val="28"/>
        </w:rPr>
        <w:t>язи с размещением объекта капитального строительства федерального, регионального или местного значения;</w:t>
      </w:r>
    </w:p>
    <w:p w:rsidR="00C3441B" w:rsidRPr="00C3441B" w:rsidRDefault="00C3441B" w:rsidP="00C3441B">
      <w:pPr>
        <w:ind w:firstLine="851"/>
        <w:jc w:val="both"/>
        <w:rPr>
          <w:sz w:val="24"/>
          <w:szCs w:val="28"/>
        </w:rPr>
      </w:pPr>
      <w:bookmarkStart w:id="14" w:name="dst1662"/>
      <w:bookmarkEnd w:id="14"/>
      <w:r w:rsidRPr="00C3441B">
        <w:rPr>
          <w:rStyle w:val="blk"/>
          <w:sz w:val="24"/>
          <w:szCs w:val="28"/>
        </w:rPr>
        <w:t xml:space="preserve">2) </w:t>
      </w:r>
      <w:proofErr w:type="gramStart"/>
      <w:r w:rsidRPr="00C3441B">
        <w:rPr>
          <w:rStyle w:val="blk"/>
          <w:sz w:val="24"/>
          <w:szCs w:val="28"/>
        </w:rPr>
        <w:t>необходимы</w:t>
      </w:r>
      <w:proofErr w:type="gramEnd"/>
      <w:r w:rsidRPr="00C3441B">
        <w:rPr>
          <w:rStyle w:val="blk"/>
          <w:sz w:val="24"/>
          <w:szCs w:val="28"/>
        </w:rPr>
        <w:t xml:space="preserve"> установление, изменение или отмена красных линий;</w:t>
      </w:r>
    </w:p>
    <w:p w:rsidR="00C3441B" w:rsidRPr="00C3441B" w:rsidRDefault="00C3441B" w:rsidP="00C3441B">
      <w:pPr>
        <w:ind w:firstLine="851"/>
        <w:jc w:val="both"/>
        <w:rPr>
          <w:sz w:val="24"/>
          <w:szCs w:val="28"/>
        </w:rPr>
      </w:pPr>
      <w:bookmarkStart w:id="15" w:name="dst1663"/>
      <w:bookmarkEnd w:id="15"/>
      <w:r w:rsidRPr="00C3441B">
        <w:rPr>
          <w:rStyle w:val="blk"/>
          <w:sz w:val="24"/>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3441B" w:rsidRPr="00C3441B" w:rsidRDefault="00C3441B" w:rsidP="00C3441B">
      <w:pPr>
        <w:ind w:firstLine="851"/>
        <w:jc w:val="both"/>
        <w:rPr>
          <w:sz w:val="24"/>
          <w:szCs w:val="28"/>
        </w:rPr>
      </w:pPr>
      <w:bookmarkStart w:id="16" w:name="dst1664"/>
      <w:bookmarkEnd w:id="16"/>
      <w:proofErr w:type="gramStart"/>
      <w:r w:rsidRPr="00C3441B">
        <w:rPr>
          <w:rStyle w:val="blk"/>
          <w:sz w:val="24"/>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C3441B" w:rsidRPr="00C3441B" w:rsidRDefault="00C3441B" w:rsidP="00C3441B">
      <w:pPr>
        <w:ind w:firstLine="851"/>
        <w:jc w:val="both"/>
        <w:rPr>
          <w:sz w:val="24"/>
          <w:szCs w:val="28"/>
        </w:rPr>
      </w:pPr>
      <w:bookmarkStart w:id="17" w:name="dst1665"/>
      <w:bookmarkEnd w:id="17"/>
      <w:r w:rsidRPr="00C3441B">
        <w:rPr>
          <w:rStyle w:val="blk"/>
          <w:sz w:val="24"/>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r w:rsidRPr="000B6595">
        <w:rPr>
          <w:sz w:val="24"/>
          <w:szCs w:val="28"/>
        </w:rPr>
        <w:t>случаи</w:t>
      </w:r>
      <w:r w:rsidRPr="00C3441B">
        <w:rPr>
          <w:rStyle w:val="blk"/>
          <w:sz w:val="24"/>
          <w:szCs w:val="28"/>
        </w:rPr>
        <w:t>, при которых для строительства, реконструкции линейного объекта не требуется подготовка документации по планировке территории;</w:t>
      </w:r>
    </w:p>
    <w:p w:rsidR="00C3441B" w:rsidRPr="00C3441B" w:rsidRDefault="00C3441B" w:rsidP="00C3441B">
      <w:pPr>
        <w:widowControl w:val="0"/>
        <w:shd w:val="clear" w:color="auto" w:fill="FFFFFF"/>
        <w:tabs>
          <w:tab w:val="left" w:pos="1112"/>
        </w:tabs>
        <w:overflowPunct w:val="0"/>
        <w:autoSpaceDE w:val="0"/>
        <w:autoSpaceDN w:val="0"/>
        <w:adjustRightInd w:val="0"/>
        <w:ind w:firstLine="851"/>
        <w:jc w:val="both"/>
        <w:rPr>
          <w:color w:val="000000"/>
          <w:sz w:val="22"/>
          <w:szCs w:val="24"/>
        </w:rPr>
      </w:pPr>
      <w:bookmarkStart w:id="18" w:name="dst2867"/>
      <w:bookmarkEnd w:id="18"/>
      <w:r w:rsidRPr="00C3441B">
        <w:rPr>
          <w:rStyle w:val="blk"/>
          <w:sz w:val="24"/>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B22CDA">
        <w:rPr>
          <w:rStyle w:val="blk"/>
          <w:sz w:val="24"/>
          <w:szCs w:val="28"/>
        </w:rPr>
        <w:t>.</w:t>
      </w:r>
    </w:p>
    <w:p w:rsidR="002C6768" w:rsidRPr="002C6768" w:rsidRDefault="002C6768" w:rsidP="002C6768">
      <w:pPr>
        <w:widowControl w:val="0"/>
        <w:shd w:val="clear" w:color="auto" w:fill="FFFFFF"/>
        <w:tabs>
          <w:tab w:val="left" w:pos="1112"/>
        </w:tabs>
        <w:overflowPunct w:val="0"/>
        <w:autoSpaceDE w:val="0"/>
        <w:autoSpaceDN w:val="0"/>
        <w:adjustRightInd w:val="0"/>
        <w:jc w:val="both"/>
        <w:rPr>
          <w:color w:val="000000"/>
          <w:sz w:val="24"/>
          <w:szCs w:val="24"/>
        </w:rPr>
      </w:pPr>
    </w:p>
    <w:p w:rsidR="002C6768" w:rsidRPr="002C6768" w:rsidRDefault="002C6768" w:rsidP="002C6768">
      <w:pPr>
        <w:autoSpaceDE w:val="0"/>
        <w:autoSpaceDN w:val="0"/>
        <w:adjustRightInd w:val="0"/>
        <w:jc w:val="both"/>
        <w:rPr>
          <w:b/>
          <w:color w:val="000000"/>
          <w:sz w:val="24"/>
          <w:szCs w:val="24"/>
        </w:rPr>
      </w:pPr>
      <w:r w:rsidRPr="002C6768">
        <w:rPr>
          <w:b/>
          <w:color w:val="000000"/>
          <w:sz w:val="24"/>
          <w:szCs w:val="24"/>
        </w:rPr>
        <w:t>Статья 22. Проекты планировки территории</w:t>
      </w:r>
    </w:p>
    <w:p w:rsidR="002C6768" w:rsidRPr="002C6768" w:rsidRDefault="002C6768" w:rsidP="002C6768">
      <w:pPr>
        <w:autoSpaceDE w:val="0"/>
        <w:autoSpaceDN w:val="0"/>
        <w:adjustRightInd w:val="0"/>
        <w:jc w:val="both"/>
        <w:rPr>
          <w:color w:val="000000"/>
          <w:sz w:val="24"/>
          <w:szCs w:val="24"/>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Проект планировки территории состоит из основной части, которая подлежит утверждению, и материалов по ее обоснованию.</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Основная часть проекта планировки территории включает в себя: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чертеж или чертежи планировки территории, на которых отображаются: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б) границы существующих и планируемых элементов планировочной структуры;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в) границы зон планируемого размещения объектов капитального строительства;</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B464E2">
        <w:rPr>
          <w:rFonts w:eastAsiaTheme="minorHAnsi"/>
          <w:sz w:val="24"/>
          <w:szCs w:val="24"/>
          <w:lang w:eastAsia="en-US"/>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B464E2">
        <w:rPr>
          <w:rFonts w:eastAsiaTheme="minorHAnsi"/>
          <w:sz w:val="24"/>
          <w:szCs w:val="24"/>
          <w:lang w:eastAsia="en-US"/>
        </w:rPr>
        <w:t xml:space="preserve"> инфраструктуры.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Материалы по обоснованию проекта планировки территории содержат:</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3) обоснование </w:t>
      </w:r>
      <w:proofErr w:type="gramStart"/>
      <w:r w:rsidRPr="00B464E2">
        <w:rPr>
          <w:rFonts w:eastAsiaTheme="minorHAnsi"/>
          <w:sz w:val="24"/>
          <w:szCs w:val="24"/>
          <w:lang w:eastAsia="en-US"/>
        </w:rPr>
        <w:t>определения границ зон планируемого размещения объектов капитального строительства</w:t>
      </w:r>
      <w:proofErr w:type="gramEnd"/>
      <w:r w:rsidRPr="00B464E2">
        <w:rPr>
          <w:rFonts w:eastAsiaTheme="minorHAnsi"/>
          <w:sz w:val="24"/>
          <w:szCs w:val="24"/>
          <w:lang w:eastAsia="en-US"/>
        </w:rPr>
        <w:t>;</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w:t>
      </w:r>
      <w:r w:rsidRPr="00B464E2">
        <w:rPr>
          <w:rFonts w:eastAsiaTheme="minorHAnsi"/>
          <w:sz w:val="24"/>
          <w:szCs w:val="24"/>
          <w:lang w:eastAsia="en-US"/>
        </w:rPr>
        <w:lastRenderedPageBreak/>
        <w:t>транспортном обеспечении на территории, а также схему организации улично-дорожной сети;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схему границ территорий объектов культурного наследия;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схему границ зон с особыми условиями использования территории;</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B464E2">
        <w:rPr>
          <w:rFonts w:eastAsiaTheme="minorHAnsi"/>
          <w:sz w:val="24"/>
          <w:szCs w:val="24"/>
          <w:lang w:eastAsia="en-US"/>
        </w:rPr>
        <w:t xml:space="preserve"> уровня территориальной доступности таких объектов для населения;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11) перечень мероприятий по охране окружающей среды;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12) обоснование очередности планируемого развития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14) иные материалы для обоснования положений по планировке территории.</w:t>
      </w:r>
    </w:p>
    <w:p w:rsidR="002C6768" w:rsidRDefault="00B464E2" w:rsidP="00B464E2">
      <w:pPr>
        <w:autoSpaceDE w:val="0"/>
        <w:autoSpaceDN w:val="0"/>
        <w:adjustRightInd w:val="0"/>
        <w:jc w:val="both"/>
        <w:rPr>
          <w:rFonts w:eastAsiaTheme="minorHAnsi"/>
          <w:sz w:val="24"/>
          <w:szCs w:val="24"/>
          <w:lang w:eastAsia="en-US"/>
        </w:rPr>
      </w:pPr>
      <w:r w:rsidRPr="00B464E2">
        <w:rPr>
          <w:rFonts w:eastAsiaTheme="minorHAnsi"/>
          <w:sz w:val="24"/>
          <w:szCs w:val="24"/>
          <w:lang w:eastAsia="en-US"/>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B464E2" w:rsidRPr="002C6768" w:rsidRDefault="00B464E2" w:rsidP="00B464E2">
      <w:pPr>
        <w:autoSpaceDE w:val="0"/>
        <w:autoSpaceDN w:val="0"/>
        <w:adjustRightInd w:val="0"/>
        <w:jc w:val="both"/>
        <w:rPr>
          <w:color w:val="000000"/>
          <w:sz w:val="24"/>
          <w:szCs w:val="24"/>
        </w:rPr>
      </w:pPr>
    </w:p>
    <w:p w:rsidR="002C6768" w:rsidRPr="002C6768" w:rsidRDefault="002C6768" w:rsidP="002C6768">
      <w:pPr>
        <w:autoSpaceDE w:val="0"/>
        <w:autoSpaceDN w:val="0"/>
        <w:adjustRightInd w:val="0"/>
        <w:jc w:val="both"/>
        <w:rPr>
          <w:b/>
          <w:color w:val="000000"/>
          <w:sz w:val="24"/>
          <w:szCs w:val="24"/>
        </w:rPr>
      </w:pPr>
      <w:r w:rsidRPr="002C6768">
        <w:rPr>
          <w:b/>
          <w:color w:val="000000"/>
          <w:sz w:val="24"/>
          <w:szCs w:val="24"/>
        </w:rPr>
        <w:t>Статья 23. Проекты межевания территорий</w:t>
      </w:r>
    </w:p>
    <w:p w:rsidR="002C6768" w:rsidRPr="002C6768" w:rsidRDefault="002C6768" w:rsidP="002C6768">
      <w:pPr>
        <w:autoSpaceDE w:val="0"/>
        <w:autoSpaceDN w:val="0"/>
        <w:adjustRightInd w:val="0"/>
        <w:jc w:val="both"/>
        <w:rPr>
          <w:color w:val="000000"/>
          <w:sz w:val="24"/>
          <w:szCs w:val="24"/>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 </w:t>
      </w:r>
      <w:proofErr w:type="gramStart"/>
      <w:r w:rsidRPr="00B464E2">
        <w:rPr>
          <w:rFonts w:eastAsiaTheme="minorHAnsi"/>
          <w:sz w:val="24"/>
          <w:szCs w:val="24"/>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 Подготовка проекта межевания территории осуществляется </w:t>
      </w:r>
      <w:proofErr w:type="gramStart"/>
      <w:r w:rsidRPr="00B464E2">
        <w:rPr>
          <w:rFonts w:eastAsiaTheme="minorHAnsi"/>
          <w:sz w:val="24"/>
          <w:szCs w:val="24"/>
          <w:lang w:eastAsia="en-US"/>
        </w:rPr>
        <w:t>для</w:t>
      </w:r>
      <w:proofErr w:type="gramEnd"/>
      <w:r w:rsidRPr="00B464E2">
        <w:rPr>
          <w:rFonts w:eastAsiaTheme="minorHAnsi"/>
          <w:sz w:val="24"/>
          <w:szCs w:val="24"/>
          <w:lang w:eastAsia="en-US"/>
        </w:rPr>
        <w:t>:</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определения местоположения границ образуемых и изменяемых земельных участков;</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w:t>
      </w:r>
      <w:r w:rsidRPr="00B464E2">
        <w:rPr>
          <w:rFonts w:eastAsiaTheme="minorHAnsi"/>
          <w:sz w:val="24"/>
          <w:szCs w:val="24"/>
          <w:lang w:eastAsia="en-US"/>
        </w:rPr>
        <w:lastRenderedPageBreak/>
        <w:t>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B464E2">
        <w:rPr>
          <w:rFonts w:eastAsiaTheme="minorHAnsi"/>
          <w:sz w:val="24"/>
          <w:szCs w:val="24"/>
          <w:lang w:eastAsia="en-US"/>
        </w:rPr>
        <w:t xml:space="preserve"> влекут за собой исключительно изменение границ территории общего пользования.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Проект межевания территории состоит из основной части, которая подлежит утверждению, и материалов по обоснованию этого проекта.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Основная часть проекта межевания территории включает в себя текстовую часть и чертежи межевания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Текстовая часть проекта межевания территории включает в себя: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перечень и сведения о площади образуемых земельных участков, в том числе возможные способы их образования;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На чертежах межевания территории отображаются: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линии отступа от красных линий в целях определения мест допустимого размещения зданий, строений, сооружений;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границы зон действия публичных сервитутов.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7. Материалы по обоснованию проекта межевания территории включают в себя чертежи, на которых отображаются: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границы существующих земельных участков;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границы зон с особыми условиями использования территорий;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местоположение существующих объектов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границы особо охраняемых природных территорий;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границы территорий объектов культурного наследия.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w:t>
      </w:r>
      <w:r w:rsidRPr="00B464E2">
        <w:rPr>
          <w:rFonts w:eastAsiaTheme="minorHAnsi"/>
          <w:sz w:val="24"/>
          <w:szCs w:val="24"/>
          <w:lang w:eastAsia="en-US"/>
        </w:rPr>
        <w:lastRenderedPageBreak/>
        <w:t>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10.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C6768" w:rsidRDefault="00B464E2" w:rsidP="00B464E2">
      <w:pPr>
        <w:widowControl w:val="0"/>
        <w:shd w:val="clear" w:color="auto" w:fill="FFFFFF"/>
        <w:tabs>
          <w:tab w:val="left" w:pos="1112"/>
        </w:tabs>
        <w:overflowPunct w:val="0"/>
        <w:autoSpaceDE w:val="0"/>
        <w:autoSpaceDN w:val="0"/>
        <w:adjustRightInd w:val="0"/>
        <w:jc w:val="both"/>
        <w:rPr>
          <w:rFonts w:eastAsiaTheme="minorHAnsi"/>
          <w:sz w:val="24"/>
          <w:szCs w:val="24"/>
          <w:lang w:eastAsia="en-US"/>
        </w:rPr>
      </w:pPr>
      <w:r w:rsidRPr="00B464E2">
        <w:rPr>
          <w:rFonts w:eastAsiaTheme="minorHAnsi"/>
          <w:sz w:val="24"/>
          <w:szCs w:val="24"/>
          <w:lang w:eastAsia="en-US"/>
        </w:rPr>
        <w:t xml:space="preserve">12. </w:t>
      </w:r>
      <w:proofErr w:type="gramStart"/>
      <w:r w:rsidRPr="00B464E2">
        <w:rPr>
          <w:rFonts w:eastAsiaTheme="minorHAnsi"/>
          <w:sz w:val="24"/>
          <w:szCs w:val="24"/>
          <w:lang w:eastAsia="en-US"/>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B464E2">
        <w:rPr>
          <w:rFonts w:eastAsiaTheme="minorHAnsi"/>
          <w:sz w:val="24"/>
          <w:szCs w:val="24"/>
          <w:lang w:eastAsia="en-US"/>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464E2" w:rsidRPr="002C6768" w:rsidRDefault="00B464E2" w:rsidP="00B464E2">
      <w:pPr>
        <w:widowControl w:val="0"/>
        <w:shd w:val="clear" w:color="auto" w:fill="FFFFFF"/>
        <w:tabs>
          <w:tab w:val="left" w:pos="1112"/>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Статья 24. Градостроительные планы земельных участков</w:t>
      </w:r>
    </w:p>
    <w:p w:rsidR="002C6768" w:rsidRPr="002C6768" w:rsidRDefault="002C6768" w:rsidP="002C6768">
      <w:pPr>
        <w:widowControl w:val="0"/>
        <w:shd w:val="clear" w:color="auto" w:fill="FFFFFF"/>
        <w:tabs>
          <w:tab w:val="left" w:pos="731"/>
        </w:tabs>
        <w:overflowPunct w:val="0"/>
        <w:autoSpaceDE w:val="0"/>
        <w:autoSpaceDN w:val="0"/>
        <w:adjustRightInd w:val="0"/>
        <w:jc w:val="both"/>
        <w:rPr>
          <w:color w:val="000000"/>
          <w:sz w:val="24"/>
          <w:szCs w:val="24"/>
        </w:rPr>
      </w:pPr>
    </w:p>
    <w:p w:rsidR="00057FFB" w:rsidRPr="00057FFB" w:rsidRDefault="00057FFB" w:rsidP="00057FFB">
      <w:pPr>
        <w:ind w:firstLine="709"/>
        <w:contextualSpacing/>
        <w:jc w:val="both"/>
        <w:rPr>
          <w:sz w:val="24"/>
          <w:szCs w:val="24"/>
        </w:rPr>
      </w:pPr>
      <w:r w:rsidRPr="00057FFB">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57FFB" w:rsidRPr="00057FFB" w:rsidRDefault="00057FFB" w:rsidP="00057FFB">
      <w:pPr>
        <w:ind w:firstLine="709"/>
        <w:contextualSpacing/>
        <w:jc w:val="both"/>
        <w:rPr>
          <w:sz w:val="24"/>
          <w:szCs w:val="24"/>
        </w:rPr>
      </w:pPr>
      <w:r w:rsidRPr="00057FFB">
        <w:rPr>
          <w:sz w:val="24"/>
          <w:szCs w:val="24"/>
        </w:rPr>
        <w:t>2. В составе градостроительного плана земельного участка указываются:</w:t>
      </w:r>
    </w:p>
    <w:p w:rsidR="00057FFB" w:rsidRPr="00057FFB" w:rsidRDefault="00057FFB" w:rsidP="00057FFB">
      <w:pPr>
        <w:ind w:firstLine="709"/>
        <w:contextualSpacing/>
        <w:jc w:val="both"/>
        <w:rPr>
          <w:sz w:val="24"/>
          <w:szCs w:val="24"/>
        </w:rPr>
      </w:pPr>
      <w:r w:rsidRPr="00057FFB">
        <w:rPr>
          <w:sz w:val="24"/>
          <w:szCs w:val="24"/>
        </w:rPr>
        <w:t>1) границы земельного участка;</w:t>
      </w:r>
    </w:p>
    <w:p w:rsidR="00057FFB" w:rsidRPr="00057FFB" w:rsidRDefault="00057FFB" w:rsidP="00057FFB">
      <w:pPr>
        <w:ind w:firstLine="709"/>
        <w:contextualSpacing/>
        <w:jc w:val="both"/>
        <w:rPr>
          <w:sz w:val="24"/>
          <w:szCs w:val="24"/>
        </w:rPr>
      </w:pPr>
      <w:r w:rsidRPr="00057FFB">
        <w:rPr>
          <w:sz w:val="24"/>
          <w:szCs w:val="24"/>
        </w:rPr>
        <w:t>2) границы зон действия публичных сервитутов;</w:t>
      </w:r>
    </w:p>
    <w:p w:rsidR="00057FFB" w:rsidRPr="00057FFB" w:rsidRDefault="00057FFB" w:rsidP="00057FFB">
      <w:pPr>
        <w:ind w:firstLine="709"/>
        <w:contextualSpacing/>
        <w:jc w:val="both"/>
        <w:rPr>
          <w:sz w:val="24"/>
          <w:szCs w:val="24"/>
        </w:rPr>
      </w:pPr>
      <w:r w:rsidRPr="00057FFB">
        <w:rP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7FFB" w:rsidRPr="00057FFB" w:rsidRDefault="00057FFB" w:rsidP="00057FFB">
      <w:pPr>
        <w:ind w:firstLine="709"/>
        <w:contextualSpacing/>
        <w:jc w:val="both"/>
        <w:rPr>
          <w:sz w:val="24"/>
          <w:szCs w:val="24"/>
        </w:rPr>
      </w:pPr>
      <w:r w:rsidRPr="00057FFB">
        <w:rPr>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057FFB">
        <w:rPr>
          <w:sz w:val="24"/>
          <w:szCs w:val="24"/>
        </w:rPr>
        <w:t>о</w:t>
      </w:r>
      <w:proofErr w:type="gramEnd"/>
      <w:r w:rsidRPr="00057FFB">
        <w:rPr>
          <w:sz w:val="24"/>
          <w:szCs w:val="24"/>
        </w:rPr>
        <w:t xml:space="preserve"> всех предусмотренных градостроительным регламентом видах разрешенного использования земельного участка;</w:t>
      </w:r>
    </w:p>
    <w:p w:rsidR="00057FFB" w:rsidRPr="00057FFB" w:rsidRDefault="00057FFB" w:rsidP="00057FFB">
      <w:pPr>
        <w:ind w:firstLine="709"/>
        <w:contextualSpacing/>
        <w:jc w:val="both"/>
        <w:rPr>
          <w:sz w:val="24"/>
          <w:szCs w:val="24"/>
        </w:rPr>
      </w:pPr>
      <w:r w:rsidRPr="00057FFB">
        <w:rP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57FFB" w:rsidRPr="00057FFB" w:rsidRDefault="00057FFB" w:rsidP="00057FFB">
      <w:pPr>
        <w:ind w:firstLine="709"/>
        <w:contextualSpacing/>
        <w:jc w:val="both"/>
        <w:rPr>
          <w:sz w:val="24"/>
          <w:szCs w:val="24"/>
        </w:rPr>
      </w:pPr>
      <w:r w:rsidRPr="00057FFB">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057FFB" w:rsidRPr="00057FFB" w:rsidRDefault="00057FFB" w:rsidP="00057FFB">
      <w:pPr>
        <w:ind w:firstLine="709"/>
        <w:contextualSpacing/>
        <w:jc w:val="both"/>
        <w:rPr>
          <w:sz w:val="24"/>
          <w:szCs w:val="24"/>
        </w:rPr>
      </w:pPr>
      <w:r w:rsidRPr="00057FFB">
        <w:rPr>
          <w:sz w:val="24"/>
          <w:szCs w:val="24"/>
        </w:rPr>
        <w:lastRenderedPageBreak/>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57FFB" w:rsidRPr="00057FFB" w:rsidRDefault="00057FFB" w:rsidP="00057FFB">
      <w:pPr>
        <w:ind w:firstLine="709"/>
        <w:contextualSpacing/>
        <w:jc w:val="both"/>
        <w:rPr>
          <w:sz w:val="24"/>
          <w:szCs w:val="24"/>
        </w:rPr>
      </w:pPr>
      <w:r w:rsidRPr="00057FFB">
        <w:rPr>
          <w:sz w:val="24"/>
          <w:szCs w:val="24"/>
        </w:rPr>
        <w:t>8) границы зоны планируемого размещения объектов капитального строительства для государственных или муниципальных нужд.</w:t>
      </w:r>
    </w:p>
    <w:p w:rsidR="00057FFB" w:rsidRPr="00057FFB" w:rsidRDefault="00057FFB" w:rsidP="00057FFB">
      <w:pPr>
        <w:ind w:firstLine="709"/>
        <w:contextualSpacing/>
        <w:jc w:val="both"/>
        <w:rPr>
          <w:sz w:val="24"/>
          <w:szCs w:val="24"/>
        </w:rPr>
      </w:pPr>
      <w:r w:rsidRPr="00057FFB">
        <w:rPr>
          <w:sz w:val="24"/>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C6768" w:rsidRDefault="00057FFB" w:rsidP="00057FFB">
      <w:pPr>
        <w:keepLines/>
        <w:overflowPunct w:val="0"/>
        <w:autoSpaceDE w:val="0"/>
        <w:autoSpaceDN w:val="0"/>
        <w:adjustRightInd w:val="0"/>
        <w:ind w:firstLine="708"/>
        <w:jc w:val="both"/>
        <w:rPr>
          <w:rFonts w:eastAsiaTheme="minorHAnsi"/>
          <w:sz w:val="24"/>
          <w:szCs w:val="24"/>
          <w:lang w:eastAsia="en-US"/>
        </w:rPr>
      </w:pPr>
      <w:r w:rsidRPr="00057FFB">
        <w:rPr>
          <w:sz w:val="24"/>
          <w:szCs w:val="24"/>
        </w:rPr>
        <w:t>4.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B464E2" w:rsidRDefault="00B464E2" w:rsidP="00B464E2">
      <w:pPr>
        <w:keepLines/>
        <w:overflowPunct w:val="0"/>
        <w:autoSpaceDE w:val="0"/>
        <w:autoSpaceDN w:val="0"/>
        <w:adjustRightInd w:val="0"/>
        <w:jc w:val="both"/>
        <w:rPr>
          <w:color w:val="000000"/>
          <w:sz w:val="24"/>
          <w:szCs w:val="24"/>
        </w:rPr>
      </w:pPr>
    </w:p>
    <w:p w:rsidR="00B464E2" w:rsidRDefault="00B464E2" w:rsidP="00B464E2">
      <w:pPr>
        <w:jc w:val="both"/>
        <w:rPr>
          <w:rFonts w:eastAsiaTheme="minorHAnsi"/>
          <w:b/>
          <w:sz w:val="24"/>
          <w:szCs w:val="24"/>
          <w:lang w:eastAsia="en-US"/>
        </w:rPr>
      </w:pPr>
      <w:r>
        <w:rPr>
          <w:rFonts w:eastAsiaTheme="minorHAnsi"/>
          <w:b/>
          <w:sz w:val="24"/>
          <w:szCs w:val="24"/>
          <w:lang w:eastAsia="en-US"/>
        </w:rPr>
        <w:t>С</w:t>
      </w:r>
      <w:r w:rsidRPr="00B464E2">
        <w:rPr>
          <w:rFonts w:eastAsiaTheme="minorHAnsi"/>
          <w:b/>
          <w:sz w:val="24"/>
          <w:szCs w:val="24"/>
          <w:lang w:eastAsia="en-US"/>
        </w:rPr>
        <w:t>тать</w:t>
      </w:r>
      <w:r>
        <w:rPr>
          <w:rFonts w:eastAsiaTheme="minorHAnsi"/>
          <w:b/>
          <w:sz w:val="24"/>
          <w:szCs w:val="24"/>
          <w:lang w:eastAsia="en-US"/>
        </w:rPr>
        <w:t xml:space="preserve">я 24.1 </w:t>
      </w:r>
      <w:r w:rsidRPr="00B464E2">
        <w:rPr>
          <w:rFonts w:eastAsiaTheme="minorHAnsi"/>
          <w:b/>
          <w:sz w:val="24"/>
          <w:szCs w:val="24"/>
          <w:lang w:eastAsia="en-US"/>
        </w:rPr>
        <w:t>Согласование архитек</w:t>
      </w:r>
      <w:r>
        <w:rPr>
          <w:rFonts w:eastAsiaTheme="minorHAnsi"/>
          <w:b/>
          <w:sz w:val="24"/>
          <w:szCs w:val="24"/>
          <w:lang w:eastAsia="en-US"/>
        </w:rPr>
        <w:t>турно-градостроительного облика</w:t>
      </w:r>
    </w:p>
    <w:p w:rsidR="00B464E2" w:rsidRDefault="00B464E2" w:rsidP="00B464E2">
      <w:pPr>
        <w:ind w:firstLine="851"/>
        <w:jc w:val="both"/>
        <w:rPr>
          <w:rFonts w:eastAsiaTheme="minorHAnsi"/>
          <w:b/>
          <w:sz w:val="24"/>
          <w:szCs w:val="24"/>
          <w:lang w:eastAsia="en-US"/>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 1. </w:t>
      </w:r>
      <w:proofErr w:type="gramStart"/>
      <w:r w:rsidRPr="00B464E2">
        <w:rPr>
          <w:rFonts w:eastAsiaTheme="minorHAnsi"/>
          <w:sz w:val="24"/>
          <w:szCs w:val="24"/>
          <w:lang w:eastAsia="en-US"/>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Основными целями рассмотрения архитектурно-градостроительного облика объекта капитального строительства являются: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обеспечение пространственной связности отдельных элементов планировочной структуры в условиях </w:t>
      </w:r>
      <w:proofErr w:type="gramStart"/>
      <w:r w:rsidRPr="00B464E2">
        <w:rPr>
          <w:rFonts w:eastAsiaTheme="minorHAnsi"/>
          <w:sz w:val="24"/>
          <w:szCs w:val="24"/>
          <w:lang w:eastAsia="en-US"/>
        </w:rPr>
        <w:t>необходимости повышения эффективности использования территорий Краснодарского края</w:t>
      </w:r>
      <w:proofErr w:type="gramEnd"/>
      <w:r w:rsidRPr="00B464E2">
        <w:rPr>
          <w:rFonts w:eastAsiaTheme="minorHAnsi"/>
          <w:sz w:val="24"/>
          <w:szCs w:val="24"/>
          <w:lang w:eastAsia="en-US"/>
        </w:rPr>
        <w:t>.</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объекты краевого значения;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уникальные объекты;</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Ейский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B464E2" w:rsidRDefault="00B464E2" w:rsidP="00B464E2">
      <w:pPr>
        <w:keepLines/>
        <w:overflowPunct w:val="0"/>
        <w:autoSpaceDE w:val="0"/>
        <w:autoSpaceDN w:val="0"/>
        <w:adjustRightInd w:val="0"/>
        <w:jc w:val="both"/>
        <w:rPr>
          <w:rFonts w:eastAsiaTheme="minorHAnsi"/>
          <w:sz w:val="24"/>
          <w:szCs w:val="24"/>
          <w:lang w:eastAsia="en-US"/>
        </w:rPr>
      </w:pPr>
      <w:r w:rsidRPr="00B464E2">
        <w:rPr>
          <w:rFonts w:eastAsiaTheme="minorHAnsi"/>
          <w:sz w:val="24"/>
          <w:szCs w:val="24"/>
          <w:lang w:eastAsia="en-US"/>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B464E2" w:rsidRPr="002C6768" w:rsidRDefault="00B464E2" w:rsidP="00B464E2">
      <w:pPr>
        <w:keepLines/>
        <w:overflowPunct w:val="0"/>
        <w:autoSpaceDE w:val="0"/>
        <w:autoSpaceDN w:val="0"/>
        <w:adjustRightInd w:val="0"/>
        <w:jc w:val="both"/>
        <w:rPr>
          <w:color w:val="000000"/>
          <w:sz w:val="24"/>
          <w:szCs w:val="24"/>
        </w:rPr>
      </w:pPr>
    </w:p>
    <w:p w:rsidR="002C6768" w:rsidRPr="002C6768" w:rsidRDefault="002C6768" w:rsidP="002C6768">
      <w:pPr>
        <w:autoSpaceDE w:val="0"/>
        <w:autoSpaceDN w:val="0"/>
        <w:adjustRightInd w:val="0"/>
        <w:jc w:val="both"/>
        <w:outlineLvl w:val="1"/>
        <w:rPr>
          <w:b/>
          <w:color w:val="000000"/>
          <w:sz w:val="24"/>
          <w:szCs w:val="24"/>
        </w:rPr>
      </w:pPr>
      <w:r w:rsidRPr="002C6768">
        <w:rPr>
          <w:b/>
          <w:color w:val="000000"/>
          <w:sz w:val="24"/>
          <w:szCs w:val="24"/>
        </w:rPr>
        <w:t xml:space="preserve">Статья 25. </w:t>
      </w:r>
      <w:r w:rsidR="00B464E2" w:rsidRPr="00B464E2">
        <w:rPr>
          <w:b/>
          <w:color w:val="000000"/>
          <w:sz w:val="24"/>
          <w:szCs w:val="24"/>
        </w:rPr>
        <w:t>Особенности подготовки документации по планировке территории, разрабатываемой на основании решения органа местного самоуправления</w:t>
      </w:r>
    </w:p>
    <w:p w:rsidR="002C6768" w:rsidRPr="002C6768" w:rsidRDefault="002C6768" w:rsidP="002C6768">
      <w:pPr>
        <w:autoSpaceDE w:val="0"/>
        <w:autoSpaceDN w:val="0"/>
        <w:adjustRightInd w:val="0"/>
        <w:jc w:val="both"/>
        <w:rPr>
          <w:color w:val="000000"/>
          <w:sz w:val="24"/>
          <w:szCs w:val="24"/>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 </w:t>
      </w:r>
      <w:proofErr w:type="gramStart"/>
      <w:r w:rsidRPr="00B464E2">
        <w:rPr>
          <w:rFonts w:eastAsiaTheme="minorHAnsi"/>
          <w:sz w:val="24"/>
          <w:szCs w:val="24"/>
          <w:lang w:eastAsia="en-US"/>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Ейский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B464E2">
        <w:rPr>
          <w:rFonts w:eastAsiaTheme="minorHAnsi"/>
          <w:sz w:val="24"/>
          <w:szCs w:val="24"/>
          <w:lang w:eastAsia="en-US"/>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Ейский район в информационно-телекоммуникационной сети в сети «Интернет».</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Ейский район свои предложения о порядке, сроках подготовки и содержании документации по планировке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Ейский район.</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5.1. Публичные слушания по проекту планировки территории и проекту межевания территории не проводятся, если они подготовлены в отношении: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территории для размещения линейных объектов в границах земель лесного фонда.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7. </w:t>
      </w:r>
      <w:proofErr w:type="gramStart"/>
      <w:r w:rsidRPr="00B464E2">
        <w:rPr>
          <w:rFonts w:eastAsiaTheme="minorHAnsi"/>
          <w:sz w:val="24"/>
          <w:szCs w:val="24"/>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B464E2">
        <w:rPr>
          <w:rFonts w:eastAsiaTheme="minorHAnsi"/>
          <w:sz w:val="24"/>
          <w:szCs w:val="24"/>
          <w:lang w:eastAsia="en-US"/>
        </w:rPr>
        <w:t>, лиц, законные интересы которых могут быть нарушены в связи с реализацией таких проектов.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w:t>
      </w:r>
      <w:r w:rsidRPr="00B464E2">
        <w:rPr>
          <w:rFonts w:eastAsiaTheme="minorHAnsi"/>
          <w:sz w:val="24"/>
          <w:szCs w:val="24"/>
          <w:lang w:eastAsia="en-US"/>
        </w:rPr>
        <w:lastRenderedPageBreak/>
        <w:t>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11. </w:t>
      </w:r>
      <w:proofErr w:type="gramStart"/>
      <w:r w:rsidRPr="00B464E2">
        <w:rPr>
          <w:rFonts w:eastAsiaTheme="minorHAnsi"/>
          <w:sz w:val="24"/>
          <w:szCs w:val="24"/>
          <w:lang w:eastAsia="en-US"/>
        </w:rPr>
        <w:t>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менее одного месяца и более трех месяцев.</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12. Орган местного самоуправления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13. </w:t>
      </w:r>
      <w:proofErr w:type="gramStart"/>
      <w:r w:rsidRPr="00B464E2">
        <w:rPr>
          <w:rFonts w:eastAsiaTheme="minorHAnsi"/>
          <w:sz w:val="24"/>
          <w:szCs w:val="24"/>
          <w:lang w:eastAsia="en-US"/>
        </w:rPr>
        <w:t>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Ейский район в информационно-телекоммуникационной  сети «Интернет».</w:t>
      </w:r>
    </w:p>
    <w:p w:rsidR="002C6768" w:rsidRDefault="00B464E2" w:rsidP="00B464E2">
      <w:pPr>
        <w:keepLines/>
        <w:overflowPunct w:val="0"/>
        <w:autoSpaceDE w:val="0"/>
        <w:autoSpaceDN w:val="0"/>
        <w:adjustRightInd w:val="0"/>
        <w:jc w:val="both"/>
        <w:rPr>
          <w:rFonts w:eastAsiaTheme="minorHAnsi"/>
          <w:sz w:val="24"/>
          <w:szCs w:val="24"/>
          <w:lang w:eastAsia="en-US"/>
        </w:rPr>
      </w:pPr>
      <w:r w:rsidRPr="00B464E2">
        <w:rPr>
          <w:rFonts w:eastAsiaTheme="minorHAnsi"/>
          <w:sz w:val="24"/>
          <w:szCs w:val="24"/>
          <w:lang w:eastAsia="en-US"/>
        </w:rPr>
        <w:t>15.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B464E2" w:rsidRPr="002C6768" w:rsidRDefault="00B464E2" w:rsidP="00B464E2">
      <w:pPr>
        <w:keepLines/>
        <w:overflowPunct w:val="0"/>
        <w:autoSpaceDE w:val="0"/>
        <w:autoSpaceDN w:val="0"/>
        <w:adjustRightInd w:val="0"/>
        <w:jc w:val="both"/>
        <w:rPr>
          <w:color w:val="000000"/>
          <w:sz w:val="24"/>
          <w:szCs w:val="24"/>
        </w:rPr>
      </w:pPr>
    </w:p>
    <w:p w:rsidR="002C6768" w:rsidRPr="002C6768" w:rsidRDefault="002C6768" w:rsidP="002C6768">
      <w:pPr>
        <w:autoSpaceDE w:val="0"/>
        <w:autoSpaceDN w:val="0"/>
        <w:adjustRightInd w:val="0"/>
        <w:jc w:val="both"/>
        <w:outlineLvl w:val="1"/>
        <w:rPr>
          <w:b/>
          <w:bCs/>
          <w:color w:val="000000"/>
          <w:sz w:val="24"/>
          <w:szCs w:val="24"/>
        </w:rPr>
      </w:pPr>
      <w:r w:rsidRPr="002C6768">
        <w:rPr>
          <w:b/>
          <w:bCs/>
          <w:color w:val="000000"/>
          <w:sz w:val="24"/>
          <w:szCs w:val="24"/>
          <w:u w:val="single"/>
        </w:rPr>
        <w:t>ГЛАВА 4.</w:t>
      </w:r>
      <w:r w:rsidRPr="002C6768">
        <w:rPr>
          <w:b/>
          <w:bCs/>
          <w:color w:val="000000"/>
          <w:sz w:val="24"/>
          <w:szCs w:val="24"/>
        </w:rPr>
        <w:t xml:space="preserve"> Проведение публичных слушаний по вопросам землепользования и застройки</w:t>
      </w:r>
    </w:p>
    <w:p w:rsidR="002C6768" w:rsidRPr="002C6768" w:rsidRDefault="002C6768" w:rsidP="002C6768">
      <w:pPr>
        <w:keepLines/>
        <w:shd w:val="clear" w:color="auto" w:fill="FFFFFF"/>
        <w:overflowPunct w:val="0"/>
        <w:autoSpaceDE w:val="0"/>
        <w:autoSpaceDN w:val="0"/>
        <w:adjustRightInd w:val="0"/>
        <w:jc w:val="center"/>
        <w:rPr>
          <w:b/>
          <w:bCs/>
          <w:color w:val="000000"/>
          <w:sz w:val="24"/>
          <w:szCs w:val="24"/>
        </w:rPr>
      </w:pPr>
    </w:p>
    <w:p w:rsidR="002C6768" w:rsidRPr="002C6768" w:rsidRDefault="002C6768" w:rsidP="002C6768">
      <w:pPr>
        <w:keepLines/>
        <w:shd w:val="clear" w:color="auto" w:fill="FFFFFF"/>
        <w:overflowPunct w:val="0"/>
        <w:autoSpaceDE w:val="0"/>
        <w:autoSpaceDN w:val="0"/>
        <w:adjustRightInd w:val="0"/>
        <w:jc w:val="both"/>
        <w:rPr>
          <w:b/>
          <w:bCs/>
          <w:color w:val="000000"/>
          <w:sz w:val="24"/>
          <w:szCs w:val="24"/>
        </w:rPr>
      </w:pPr>
      <w:r w:rsidRPr="002C6768">
        <w:rPr>
          <w:b/>
          <w:color w:val="000000"/>
          <w:sz w:val="24"/>
          <w:szCs w:val="24"/>
        </w:rPr>
        <w:t xml:space="preserve">Статья 26. </w:t>
      </w:r>
      <w:r w:rsidRPr="002C6768">
        <w:rPr>
          <w:b/>
          <w:bCs/>
          <w:color w:val="000000"/>
          <w:sz w:val="24"/>
          <w:szCs w:val="24"/>
        </w:rPr>
        <w:t>Публичные слушания по вопросам землепользования и застройки</w:t>
      </w:r>
    </w:p>
    <w:p w:rsidR="002C6768" w:rsidRPr="002C6768" w:rsidRDefault="002C6768" w:rsidP="002C6768">
      <w:pPr>
        <w:keepLines/>
        <w:shd w:val="clear" w:color="auto" w:fill="FFFFFF"/>
        <w:overflowPunct w:val="0"/>
        <w:autoSpaceDE w:val="0"/>
        <w:autoSpaceDN w:val="0"/>
        <w:adjustRightInd w:val="0"/>
        <w:jc w:val="both"/>
        <w:rPr>
          <w:color w:val="000000"/>
          <w:sz w:val="24"/>
          <w:szCs w:val="24"/>
        </w:rPr>
      </w:pP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Ейский район, настоящими Правилами.</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2. Публичные слушания проводятся с целью:</w:t>
      </w:r>
    </w:p>
    <w:p w:rsidR="002C6768" w:rsidRPr="002C6768" w:rsidRDefault="002C6768" w:rsidP="002C6768">
      <w:pPr>
        <w:widowControl w:val="0"/>
        <w:overflowPunct w:val="0"/>
        <w:autoSpaceDE w:val="0"/>
        <w:autoSpaceDN w:val="0"/>
        <w:adjustRightInd w:val="0"/>
        <w:jc w:val="both"/>
        <w:rPr>
          <w:color w:val="000000"/>
          <w:sz w:val="24"/>
          <w:szCs w:val="24"/>
        </w:rPr>
      </w:pPr>
      <w:proofErr w:type="gramStart"/>
      <w:r w:rsidRPr="002C6768">
        <w:rPr>
          <w:color w:val="000000"/>
          <w:sz w:val="24"/>
          <w:szCs w:val="24"/>
        </w:rPr>
        <w:t xml:space="preserve">1) предотвращение ущерба, который может быть нанесен жильцам домов, </w:t>
      </w:r>
      <w:r w:rsidRPr="002C6768">
        <w:rPr>
          <w:color w:val="000000"/>
          <w:sz w:val="24"/>
          <w:szCs w:val="24"/>
        </w:rPr>
        <w:lastRenderedPageBreak/>
        <w:t>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1) проекты правил землепользования и застройки и проекты внесения изменений в правила землепользования и застройки;</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2) проекты планировки территорий, проекты межевания;</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2C6768" w:rsidRPr="002C6768" w:rsidRDefault="002C6768" w:rsidP="002C6768">
      <w:pPr>
        <w:widowControl w:val="0"/>
        <w:overflowPunct w:val="0"/>
        <w:autoSpaceDE w:val="0"/>
        <w:autoSpaceDN w:val="0"/>
        <w:adjustRightInd w:val="0"/>
        <w:jc w:val="both"/>
        <w:rPr>
          <w:color w:val="000000"/>
          <w:sz w:val="24"/>
          <w:szCs w:val="24"/>
        </w:rPr>
      </w:pPr>
      <w:r w:rsidRPr="002C6768">
        <w:rPr>
          <w:color w:val="000000"/>
          <w:sz w:val="24"/>
          <w:szCs w:val="24"/>
        </w:rPr>
        <w:t>4. Порядок проведения публичных слушаний по вопросам землепользования и застройки регулируется нормативным правовым актом муниципального образования Ейский район и настоящими правилами.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Cs/>
          <w:color w:val="000000"/>
          <w:sz w:val="24"/>
          <w:szCs w:val="24"/>
        </w:rPr>
      </w:pPr>
    </w:p>
    <w:p w:rsidR="002C6768" w:rsidRPr="002C6768" w:rsidRDefault="002C6768" w:rsidP="002C6768">
      <w:pPr>
        <w:autoSpaceDE w:val="0"/>
        <w:autoSpaceDN w:val="0"/>
        <w:adjustRightInd w:val="0"/>
        <w:jc w:val="both"/>
        <w:outlineLvl w:val="1"/>
        <w:rPr>
          <w:bCs/>
          <w:color w:val="000000"/>
          <w:sz w:val="24"/>
          <w:szCs w:val="24"/>
          <w:u w:val="single"/>
        </w:rPr>
      </w:pPr>
    </w:p>
    <w:p w:rsidR="002C6768" w:rsidRPr="002C6768" w:rsidRDefault="002C6768" w:rsidP="002C6768">
      <w:pPr>
        <w:autoSpaceDE w:val="0"/>
        <w:autoSpaceDN w:val="0"/>
        <w:adjustRightInd w:val="0"/>
        <w:jc w:val="both"/>
        <w:outlineLvl w:val="1"/>
        <w:rPr>
          <w:bCs/>
          <w:color w:val="000000"/>
          <w:sz w:val="24"/>
          <w:szCs w:val="24"/>
          <w:u w:val="single"/>
        </w:rPr>
      </w:pPr>
    </w:p>
    <w:p w:rsidR="002C6768" w:rsidRPr="002C6768" w:rsidRDefault="002C6768" w:rsidP="002C6768">
      <w:pPr>
        <w:autoSpaceDE w:val="0"/>
        <w:autoSpaceDN w:val="0"/>
        <w:adjustRightInd w:val="0"/>
        <w:jc w:val="both"/>
        <w:outlineLvl w:val="1"/>
        <w:rPr>
          <w:b/>
          <w:color w:val="000000"/>
          <w:sz w:val="24"/>
          <w:szCs w:val="24"/>
        </w:rPr>
      </w:pPr>
      <w:r w:rsidRPr="002C6768">
        <w:rPr>
          <w:b/>
          <w:bCs/>
          <w:color w:val="000000"/>
          <w:sz w:val="24"/>
          <w:szCs w:val="24"/>
          <w:u w:val="single"/>
        </w:rPr>
        <w:t>ГЛАВА 5.</w:t>
      </w:r>
      <w:r w:rsidRPr="002C6768">
        <w:rPr>
          <w:b/>
          <w:bCs/>
          <w:color w:val="000000"/>
          <w:sz w:val="24"/>
          <w:szCs w:val="24"/>
        </w:rPr>
        <w:t xml:space="preserve"> </w:t>
      </w:r>
      <w:r w:rsidRPr="002C6768">
        <w:rPr>
          <w:b/>
          <w:color w:val="000000"/>
          <w:sz w:val="24"/>
          <w:szCs w:val="24"/>
        </w:rPr>
        <w:t>Внесение изменений в правила землепользования и застройки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b/>
          <w:color w:val="000000"/>
          <w:sz w:val="24"/>
          <w:szCs w:val="24"/>
        </w:rPr>
      </w:pPr>
    </w:p>
    <w:p w:rsidR="002C6768" w:rsidRPr="002C6768" w:rsidRDefault="002C6768" w:rsidP="002C6768">
      <w:pPr>
        <w:widowControl w:val="0"/>
        <w:shd w:val="clear" w:color="auto" w:fill="FFFFFF"/>
        <w:tabs>
          <w:tab w:val="left" w:pos="-5387"/>
        </w:tabs>
        <w:overflowPunct w:val="0"/>
        <w:autoSpaceDE w:val="0"/>
        <w:autoSpaceDN w:val="0"/>
        <w:adjustRightInd w:val="0"/>
        <w:jc w:val="both"/>
        <w:rPr>
          <w:b/>
          <w:bCs/>
          <w:color w:val="000000"/>
          <w:sz w:val="24"/>
          <w:szCs w:val="24"/>
        </w:rPr>
      </w:pPr>
      <w:r w:rsidRPr="002C6768">
        <w:rPr>
          <w:b/>
          <w:bCs/>
          <w:color w:val="000000"/>
          <w:sz w:val="24"/>
          <w:szCs w:val="24"/>
        </w:rPr>
        <w:t>Статья 27. Порядок и основания для внесения изменений в правила землепользования и застройки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2. Основаниями для рассмотрения вопроса о внесении изменений в настоящие Правила являются:</w:t>
      </w: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 несоответствие Правил землепользования и застройки Кухаривского сельского поселения генеральному плану поселения Кухаривского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2) поступление предложений об изменении границ территориальных зон, изменении градостроительных регламентов.</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3. С предложениями о внесении изменений в настоящие Правила могут выступать:</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2) органы исполнительной власти Краснодарского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3) органы местного самоуправления Ейского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 xml:space="preserve">4) органы местного самоуправления муниципального образования Ейский район в случаях, если необходимо совершенствовать порядок регулирования землепользования и </w:t>
      </w:r>
      <w:r w:rsidRPr="002C6768">
        <w:rPr>
          <w:color w:val="000000"/>
          <w:sz w:val="24"/>
          <w:szCs w:val="24"/>
        </w:rPr>
        <w:lastRenderedPageBreak/>
        <w:t>застройки на соответствующей территории Кухаривского сельского поселения;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 xml:space="preserve">5) физические или юридические лица в инициативном порядке либо в случаях, если в результате применения </w:t>
      </w:r>
      <w:proofErr w:type="gramStart"/>
      <w:r w:rsidRPr="002C6768">
        <w:rPr>
          <w:color w:val="000000"/>
          <w:sz w:val="24"/>
          <w:szCs w:val="24"/>
        </w:rPr>
        <w:t>Правил</w:t>
      </w:r>
      <w:proofErr w:type="gramEnd"/>
      <w:r w:rsidRPr="002C6768">
        <w:rPr>
          <w:color w:val="000000"/>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 xml:space="preserve">4. Предложение о внесении изменений в настоящие Правила направляются в письменной форме в комиссию. </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 xml:space="preserve">5. </w:t>
      </w:r>
      <w:proofErr w:type="gramStart"/>
      <w:r w:rsidRPr="002C6768">
        <w:rPr>
          <w:color w:val="000000"/>
          <w:sz w:val="24"/>
          <w:szCs w:val="24"/>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Ейский район.</w:t>
      </w:r>
      <w:proofErr w:type="gramEnd"/>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6. Глава муниципального образования Ейский район с учетом рекомендаций, содержащихся в заключени</w:t>
      </w:r>
      <w:proofErr w:type="gramStart"/>
      <w:r w:rsidRPr="002C6768">
        <w:rPr>
          <w:color w:val="000000"/>
          <w:sz w:val="24"/>
          <w:szCs w:val="24"/>
        </w:rPr>
        <w:t>и</w:t>
      </w:r>
      <w:proofErr w:type="gramEnd"/>
      <w:r w:rsidRPr="002C6768">
        <w:rPr>
          <w:color w:val="000000"/>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 xml:space="preserve">7. По поручению главы  муниципального образования Ейский район комиссия не </w:t>
      </w:r>
      <w:proofErr w:type="gramStart"/>
      <w:r w:rsidRPr="002C6768">
        <w:rPr>
          <w:color w:val="000000"/>
          <w:sz w:val="24"/>
          <w:szCs w:val="24"/>
        </w:rPr>
        <w:t>позднее</w:t>
      </w:r>
      <w:proofErr w:type="gramEnd"/>
      <w:r w:rsidRPr="002C6768">
        <w:rPr>
          <w:color w:val="000000"/>
          <w:sz w:val="24"/>
          <w:szCs w:val="24"/>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муниципального образования Ейский район в сети Интернет. Сообщение о принятии такого решения также может быть распространено по местному радио и телевидению.</w:t>
      </w: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33 Градостроительного кодекса Российской Федерации.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10.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 xml:space="preserve">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Ейский район. </w:t>
      </w:r>
      <w:r w:rsidRPr="002C6768">
        <w:rPr>
          <w:color w:val="000000"/>
          <w:sz w:val="24"/>
          <w:szCs w:val="24"/>
        </w:rPr>
        <w:lastRenderedPageBreak/>
        <w:t>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 xml:space="preserve">12. </w:t>
      </w:r>
      <w:proofErr w:type="gramStart"/>
      <w:r w:rsidRPr="002C6768">
        <w:rPr>
          <w:color w:val="000000"/>
          <w:sz w:val="24"/>
          <w:szCs w:val="24"/>
        </w:rPr>
        <w:t>Глава муниципального образования Ейский район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Ейский район или об отклонении проекта и направлении его на доработку с указанием даты его повторного представления.</w:t>
      </w:r>
      <w:proofErr w:type="gramEnd"/>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13. При внесении изменений в настоящие Правила на рассмотрение Совета муниципального образования Ейский район выносятся:</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1) проект решения главы муниципального образования Ейский район о внесении изменений с обосновывающими материалами;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2) заключение комиссии;</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3) протоколы публичных слушаний и заключение о результатах публичных слушаний.</w:t>
      </w: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color w:val="000000"/>
          <w:sz w:val="24"/>
          <w:szCs w:val="24"/>
        </w:rPr>
      </w:pPr>
      <w:r w:rsidRPr="002C6768">
        <w:rPr>
          <w:color w:val="000000"/>
          <w:sz w:val="24"/>
          <w:szCs w:val="24"/>
        </w:rPr>
        <w:t>14. После утверждения Советом муниципального образования Ейский район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Ейский район в сети Интернет.</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15. Физические и юридические лица вправе оспорить решение о внесении изменений в настоящие Правила в судебном порядке.</w:t>
      </w:r>
    </w:p>
    <w:p w:rsidR="002C6768" w:rsidRPr="002C6768" w:rsidRDefault="002C6768" w:rsidP="002C6768">
      <w:pPr>
        <w:widowControl w:val="0"/>
        <w:shd w:val="clear" w:color="auto" w:fill="FFFFFF"/>
        <w:tabs>
          <w:tab w:val="left" w:pos="-5387"/>
        </w:tabs>
        <w:overflowPunct w:val="0"/>
        <w:autoSpaceDE w:val="0"/>
        <w:autoSpaceDN w:val="0"/>
        <w:adjustRightInd w:val="0"/>
        <w:jc w:val="both"/>
        <w:rPr>
          <w:color w:val="000000"/>
          <w:sz w:val="24"/>
          <w:szCs w:val="24"/>
        </w:rPr>
      </w:pPr>
      <w:r w:rsidRPr="002C6768">
        <w:rPr>
          <w:color w:val="000000"/>
          <w:sz w:val="24"/>
          <w:szCs w:val="24"/>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tabs>
          <w:tab w:val="left" w:pos="-5387"/>
          <w:tab w:val="left" w:pos="851"/>
        </w:tabs>
        <w:overflowPunct w:val="0"/>
        <w:autoSpaceDE w:val="0"/>
        <w:autoSpaceDN w:val="0"/>
        <w:adjustRightInd w:val="0"/>
        <w:jc w:val="both"/>
        <w:rPr>
          <w:bCs/>
          <w:color w:val="000000"/>
          <w:sz w:val="24"/>
          <w:szCs w:val="24"/>
        </w:rPr>
      </w:pPr>
    </w:p>
    <w:p w:rsidR="002C6768" w:rsidRPr="002C6768" w:rsidRDefault="002C6768" w:rsidP="002C6768">
      <w:pPr>
        <w:autoSpaceDE w:val="0"/>
        <w:autoSpaceDN w:val="0"/>
        <w:adjustRightInd w:val="0"/>
        <w:jc w:val="both"/>
        <w:outlineLvl w:val="1"/>
        <w:rPr>
          <w:b/>
          <w:color w:val="000000"/>
          <w:sz w:val="24"/>
          <w:szCs w:val="24"/>
        </w:rPr>
      </w:pPr>
      <w:r w:rsidRPr="002C6768">
        <w:rPr>
          <w:b/>
          <w:bCs/>
          <w:color w:val="000000"/>
          <w:sz w:val="24"/>
          <w:szCs w:val="24"/>
          <w:u w:val="single"/>
        </w:rPr>
        <w:t>ГЛАВА 6.</w:t>
      </w:r>
      <w:r w:rsidRPr="002C6768">
        <w:rPr>
          <w:b/>
          <w:bCs/>
          <w:color w:val="000000"/>
          <w:sz w:val="24"/>
          <w:szCs w:val="24"/>
        </w:rPr>
        <w:t xml:space="preserve"> Регулирование иных вопросов землепользования и застройки</w:t>
      </w:r>
    </w:p>
    <w:p w:rsidR="002C6768" w:rsidRPr="002C6768" w:rsidRDefault="002C6768" w:rsidP="002C6768">
      <w:pPr>
        <w:widowControl w:val="0"/>
        <w:overflowPunct w:val="0"/>
        <w:autoSpaceDE w:val="0"/>
        <w:autoSpaceDN w:val="0"/>
        <w:adjustRightInd w:val="0"/>
        <w:jc w:val="both"/>
        <w:rPr>
          <w:b/>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Статья 28. Выдача разрешений на строительство</w:t>
      </w:r>
    </w:p>
    <w:p w:rsidR="002C6768" w:rsidRPr="002C6768" w:rsidRDefault="002C6768" w:rsidP="002C6768">
      <w:pPr>
        <w:widowControl w:val="0"/>
        <w:shd w:val="clear" w:color="auto" w:fill="FFFFFF"/>
        <w:overflowPunct w:val="0"/>
        <w:autoSpaceDE w:val="0"/>
        <w:autoSpaceDN w:val="0"/>
        <w:adjustRightInd w:val="0"/>
        <w:jc w:val="both"/>
        <w:rPr>
          <w:b/>
          <w:color w:val="000000"/>
          <w:sz w:val="24"/>
          <w:szCs w:val="24"/>
        </w:rPr>
      </w:pP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 </w:t>
      </w:r>
      <w:proofErr w:type="gramStart"/>
      <w:r w:rsidRPr="00B464E2">
        <w:rPr>
          <w:rFonts w:eastAsiaTheme="minorHAnsi"/>
          <w:sz w:val="24"/>
          <w:szCs w:val="24"/>
          <w:lang w:eastAsia="en-US"/>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B464E2">
        <w:rPr>
          <w:rFonts w:eastAsiaTheme="minorHAnsi"/>
          <w:sz w:val="24"/>
          <w:szCs w:val="24"/>
          <w:lang w:eastAsia="en-US"/>
        </w:rPr>
        <w:t xml:space="preserve"> Разрешение на строительство дает застройщику право осуществлять строительство, реконструкцию </w:t>
      </w:r>
      <w:r w:rsidRPr="00B464E2">
        <w:rPr>
          <w:rFonts w:eastAsiaTheme="minorHAnsi"/>
          <w:sz w:val="24"/>
          <w:szCs w:val="24"/>
          <w:lang w:eastAsia="en-US"/>
        </w:rPr>
        <w:lastRenderedPageBreak/>
        <w:t>объекта капитального строительства, за исключением случаев, предусмотренных Градостроительным кодексом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B464E2">
        <w:rPr>
          <w:rFonts w:eastAsiaTheme="minorHAnsi"/>
          <w:sz w:val="24"/>
          <w:szCs w:val="24"/>
          <w:lang w:eastAsia="en-US"/>
        </w:rPr>
        <w:t>документации</w:t>
      </w:r>
      <w:proofErr w:type="gramEnd"/>
      <w:r w:rsidRPr="00B464E2">
        <w:rPr>
          <w:rFonts w:eastAsiaTheme="minorHAnsi"/>
          <w:sz w:val="24"/>
          <w:szCs w:val="24"/>
          <w:lang w:eastAsia="en-US"/>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3.  </w:t>
      </w:r>
      <w:proofErr w:type="gramStart"/>
      <w:r w:rsidRPr="00B464E2">
        <w:rPr>
          <w:rFonts w:eastAsiaTheme="minorHAnsi"/>
          <w:sz w:val="24"/>
          <w:szCs w:val="24"/>
          <w:lang w:eastAsia="en-US"/>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3.1.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Разрешение на строительство выдается в случае осуществления строительства, реконструкции: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объекта космической инфраструктуры - Государственной корпорацией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w:t>
      </w:r>
      <w:proofErr w:type="gramEnd"/>
      <w:r w:rsidRPr="00B464E2">
        <w:rPr>
          <w:rFonts w:eastAsiaTheme="minorHAnsi"/>
          <w:sz w:val="24"/>
          <w:szCs w:val="24"/>
          <w:lang w:eastAsia="en-US"/>
        </w:rPr>
        <w:t xml:space="preserve"> Федерации, - уполномоченными федеральными органами исполнительной власти;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5.1.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муниципального образования Ейский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правоустанавливающие документы на земельный участок;</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материалы, содержащиеся в проектной документации: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а) пояснительная записка;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г) архитектурные решения;</w:t>
      </w:r>
    </w:p>
    <w:p w:rsidR="00B464E2" w:rsidRPr="00B464E2" w:rsidRDefault="00B464E2" w:rsidP="00B464E2">
      <w:pPr>
        <w:ind w:firstLine="851"/>
        <w:jc w:val="both"/>
        <w:rPr>
          <w:rFonts w:eastAsiaTheme="minorHAnsi"/>
          <w:sz w:val="24"/>
          <w:szCs w:val="24"/>
          <w:lang w:eastAsia="en-US"/>
        </w:rPr>
      </w:pPr>
      <w:proofErr w:type="spellStart"/>
      <w:r w:rsidRPr="00B464E2">
        <w:rPr>
          <w:rFonts w:eastAsiaTheme="minorHAnsi"/>
          <w:sz w:val="24"/>
          <w:szCs w:val="24"/>
          <w:lang w:eastAsia="en-US"/>
        </w:rPr>
        <w:t>д</w:t>
      </w:r>
      <w:proofErr w:type="spellEnd"/>
      <w:r w:rsidRPr="00B464E2">
        <w:rPr>
          <w:rFonts w:eastAsiaTheme="minorHAnsi"/>
          <w:sz w:val="24"/>
          <w:szCs w:val="24"/>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е) проект организации строительства объекта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ж) проект организации работ по сносу или демонтажу объектов капитального строительства, их частей;</w:t>
      </w:r>
    </w:p>
    <w:p w:rsidR="00B464E2" w:rsidRPr="00B464E2" w:rsidRDefault="00B464E2" w:rsidP="00B464E2">
      <w:pPr>
        <w:ind w:firstLine="851"/>
        <w:jc w:val="both"/>
        <w:rPr>
          <w:rFonts w:eastAsiaTheme="minorHAnsi"/>
          <w:sz w:val="24"/>
          <w:szCs w:val="24"/>
          <w:lang w:eastAsia="en-US"/>
        </w:rPr>
      </w:pPr>
      <w:proofErr w:type="spellStart"/>
      <w:proofErr w:type="gramStart"/>
      <w:r w:rsidRPr="00B464E2">
        <w:rPr>
          <w:rFonts w:eastAsiaTheme="minorHAnsi"/>
          <w:sz w:val="24"/>
          <w:szCs w:val="24"/>
          <w:lang w:eastAsia="en-US"/>
        </w:rPr>
        <w:t>з</w:t>
      </w:r>
      <w:proofErr w:type="spellEnd"/>
      <w:r w:rsidRPr="00B464E2">
        <w:rPr>
          <w:rFonts w:eastAsiaTheme="minorHAnsi"/>
          <w:sz w:val="24"/>
          <w:szCs w:val="24"/>
          <w:lang w:eastAsia="en-U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B464E2">
        <w:rPr>
          <w:rFonts w:eastAsiaTheme="minorHAnsi"/>
          <w:sz w:val="24"/>
          <w:szCs w:val="24"/>
          <w:lang w:eastAsia="en-US"/>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w:t>
      </w:r>
      <w:r w:rsidRPr="00B464E2">
        <w:rPr>
          <w:rFonts w:eastAsiaTheme="minorHAnsi"/>
          <w:sz w:val="24"/>
          <w:szCs w:val="24"/>
          <w:lang w:eastAsia="en-US"/>
        </w:rPr>
        <w:lastRenderedPageBreak/>
        <w:t>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B464E2">
        <w:rPr>
          <w:rFonts w:eastAsiaTheme="minorHAnsi"/>
          <w:sz w:val="24"/>
          <w:szCs w:val="24"/>
          <w:lang w:eastAsia="en-US"/>
        </w:rPr>
        <w:t xml:space="preserve"> проведении такой реконструкции, </w:t>
      </w:r>
      <w:proofErr w:type="gramStart"/>
      <w:r w:rsidRPr="00B464E2">
        <w:rPr>
          <w:rFonts w:eastAsiaTheme="minorHAnsi"/>
          <w:sz w:val="24"/>
          <w:szCs w:val="24"/>
          <w:lang w:eastAsia="en-US"/>
        </w:rPr>
        <w:t>определяющее</w:t>
      </w:r>
      <w:proofErr w:type="gramEnd"/>
      <w:r w:rsidRPr="00B464E2">
        <w:rPr>
          <w:rFonts w:eastAsiaTheme="minorHAnsi"/>
          <w:sz w:val="24"/>
          <w:szCs w:val="24"/>
          <w:lang w:eastAsia="en-US"/>
        </w:rPr>
        <w:t xml:space="preserve"> в том числе условия и порядок возмещения ущерба, причиненного указанному объекту при осуществлении реконструкции;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6.2) решение общего собрания собственников помещений и </w:t>
      </w:r>
      <w:proofErr w:type="spellStart"/>
      <w:r w:rsidRPr="00B464E2">
        <w:rPr>
          <w:rFonts w:eastAsiaTheme="minorHAnsi"/>
          <w:sz w:val="24"/>
          <w:szCs w:val="24"/>
          <w:lang w:eastAsia="en-US"/>
        </w:rPr>
        <w:t>машино-мест</w:t>
      </w:r>
      <w:proofErr w:type="spellEnd"/>
      <w:r w:rsidRPr="00B464E2">
        <w:rPr>
          <w:rFonts w:eastAsiaTheme="minorHAnsi"/>
          <w:sz w:val="24"/>
          <w:szCs w:val="24"/>
          <w:lang w:eastAsia="en-US"/>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464E2">
        <w:rPr>
          <w:rFonts w:eastAsiaTheme="minorHAnsi"/>
          <w:sz w:val="24"/>
          <w:szCs w:val="24"/>
          <w:lang w:eastAsia="en-US"/>
        </w:rPr>
        <w:t>машино-мест</w:t>
      </w:r>
      <w:proofErr w:type="spellEnd"/>
      <w:r w:rsidRPr="00B464E2">
        <w:rPr>
          <w:rFonts w:eastAsiaTheme="minorHAnsi"/>
          <w:sz w:val="24"/>
          <w:szCs w:val="24"/>
          <w:lang w:eastAsia="en-US"/>
        </w:rPr>
        <w:t xml:space="preserve"> в многоквартирном доме;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7.1. </w:t>
      </w:r>
      <w:proofErr w:type="gramStart"/>
      <w:r w:rsidRPr="00B464E2">
        <w:rPr>
          <w:rFonts w:eastAsiaTheme="minorHAnsi"/>
          <w:sz w:val="24"/>
          <w:szCs w:val="24"/>
          <w:lang w:eastAsia="en-US"/>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B464E2">
        <w:rPr>
          <w:rFonts w:eastAsiaTheme="minorHAnsi"/>
          <w:sz w:val="24"/>
          <w:szCs w:val="24"/>
          <w:lang w:eastAsia="en-US"/>
        </w:rPr>
        <w:t xml:space="preserve"> заявления о выдаче разрешения на строительство, если застройщик не представил указанные документы самостоятельно.</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B464E2">
        <w:rPr>
          <w:rFonts w:eastAsiaTheme="minorHAnsi"/>
          <w:sz w:val="24"/>
          <w:szCs w:val="24"/>
          <w:lang w:eastAsia="en-US"/>
        </w:rPr>
        <w:t xml:space="preserve"> получения соответствующего межведомственного запроса.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правоустанавливающие документы на земельный участок;</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В  соответствии  с  Федеральным  законом  от  30  декабря  2015  года № 459-ФЗ требование о приложении к </w:t>
      </w:r>
      <w:proofErr w:type="gramStart"/>
      <w:r w:rsidRPr="00B464E2">
        <w:rPr>
          <w:rFonts w:eastAsiaTheme="minorHAnsi"/>
          <w:sz w:val="24"/>
          <w:szCs w:val="24"/>
          <w:lang w:eastAsia="en-US"/>
        </w:rPr>
        <w:t>заявлению</w:t>
      </w:r>
      <w:proofErr w:type="gramEnd"/>
      <w:r w:rsidRPr="00B464E2">
        <w:rPr>
          <w:rFonts w:eastAsiaTheme="minorHAnsi"/>
          <w:sz w:val="24"/>
          <w:szCs w:val="24"/>
          <w:lang w:eastAsia="en-US"/>
        </w:rPr>
        <w:t xml:space="preserve"> о выдаче разрешения на строительство объекта индивидуального жилищного строительства документов, предусмотренных пунктом 4 </w:t>
      </w:r>
      <w:r w:rsidRPr="00B464E2">
        <w:rPr>
          <w:rFonts w:eastAsiaTheme="minorHAnsi"/>
          <w:sz w:val="24"/>
          <w:szCs w:val="24"/>
          <w:lang w:eastAsia="en-US"/>
        </w:rPr>
        <w:lastRenderedPageBreak/>
        <w:t>части 9 статьи 51 Градостроительного кодекса Российской Федерации (в редакции названного Федерального закона), не применяется в случае, если такое заявление подано до 1 января 2017 года.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B464E2">
        <w:rPr>
          <w:rFonts w:eastAsiaTheme="minorHAnsi"/>
          <w:sz w:val="24"/>
          <w:szCs w:val="24"/>
          <w:lang w:eastAsia="en-U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B464E2">
        <w:rPr>
          <w:rFonts w:eastAsiaTheme="minorHAnsi"/>
          <w:sz w:val="24"/>
          <w:szCs w:val="24"/>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8.1. </w:t>
      </w:r>
      <w:proofErr w:type="gramStart"/>
      <w:r w:rsidRPr="00B464E2">
        <w:rPr>
          <w:rFonts w:eastAsiaTheme="minorHAnsi"/>
          <w:sz w:val="24"/>
          <w:szCs w:val="24"/>
          <w:lang w:eastAsia="en-US"/>
        </w:rPr>
        <w:t>Документы (их копии или сведения, содержащиеся в них), указанные в пунктах 1 и 2 части 8 настоящей статьи, запрашиваются органами, указанными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B464E2">
        <w:rPr>
          <w:rFonts w:eastAsiaTheme="minorHAnsi"/>
          <w:sz w:val="24"/>
          <w:szCs w:val="24"/>
          <w:lang w:eastAsia="en-US"/>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8.2. Документы, указанные в пункте 1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9. Не допускается требовать иные документы для получения разрешения на строительство, за исключением указанных в частях 7 и 8 настоящей статьи документов. Документы, предусмотренные частями 7 и 8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8 настоящей статьи документов осуществляется исключительно в электронной форме.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9.1.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w:t>
      </w:r>
      <w:proofErr w:type="gramStart"/>
      <w:r w:rsidRPr="00B464E2">
        <w:rPr>
          <w:rFonts w:eastAsiaTheme="minorHAnsi"/>
          <w:sz w:val="24"/>
          <w:szCs w:val="24"/>
          <w:lang w:eastAsia="en-US"/>
        </w:rPr>
        <w:t xml:space="preserve">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B464E2">
        <w:rPr>
          <w:rFonts w:eastAsiaTheme="minorHAnsi"/>
          <w:sz w:val="24"/>
          <w:szCs w:val="24"/>
          <w:lang w:eastAsia="en-US"/>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9.2. </w:t>
      </w:r>
      <w:proofErr w:type="gramStart"/>
      <w:r w:rsidRPr="00B464E2">
        <w:rPr>
          <w:rFonts w:eastAsiaTheme="minorHAnsi"/>
          <w:sz w:val="24"/>
          <w:szCs w:val="24"/>
          <w:lang w:eastAsia="en-US"/>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B464E2">
        <w:rPr>
          <w:rFonts w:eastAsiaTheme="minorHAnsi"/>
          <w:sz w:val="24"/>
          <w:szCs w:val="24"/>
          <w:lang w:eastAsia="en-US"/>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в течение семи рабочих дней со дня получения заявления о выдаче разрешения на строительство, за исключением случая, предусмотренного частью 10.1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проводят проверку наличия документов, необходимых для принятия решения о выдаче разрешения на строительство;</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B464E2">
        <w:rPr>
          <w:rFonts w:eastAsiaTheme="minorHAnsi"/>
          <w:sz w:val="24"/>
          <w:szCs w:val="24"/>
          <w:lang w:eastAsia="en-US"/>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B464E2">
        <w:rPr>
          <w:rFonts w:eastAsiaTheme="minorHAnsi"/>
          <w:sz w:val="24"/>
          <w:szCs w:val="24"/>
          <w:lang w:eastAsia="en-US"/>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выдают разрешение на строительство или отказывают в выдаче такого разрешения с указанием причин отказа.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В соответствии с Федеральным законом от 30 декабря 2015 года № 459-ФЗ положения части 11.1 статьи 51 Градостроительного кодекса Российской Федерации (в редакции Федерального закона от 30 декабря 2015 года               № 459-ФЗ) не применяются в случае, если до 1 января 2017 года: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года).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10.1.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9.1 настоящей статьи, либо в заявлении о выдаче разрешения на строительство не содержится указание на типовое </w:t>
      </w:r>
      <w:proofErr w:type="gramStart"/>
      <w:r w:rsidRPr="00B464E2">
        <w:rPr>
          <w:rFonts w:eastAsiaTheme="minorHAnsi"/>
          <w:sz w:val="24"/>
          <w:szCs w:val="24"/>
          <w:lang w:eastAsia="en-US"/>
        </w:rPr>
        <w:t>архитектурное решение</w:t>
      </w:r>
      <w:proofErr w:type="gramEnd"/>
      <w:r w:rsidRPr="00B464E2">
        <w:rPr>
          <w:rFonts w:eastAsiaTheme="minorHAnsi"/>
          <w:sz w:val="24"/>
          <w:szCs w:val="24"/>
          <w:lang w:eastAsia="en-US"/>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или описание внешнего облика объекта индивидуального жилищного строительства, предусмотренное пунктом 4 части 8 настоящей статьи</w:t>
      </w:r>
      <w:proofErr w:type="gramEnd"/>
      <w:r w:rsidRPr="00B464E2">
        <w:rPr>
          <w:rFonts w:eastAsiaTheme="minorHAnsi"/>
          <w:sz w:val="24"/>
          <w:szCs w:val="24"/>
          <w:lang w:eastAsia="en-US"/>
        </w:rP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B464E2">
        <w:rPr>
          <w:rFonts w:eastAsiaTheme="minorHAnsi"/>
          <w:sz w:val="24"/>
          <w:szCs w:val="24"/>
          <w:lang w:eastAsia="en-US"/>
        </w:rPr>
        <w:t>архитектурным решениям</w:t>
      </w:r>
      <w:proofErr w:type="gramEnd"/>
      <w:r w:rsidRPr="00B464E2">
        <w:rPr>
          <w:rFonts w:eastAsiaTheme="minorHAnsi"/>
          <w:sz w:val="24"/>
          <w:szCs w:val="24"/>
          <w:lang w:eastAsia="en-US"/>
        </w:rPr>
        <w:t xml:space="preserve"> объектов капитального строительства не проводится;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10.2. </w:t>
      </w:r>
      <w:proofErr w:type="gramStart"/>
      <w:r w:rsidRPr="00B464E2">
        <w:rPr>
          <w:rFonts w:eastAsiaTheme="minorHAnsi"/>
          <w:sz w:val="24"/>
          <w:szCs w:val="24"/>
          <w:lang w:eastAsia="en-US"/>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w:t>
      </w:r>
      <w:r w:rsidRPr="00B464E2">
        <w:rPr>
          <w:rFonts w:eastAsiaTheme="minorHAnsi"/>
          <w:sz w:val="24"/>
          <w:szCs w:val="24"/>
          <w:lang w:eastAsia="en-US"/>
        </w:rPr>
        <w:lastRenderedPageBreak/>
        <w:t>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8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архитектурным решениям</w:t>
      </w:r>
      <w:proofErr w:type="gramEnd"/>
      <w:r w:rsidRPr="00B464E2">
        <w:rPr>
          <w:rFonts w:eastAsiaTheme="minorHAnsi"/>
          <w:sz w:val="24"/>
          <w:szCs w:val="24"/>
          <w:lang w:eastAsia="en-US"/>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B464E2">
        <w:rPr>
          <w:rFonts w:eastAsiaTheme="minorHAnsi"/>
          <w:sz w:val="24"/>
          <w:szCs w:val="24"/>
          <w:lang w:eastAsia="en-US"/>
        </w:rPr>
        <w:t>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w:t>
      </w:r>
      <w:proofErr w:type="gramEnd"/>
      <w:r w:rsidRPr="00B464E2">
        <w:rPr>
          <w:rFonts w:eastAsiaTheme="minorHAnsi"/>
          <w:sz w:val="24"/>
          <w:szCs w:val="24"/>
          <w:lang w:eastAsia="en-US"/>
        </w:rPr>
        <w:t xml:space="preserve">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по заявлению застройщика могут выдать разрешение на отдельные этапы строительства, реконструкции.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12. </w:t>
      </w:r>
      <w:proofErr w:type="gramStart"/>
      <w:r w:rsidRPr="00B464E2">
        <w:rPr>
          <w:rFonts w:eastAsiaTheme="minorHAnsi"/>
          <w:sz w:val="24"/>
          <w:szCs w:val="24"/>
          <w:lang w:eastAsia="en-US"/>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отказывают в выдаче разрешения на строительство при отсутствии документов, предусмотренных частями 7 и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r w:rsidRPr="00B464E2">
        <w:rPr>
          <w:rFonts w:eastAsiaTheme="minorHAnsi"/>
          <w:sz w:val="24"/>
          <w:szCs w:val="24"/>
          <w:lang w:eastAsia="en-US"/>
        </w:rPr>
        <w:t xml:space="preserve"> Неполучение или несвоевременное получение документов, запрошенных в соответствии с частями 7.1 и 8.1 настоящей статьи, не может являться основанием для отказа в выдаче разрешения на строительство. </w:t>
      </w:r>
      <w:proofErr w:type="gramStart"/>
      <w:r w:rsidRPr="00B464E2">
        <w:rPr>
          <w:rFonts w:eastAsiaTheme="minorHAnsi"/>
          <w:sz w:val="24"/>
          <w:szCs w:val="24"/>
          <w:lang w:eastAsia="en-US"/>
        </w:rPr>
        <w:t xml:space="preserve">В случае, предусмотренном частью 10.1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w:t>
      </w:r>
      <w:r w:rsidRPr="00B464E2">
        <w:rPr>
          <w:rFonts w:eastAsiaTheme="minorHAnsi"/>
          <w:sz w:val="24"/>
          <w:szCs w:val="24"/>
          <w:lang w:eastAsia="en-US"/>
        </w:rPr>
        <w:lastRenderedPageBreak/>
        <w:t>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w:t>
      </w:r>
      <w:proofErr w:type="gramEnd"/>
      <w:r w:rsidRPr="00B464E2">
        <w:rPr>
          <w:rFonts w:eastAsiaTheme="minorHAnsi"/>
          <w:sz w:val="24"/>
          <w:szCs w:val="24"/>
          <w:lang w:eastAsia="en-US"/>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13. Отказ в выдаче разрешения на строительство может быть оспорен застройщиком в судебном порядке.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14.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без взимания платы.</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В течение трех дней со дня выдачи разрешения на строительство указанные органы либо Государственная корпорация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B464E2">
        <w:rPr>
          <w:rFonts w:eastAsiaTheme="minorHAnsi"/>
          <w:sz w:val="24"/>
          <w:szCs w:val="24"/>
          <w:lang w:eastAsia="en-US"/>
        </w:rPr>
        <w:t xml:space="preserve">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15.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15.1.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9.2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15.2. В случае, предусмотренном частью 9.2 настоящей статьи, в разрешении на строительство указывается типовое </w:t>
      </w:r>
      <w:proofErr w:type="gramStart"/>
      <w:r w:rsidRPr="00B464E2">
        <w:rPr>
          <w:rFonts w:eastAsiaTheme="minorHAnsi"/>
          <w:sz w:val="24"/>
          <w:szCs w:val="24"/>
          <w:lang w:eastAsia="en-US"/>
        </w:rPr>
        <w:t>архитектурное решение</w:t>
      </w:r>
      <w:proofErr w:type="gramEnd"/>
      <w:r w:rsidRPr="00B464E2">
        <w:rPr>
          <w:rFonts w:eastAsiaTheme="minorHAnsi"/>
          <w:sz w:val="24"/>
          <w:szCs w:val="24"/>
          <w:lang w:eastAsia="en-US"/>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16. Выдача разрешения на строительство не требуется в случае: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строительства, реконструкции объектов, не являющихся объектами капитального строительства (киосков, навесов и других);</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строительства на земельном участке строений и сооружений вспомогательного использования;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4.1) капитального ремонта объектов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w:t>
      </w:r>
      <w:r w:rsidRPr="00B464E2">
        <w:rPr>
          <w:rFonts w:eastAsiaTheme="minorHAnsi"/>
          <w:sz w:val="24"/>
          <w:szCs w:val="24"/>
          <w:lang w:eastAsia="en-US"/>
        </w:rPr>
        <w:lastRenderedPageBreak/>
        <w:t>полезных ископаемых или иной проектной документацией на выполнение работ, связанных с пользованием участками недр;</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17. </w:t>
      </w:r>
      <w:proofErr w:type="gramStart"/>
      <w:r w:rsidRPr="00B464E2">
        <w:rPr>
          <w:rFonts w:eastAsiaTheme="minorHAnsi"/>
          <w:sz w:val="24"/>
          <w:szCs w:val="24"/>
          <w:lang w:eastAsia="en-US"/>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w:t>
      </w:r>
      <w:proofErr w:type="gramEnd"/>
      <w:r w:rsidRPr="00B464E2">
        <w:rPr>
          <w:rFonts w:eastAsiaTheme="minorHAnsi"/>
          <w:sz w:val="24"/>
          <w:szCs w:val="24"/>
          <w:lang w:eastAsia="en-US"/>
        </w:rPr>
        <w:t xml:space="preserve">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8 настоящей статьи описание внешнего</w:t>
      </w:r>
      <w:proofErr w:type="gramEnd"/>
      <w:r w:rsidRPr="00B464E2">
        <w:rPr>
          <w:rFonts w:eastAsiaTheme="minorHAnsi"/>
          <w:sz w:val="24"/>
          <w:szCs w:val="24"/>
          <w:lang w:eastAsia="en-US"/>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B464E2">
        <w:rPr>
          <w:rFonts w:eastAsiaTheme="minorHAnsi"/>
          <w:sz w:val="24"/>
          <w:szCs w:val="24"/>
          <w:lang w:eastAsia="en-US"/>
        </w:rPr>
        <w:t>архитектурным решением</w:t>
      </w:r>
      <w:proofErr w:type="gramEnd"/>
      <w:r w:rsidRPr="00B464E2">
        <w:rPr>
          <w:rFonts w:eastAsiaTheme="minorHAnsi"/>
          <w:sz w:val="24"/>
          <w:szCs w:val="24"/>
          <w:lang w:eastAsia="en-US"/>
        </w:rPr>
        <w:t xml:space="preserve"> объекта капитального строительства.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19. </w:t>
      </w:r>
      <w:proofErr w:type="gramStart"/>
      <w:r w:rsidRPr="00B464E2">
        <w:rPr>
          <w:rFonts w:eastAsiaTheme="minorHAnsi"/>
          <w:sz w:val="24"/>
          <w:szCs w:val="24"/>
          <w:lang w:eastAsia="en-US"/>
        </w:rPr>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B464E2">
        <w:rPr>
          <w:rFonts w:eastAsiaTheme="minorHAnsi"/>
          <w:sz w:val="24"/>
          <w:szCs w:val="24"/>
          <w:lang w:eastAsia="en-US"/>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B464E2">
        <w:rPr>
          <w:rFonts w:eastAsiaTheme="minorHAnsi"/>
          <w:sz w:val="24"/>
          <w:szCs w:val="24"/>
          <w:lang w:eastAsia="en-US"/>
        </w:rPr>
        <w:t xml:space="preserve">договору участия в долевом строительстве или договор страхования гражданской ответственности лица, </w:t>
      </w:r>
      <w:r w:rsidRPr="00B464E2">
        <w:rPr>
          <w:rFonts w:eastAsiaTheme="minorHAnsi"/>
          <w:sz w:val="24"/>
          <w:szCs w:val="24"/>
          <w:lang w:eastAsia="en-US"/>
        </w:rPr>
        <w:lastRenderedPageBreak/>
        <w:t>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в случае: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отказа от права собственности и иных прав на земельные участки;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20.2. </w:t>
      </w:r>
      <w:proofErr w:type="gramStart"/>
      <w:r w:rsidRPr="00B464E2">
        <w:rPr>
          <w:rFonts w:eastAsiaTheme="minorHAnsi"/>
          <w:sz w:val="24"/>
          <w:szCs w:val="24"/>
          <w:lang w:eastAsia="en-US"/>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w:t>
      </w:r>
      <w:proofErr w:type="gramEnd"/>
      <w:r w:rsidRPr="00B464E2">
        <w:rPr>
          <w:rFonts w:eastAsiaTheme="minorHAnsi"/>
          <w:sz w:val="24"/>
          <w:szCs w:val="24"/>
          <w:lang w:eastAsia="en-US"/>
        </w:rPr>
        <w:t xml:space="preserve">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w:t>
      </w:r>
      <w:r w:rsidRPr="00B464E2">
        <w:rPr>
          <w:rFonts w:eastAsiaTheme="minorHAnsi"/>
          <w:sz w:val="24"/>
          <w:szCs w:val="24"/>
          <w:lang w:eastAsia="en-US"/>
        </w:rPr>
        <w:lastRenderedPageBreak/>
        <w:t>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20.6. </w:t>
      </w:r>
      <w:proofErr w:type="gramStart"/>
      <w:r w:rsidRPr="00B464E2">
        <w:rPr>
          <w:rFonts w:eastAsiaTheme="minorHAnsi"/>
          <w:sz w:val="24"/>
          <w:szCs w:val="24"/>
          <w:lang w:eastAsia="en-US"/>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20.7. </w:t>
      </w:r>
      <w:proofErr w:type="gramStart"/>
      <w:r w:rsidRPr="00B464E2">
        <w:rPr>
          <w:rFonts w:eastAsiaTheme="minorHAnsi"/>
          <w:sz w:val="24"/>
          <w:szCs w:val="24"/>
          <w:lang w:eastAsia="en-US"/>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B464E2">
        <w:rPr>
          <w:rFonts w:eastAsiaTheme="minorHAnsi"/>
          <w:sz w:val="24"/>
          <w:szCs w:val="24"/>
          <w:lang w:eastAsia="en-US"/>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20.8.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20.10. </w:t>
      </w:r>
      <w:proofErr w:type="gramStart"/>
      <w:r w:rsidRPr="00B464E2">
        <w:rPr>
          <w:rFonts w:eastAsiaTheme="minorHAnsi"/>
          <w:sz w:val="24"/>
          <w:szCs w:val="24"/>
          <w:lang w:eastAsia="en-US"/>
        </w:rPr>
        <w:t>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с указанием реквизитов:</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правоустанавливающих документов на такие земельные участки в случае, указанном в части 20.5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20.11. </w:t>
      </w:r>
      <w:proofErr w:type="gramStart"/>
      <w:r w:rsidRPr="00B464E2">
        <w:rPr>
          <w:rFonts w:eastAsiaTheme="minorHAnsi"/>
          <w:sz w:val="24"/>
          <w:szCs w:val="24"/>
          <w:lang w:eastAsia="en-US"/>
        </w:rPr>
        <w:t>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копии документов, предусмотренных</w:t>
      </w:r>
      <w:proofErr w:type="gramEnd"/>
      <w:r w:rsidRPr="00B464E2">
        <w:rPr>
          <w:rFonts w:eastAsiaTheme="minorHAnsi"/>
          <w:sz w:val="24"/>
          <w:szCs w:val="24"/>
          <w:lang w:eastAsia="en-US"/>
        </w:rPr>
        <w:t xml:space="preserve"> пунктами 1 - 4 части 20.10 настоящей статьи.</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Положения части 21.12 статьи 51 Градостроительного кодекса Российской Федерации (в редакции Федерального закона от 18 июля 2011 года №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Российской Федерации или органа местного самоуправления, и при запросе документов и информации, необходимых для принятия решения о</w:t>
      </w:r>
      <w:proofErr w:type="gramEnd"/>
      <w:r w:rsidRPr="00B464E2">
        <w:rPr>
          <w:rFonts w:eastAsiaTheme="minorHAnsi"/>
          <w:sz w:val="24"/>
          <w:szCs w:val="24"/>
          <w:lang w:eastAsia="en-US"/>
        </w:rPr>
        <w:t xml:space="preserve"> </w:t>
      </w:r>
      <w:proofErr w:type="gramStart"/>
      <w:r w:rsidRPr="00B464E2">
        <w:rPr>
          <w:rFonts w:eastAsiaTheme="minorHAnsi"/>
          <w:sz w:val="24"/>
          <w:szCs w:val="24"/>
          <w:lang w:eastAsia="en-US"/>
        </w:rPr>
        <w:t>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Российской Федерации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Российской Федерации и органам местного самоуправления организаций, участвующих в предоставлении таких услуг, применяются с 1 июля 2012 года.</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20.12.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документы, предусмотренные пунктами 1 - 4 части 20.10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20.13. В случае</w:t>
      </w:r>
      <w:proofErr w:type="gramStart"/>
      <w:r w:rsidRPr="00B464E2">
        <w:rPr>
          <w:rFonts w:eastAsiaTheme="minorHAnsi"/>
          <w:sz w:val="24"/>
          <w:szCs w:val="24"/>
          <w:lang w:eastAsia="en-US"/>
        </w:rPr>
        <w:t>,</w:t>
      </w:r>
      <w:proofErr w:type="gramEnd"/>
      <w:r w:rsidRPr="00B464E2">
        <w:rPr>
          <w:rFonts w:eastAsiaTheme="minorHAnsi"/>
          <w:sz w:val="24"/>
          <w:szCs w:val="24"/>
          <w:lang w:eastAsia="en-US"/>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обязано представить лицо, указанное в части 20.5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20.14. </w:t>
      </w:r>
      <w:proofErr w:type="gramStart"/>
      <w:r w:rsidRPr="00B464E2">
        <w:rPr>
          <w:rFonts w:eastAsiaTheme="minorHAnsi"/>
          <w:sz w:val="24"/>
          <w:szCs w:val="24"/>
          <w:lang w:eastAsia="en-US"/>
        </w:rPr>
        <w:t>В срок не более чем десять рабочих дней со дня получения уведомления, указанного в части 20.10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принимают решение о внесении изменений в разрешение на строительство.</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20.15. Основанием для отказа во внесении изменений в разрешение на строительство является:</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464E2" w:rsidRPr="00B464E2" w:rsidRDefault="00B464E2" w:rsidP="00B464E2">
      <w:pPr>
        <w:ind w:firstLine="851"/>
        <w:jc w:val="both"/>
        <w:rPr>
          <w:rFonts w:eastAsiaTheme="minorHAnsi"/>
          <w:sz w:val="24"/>
          <w:szCs w:val="24"/>
          <w:lang w:eastAsia="en-US"/>
        </w:rPr>
      </w:pPr>
      <w:proofErr w:type="gramStart"/>
      <w:r w:rsidRPr="00B464E2">
        <w:rPr>
          <w:rFonts w:eastAsiaTheme="minorHAnsi"/>
          <w:sz w:val="24"/>
          <w:szCs w:val="24"/>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20.7 настоящей статьи.</w:t>
      </w:r>
      <w:proofErr w:type="gramEnd"/>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20.16. </w:t>
      </w:r>
      <w:proofErr w:type="gramStart"/>
      <w:r w:rsidRPr="00B464E2">
        <w:rPr>
          <w:rFonts w:eastAsiaTheme="minorHAnsi"/>
          <w:sz w:val="24"/>
          <w:szCs w:val="24"/>
          <w:lang w:eastAsia="en-US"/>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B464E2">
        <w:rPr>
          <w:rFonts w:eastAsiaTheme="minorHAnsi"/>
          <w:sz w:val="24"/>
          <w:szCs w:val="24"/>
          <w:lang w:eastAsia="en-US"/>
        </w:rPr>
        <w:t>Роскосмос</w:t>
      </w:r>
      <w:proofErr w:type="spellEnd"/>
      <w:r w:rsidRPr="00B464E2">
        <w:rPr>
          <w:rFonts w:eastAsiaTheme="minorHAnsi"/>
          <w:sz w:val="24"/>
          <w:szCs w:val="24"/>
          <w:lang w:eastAsia="en-US"/>
        </w:rPr>
        <w:t>» указанные органы, организация, государственная корпорация уведомляют о таком решении или</w:t>
      </w:r>
      <w:proofErr w:type="gramEnd"/>
      <w:r w:rsidRPr="00B464E2">
        <w:rPr>
          <w:rFonts w:eastAsiaTheme="minorHAnsi"/>
          <w:sz w:val="24"/>
          <w:szCs w:val="24"/>
          <w:lang w:eastAsia="en-US"/>
        </w:rPr>
        <w:t xml:space="preserve"> таких </w:t>
      </w:r>
      <w:proofErr w:type="gramStart"/>
      <w:r w:rsidRPr="00B464E2">
        <w:rPr>
          <w:rFonts w:eastAsiaTheme="minorHAnsi"/>
          <w:sz w:val="24"/>
          <w:szCs w:val="24"/>
          <w:lang w:eastAsia="en-US"/>
        </w:rPr>
        <w:t>изменениях</w:t>
      </w:r>
      <w:proofErr w:type="gramEnd"/>
      <w:r w:rsidRPr="00B464E2">
        <w:rPr>
          <w:rFonts w:eastAsiaTheme="minorHAnsi"/>
          <w:sz w:val="24"/>
          <w:szCs w:val="24"/>
          <w:lang w:eastAsia="en-US"/>
        </w:rPr>
        <w:t>:</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B464E2">
        <w:rPr>
          <w:rFonts w:eastAsiaTheme="minorHAnsi"/>
          <w:sz w:val="24"/>
          <w:szCs w:val="24"/>
          <w:lang w:eastAsia="en-US"/>
        </w:rPr>
        <w:t>разрешения</w:t>
      </w:r>
      <w:proofErr w:type="gramEnd"/>
      <w:r w:rsidRPr="00B464E2">
        <w:rPr>
          <w:rFonts w:eastAsiaTheme="minorHAnsi"/>
          <w:sz w:val="24"/>
          <w:szCs w:val="24"/>
          <w:lang w:eastAsia="en-US"/>
        </w:rPr>
        <w:t xml:space="preserve"> на строительство которого прекращено или в разрешение на строительство которого внесено изменение;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w:t>
      </w:r>
      <w:proofErr w:type="gramStart"/>
      <w:r w:rsidRPr="00B464E2">
        <w:rPr>
          <w:rFonts w:eastAsiaTheme="minorHAnsi"/>
          <w:sz w:val="24"/>
          <w:szCs w:val="24"/>
          <w:lang w:eastAsia="en-US"/>
        </w:rPr>
        <w:t>строительство</w:t>
      </w:r>
      <w:proofErr w:type="gramEnd"/>
      <w:r w:rsidRPr="00B464E2">
        <w:rPr>
          <w:rFonts w:eastAsiaTheme="minorHAnsi"/>
          <w:sz w:val="24"/>
          <w:szCs w:val="24"/>
          <w:lang w:eastAsia="en-US"/>
        </w:rPr>
        <w:t xml:space="preserve"> на котором внесено изменение;</w:t>
      </w:r>
    </w:p>
    <w:p w:rsidR="00B464E2" w:rsidRPr="00B464E2" w:rsidRDefault="00B464E2" w:rsidP="00B464E2">
      <w:pPr>
        <w:ind w:firstLine="851"/>
        <w:jc w:val="both"/>
        <w:rPr>
          <w:rFonts w:eastAsiaTheme="minorHAnsi"/>
          <w:sz w:val="24"/>
          <w:szCs w:val="24"/>
          <w:lang w:eastAsia="en-US"/>
        </w:rPr>
      </w:pPr>
      <w:r w:rsidRPr="00B464E2">
        <w:rPr>
          <w:rFonts w:eastAsiaTheme="minorHAnsi"/>
          <w:sz w:val="24"/>
          <w:szCs w:val="24"/>
          <w:lang w:eastAsia="en-US"/>
        </w:rPr>
        <w:t>3) застройщика в случае внесения изменений в разрешение на строительство.</w:t>
      </w:r>
    </w:p>
    <w:p w:rsidR="002C6768" w:rsidRPr="002C6768" w:rsidRDefault="00B464E2" w:rsidP="00B464E2">
      <w:pPr>
        <w:widowControl w:val="0"/>
        <w:shd w:val="clear" w:color="auto" w:fill="FFFFFF"/>
        <w:overflowPunct w:val="0"/>
        <w:autoSpaceDE w:val="0"/>
        <w:autoSpaceDN w:val="0"/>
        <w:adjustRightInd w:val="0"/>
        <w:jc w:val="both"/>
        <w:rPr>
          <w:color w:val="000000"/>
          <w:sz w:val="24"/>
          <w:szCs w:val="24"/>
        </w:rPr>
      </w:pPr>
      <w:r w:rsidRPr="00B464E2">
        <w:rPr>
          <w:rFonts w:eastAsiaTheme="minorHAnsi"/>
          <w:sz w:val="24"/>
          <w:szCs w:val="24"/>
          <w:lang w:eastAsia="en-US"/>
        </w:rPr>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Статья 29. Осуществление строительства, реконструкции, капитального ремонта объекта капитального строительства</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2C6768" w:rsidRPr="002C6768" w:rsidRDefault="007D0CBC" w:rsidP="002C6768">
      <w:pPr>
        <w:widowControl w:val="0"/>
        <w:shd w:val="clear" w:color="auto" w:fill="FFFFFF"/>
        <w:overflowPunct w:val="0"/>
        <w:autoSpaceDE w:val="0"/>
        <w:autoSpaceDN w:val="0"/>
        <w:adjustRightInd w:val="0"/>
        <w:jc w:val="both"/>
        <w:rPr>
          <w:bCs/>
          <w:color w:val="000000"/>
          <w:sz w:val="24"/>
          <w:szCs w:val="24"/>
        </w:rPr>
      </w:pPr>
      <w:r w:rsidRPr="00C74452">
        <w:rPr>
          <w:color w:val="000000"/>
          <w:sz w:val="24"/>
          <w:szCs w:val="24"/>
          <w:shd w:val="clear" w:color="auto" w:fill="FFFFFF"/>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Статья 30. Выдача разрешения на ввод объекта в эксплуатацию</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1. </w:t>
      </w:r>
      <w:proofErr w:type="gramStart"/>
      <w:r w:rsidRPr="007D0CBC">
        <w:rPr>
          <w:rFonts w:eastAsiaTheme="minorHAnsi"/>
          <w:sz w:val="24"/>
          <w:szCs w:val="24"/>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7D0CBC">
        <w:rPr>
          <w:rFonts w:eastAsiaTheme="minorHAnsi"/>
          <w:sz w:val="24"/>
          <w:szCs w:val="24"/>
          <w:lang w:eastAsia="en-US"/>
        </w:rPr>
        <w:lastRenderedPageBreak/>
        <w:t>разрешенному использованию земельного</w:t>
      </w:r>
      <w:proofErr w:type="gramEnd"/>
      <w:r w:rsidRPr="007D0CBC">
        <w:rPr>
          <w:rFonts w:eastAsiaTheme="minorHAnsi"/>
          <w:sz w:val="24"/>
          <w:szCs w:val="24"/>
          <w:lang w:eastAsia="en-US"/>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7D0CBC" w:rsidRPr="007D0CBC" w:rsidRDefault="007D0CBC" w:rsidP="007D0CBC">
      <w:pPr>
        <w:ind w:firstLine="851"/>
        <w:jc w:val="both"/>
        <w:rPr>
          <w:rFonts w:eastAsiaTheme="minorHAnsi"/>
          <w:sz w:val="24"/>
          <w:szCs w:val="24"/>
          <w:lang w:eastAsia="en-US"/>
        </w:rPr>
      </w:pPr>
      <w:proofErr w:type="gramStart"/>
      <w:r w:rsidRPr="007D0CBC">
        <w:rPr>
          <w:rFonts w:eastAsiaTheme="minorHAnsi"/>
          <w:sz w:val="24"/>
          <w:szCs w:val="24"/>
          <w:lang w:eastAsia="en-US"/>
        </w:rPr>
        <w:t>В соответствии с Федеральным законом  от  29 декабря  2004  года  № 191-ФЗ (в редакции Федерального закона от 28 февраля 2015 года  № 20-ФЗ)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w:t>
      </w:r>
      <w:proofErr w:type="gramEnd"/>
      <w:r w:rsidRPr="007D0CBC">
        <w:rPr>
          <w:rFonts w:eastAsiaTheme="minorHAnsi"/>
          <w:sz w:val="24"/>
          <w:szCs w:val="24"/>
          <w:lang w:eastAsia="en-US"/>
        </w:rPr>
        <w:t xml:space="preserve"> объекта.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3. Для принятия решения о выдаче разрешения на ввод объекта в эксплуатацию необходимы следующие документы:</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 правоустанавливающие документы на земельный участок;</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3) разрешение на строительство;</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4) акт приемки объекта капитального строительства (в случае осуществления строительства, реконструкции на основании договора);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D0CBC" w:rsidRPr="007D0CBC" w:rsidRDefault="007D0CBC" w:rsidP="007D0CBC">
      <w:pPr>
        <w:ind w:firstLine="851"/>
        <w:jc w:val="both"/>
        <w:rPr>
          <w:rFonts w:eastAsiaTheme="minorHAnsi"/>
          <w:sz w:val="24"/>
          <w:szCs w:val="24"/>
          <w:lang w:eastAsia="en-US"/>
        </w:rPr>
      </w:pPr>
      <w:proofErr w:type="gramStart"/>
      <w:r w:rsidRPr="007D0CBC">
        <w:rPr>
          <w:rFonts w:eastAsiaTheme="minorHAnsi"/>
          <w:sz w:val="24"/>
          <w:szCs w:val="24"/>
          <w:lang w:eastAsia="en-US"/>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7D0CBC">
        <w:rPr>
          <w:rFonts w:eastAsiaTheme="minorHAnsi"/>
          <w:sz w:val="24"/>
          <w:szCs w:val="24"/>
          <w:lang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D0CBC" w:rsidRPr="007D0CBC" w:rsidRDefault="007D0CBC" w:rsidP="007D0CBC">
      <w:pPr>
        <w:ind w:firstLine="851"/>
        <w:jc w:val="both"/>
        <w:rPr>
          <w:rFonts w:eastAsiaTheme="minorHAnsi"/>
          <w:sz w:val="24"/>
          <w:szCs w:val="24"/>
          <w:lang w:eastAsia="en-US"/>
        </w:rPr>
      </w:pPr>
      <w:proofErr w:type="gramStart"/>
      <w:r w:rsidRPr="007D0CBC">
        <w:rPr>
          <w:rFonts w:eastAsiaTheme="minorHAnsi"/>
          <w:sz w:val="24"/>
          <w:szCs w:val="24"/>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w:t>
      </w:r>
      <w:r w:rsidRPr="007D0CBC">
        <w:rPr>
          <w:rFonts w:eastAsiaTheme="minorHAnsi"/>
          <w:sz w:val="24"/>
          <w:szCs w:val="24"/>
          <w:lang w:eastAsia="en-US"/>
        </w:rP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10) документ, подтверждающий заключение </w:t>
      </w:r>
      <w:proofErr w:type="gramStart"/>
      <w:r w:rsidRPr="007D0CBC">
        <w:rPr>
          <w:rFonts w:eastAsiaTheme="minorHAnsi"/>
          <w:sz w:val="24"/>
          <w:szCs w:val="24"/>
          <w:lang w:eastAsia="en-US"/>
        </w:rPr>
        <w:t>договора обязательного страхования гражданской ответственности владельца опасного объекта</w:t>
      </w:r>
      <w:proofErr w:type="gramEnd"/>
      <w:r w:rsidRPr="007D0CBC">
        <w:rPr>
          <w:rFonts w:eastAsiaTheme="minorHAnsi"/>
          <w:sz w:val="24"/>
          <w:szCs w:val="24"/>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7D0CBC" w:rsidRPr="007D0CBC" w:rsidRDefault="007D0CBC" w:rsidP="007D0CBC">
      <w:pPr>
        <w:ind w:firstLine="851"/>
        <w:jc w:val="both"/>
        <w:rPr>
          <w:rFonts w:eastAsiaTheme="minorHAnsi"/>
          <w:sz w:val="24"/>
          <w:szCs w:val="24"/>
          <w:lang w:eastAsia="en-US"/>
        </w:rPr>
      </w:pPr>
      <w:proofErr w:type="gramStart"/>
      <w:r w:rsidRPr="007D0CBC">
        <w:rPr>
          <w:rFonts w:eastAsiaTheme="minorHAnsi"/>
          <w:sz w:val="24"/>
          <w:szCs w:val="24"/>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7D0CBC">
        <w:rPr>
          <w:rFonts w:eastAsiaTheme="minorHAnsi"/>
          <w:sz w:val="24"/>
          <w:szCs w:val="24"/>
          <w:lang w:eastAsia="en-US"/>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Действие положений пункта 13 части 24 не распространяется на заявления о выдаче разрешения на ввод объекта в эксплуатацию, поданные до  1 января 2018 года.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3.1. </w:t>
      </w:r>
      <w:proofErr w:type="gramStart"/>
      <w:r w:rsidRPr="007D0CBC">
        <w:rPr>
          <w:rFonts w:eastAsiaTheme="minorHAnsi"/>
          <w:sz w:val="24"/>
          <w:szCs w:val="24"/>
          <w:lang w:eastAsia="en-US"/>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7D0CBC">
        <w:rPr>
          <w:rFonts w:eastAsiaTheme="minorHAnsi"/>
          <w:sz w:val="24"/>
          <w:szCs w:val="24"/>
          <w:lang w:eastAsia="en-US"/>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3.2. </w:t>
      </w:r>
      <w:proofErr w:type="gramStart"/>
      <w:r w:rsidRPr="007D0CBC">
        <w:rPr>
          <w:rFonts w:eastAsiaTheme="minorHAnsi"/>
          <w:sz w:val="24"/>
          <w:szCs w:val="24"/>
          <w:lang w:eastAsia="en-US"/>
        </w:rPr>
        <w:t xml:space="preserve">Документы (их копии или сведения, содержащиеся в них), указанные в пунктах 1, 2, 3 и 9 части 3 настоящей статьи, запрашиваются органами, указанными в </w:t>
      </w:r>
      <w:r w:rsidRPr="007D0CBC">
        <w:rPr>
          <w:rFonts w:eastAsiaTheme="minorHAnsi"/>
          <w:sz w:val="24"/>
          <w:szCs w:val="24"/>
          <w:lang w:eastAsia="en-US"/>
        </w:rPr>
        <w:lastRenderedPageBreak/>
        <w:t>части 23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7D0CBC">
        <w:rPr>
          <w:rFonts w:eastAsiaTheme="minorHAnsi"/>
          <w:sz w:val="24"/>
          <w:szCs w:val="24"/>
          <w:lang w:eastAsia="en-US"/>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23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3.4. </w:t>
      </w:r>
      <w:proofErr w:type="gramStart"/>
      <w:r w:rsidRPr="007D0CBC">
        <w:rPr>
          <w:rFonts w:eastAsiaTheme="minorHAnsi"/>
          <w:sz w:val="24"/>
          <w:szCs w:val="24"/>
          <w:lang w:eastAsia="en-US"/>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24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4. </w:t>
      </w:r>
      <w:proofErr w:type="gramStart"/>
      <w:r w:rsidRPr="007D0CBC">
        <w:rPr>
          <w:rFonts w:eastAsiaTheme="minorHAnsi"/>
          <w:sz w:val="24"/>
          <w:szCs w:val="24"/>
          <w:lang w:eastAsia="en-US"/>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24 и 25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w:t>
      </w:r>
      <w:proofErr w:type="spellStart"/>
      <w:r w:rsidRPr="007D0CBC">
        <w:rPr>
          <w:rFonts w:eastAsiaTheme="minorHAnsi"/>
          <w:sz w:val="24"/>
          <w:szCs w:val="24"/>
          <w:lang w:eastAsia="en-US"/>
        </w:rPr>
        <w:t>Федерации</w:t>
      </w:r>
      <w:proofErr w:type="gramStart"/>
      <w:r w:rsidRPr="007D0CBC">
        <w:rPr>
          <w:rFonts w:eastAsiaTheme="minorHAnsi"/>
          <w:sz w:val="24"/>
          <w:szCs w:val="24"/>
          <w:lang w:eastAsia="en-US"/>
        </w:rPr>
        <w:t>,о</w:t>
      </w:r>
      <w:proofErr w:type="gramEnd"/>
      <w:r w:rsidRPr="007D0CBC">
        <w:rPr>
          <w:rFonts w:eastAsiaTheme="minorHAnsi"/>
          <w:sz w:val="24"/>
          <w:szCs w:val="24"/>
          <w:lang w:eastAsia="en-US"/>
        </w:rPr>
        <w:t>рганами</w:t>
      </w:r>
      <w:proofErr w:type="spellEnd"/>
      <w:r w:rsidRPr="007D0CBC">
        <w:rPr>
          <w:rFonts w:eastAsiaTheme="minorHAnsi"/>
          <w:sz w:val="24"/>
          <w:szCs w:val="24"/>
          <w:lang w:eastAsia="en-US"/>
        </w:rPr>
        <w:t xml:space="preserve">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5. </w:t>
      </w:r>
      <w:proofErr w:type="gramStart"/>
      <w:r w:rsidRPr="007D0CBC">
        <w:rPr>
          <w:rFonts w:eastAsiaTheme="minorHAnsi"/>
          <w:sz w:val="24"/>
          <w:szCs w:val="24"/>
          <w:lang w:eastAsia="en-US"/>
        </w:rPr>
        <w:t>Орган</w:t>
      </w:r>
      <w:proofErr w:type="gramEnd"/>
      <w:r w:rsidRPr="007D0CBC">
        <w:rPr>
          <w:rFonts w:eastAsiaTheme="minorHAnsi"/>
          <w:sz w:val="24"/>
          <w:szCs w:val="24"/>
          <w:lang w:eastAsia="en-US"/>
        </w:rPr>
        <w:t xml:space="preserve">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7D0CBC">
        <w:rPr>
          <w:rFonts w:eastAsiaTheme="minorHAnsi"/>
          <w:sz w:val="24"/>
          <w:szCs w:val="24"/>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7D0CBC">
        <w:rPr>
          <w:rFonts w:eastAsiaTheme="minorHAnsi"/>
          <w:sz w:val="24"/>
          <w:szCs w:val="24"/>
          <w:lang w:eastAsia="en-US"/>
        </w:rPr>
        <w:t xml:space="preserve"> </w:t>
      </w:r>
      <w:proofErr w:type="gramStart"/>
      <w:r w:rsidRPr="007D0CBC">
        <w:rPr>
          <w:rFonts w:eastAsiaTheme="minorHAnsi"/>
          <w:sz w:val="24"/>
          <w:szCs w:val="24"/>
          <w:lang w:eastAsia="en-US"/>
        </w:rPr>
        <w:t xml:space="preserve">участка, ограничениям, установленным в </w:t>
      </w:r>
      <w:r w:rsidRPr="007D0CBC">
        <w:rPr>
          <w:rFonts w:eastAsiaTheme="minorHAnsi"/>
          <w:sz w:val="24"/>
          <w:szCs w:val="24"/>
          <w:lang w:eastAsia="en-US"/>
        </w:rPr>
        <w:lastRenderedPageBreak/>
        <w:t>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7D0CBC">
        <w:rPr>
          <w:rFonts w:eastAsiaTheme="minorHAnsi"/>
          <w:sz w:val="24"/>
          <w:szCs w:val="24"/>
          <w:lang w:eastAsia="en-US"/>
        </w:rPr>
        <w:t xml:space="preserve"> В случае</w:t>
      </w:r>
      <w:proofErr w:type="gramStart"/>
      <w:r w:rsidRPr="007D0CBC">
        <w:rPr>
          <w:rFonts w:eastAsiaTheme="minorHAnsi"/>
          <w:sz w:val="24"/>
          <w:szCs w:val="24"/>
          <w:lang w:eastAsia="en-US"/>
        </w:rPr>
        <w:t>,</w:t>
      </w:r>
      <w:proofErr w:type="gramEnd"/>
      <w:r w:rsidRPr="007D0CBC">
        <w:rPr>
          <w:rFonts w:eastAsiaTheme="minorHAnsi"/>
          <w:sz w:val="24"/>
          <w:szCs w:val="24"/>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6. Основанием для отказа в выдаче разрешения на ввод объекта в эксплуатацию является:</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 отсутствие документов, указанных в частях 3 и 4 настоящей статьи;</w:t>
      </w:r>
    </w:p>
    <w:p w:rsidR="007D0CBC" w:rsidRPr="007D0CBC" w:rsidRDefault="007D0CBC" w:rsidP="007D0CBC">
      <w:pPr>
        <w:ind w:firstLine="851"/>
        <w:jc w:val="both"/>
        <w:rPr>
          <w:rFonts w:eastAsiaTheme="minorHAnsi"/>
          <w:sz w:val="24"/>
          <w:szCs w:val="24"/>
          <w:lang w:eastAsia="en-US"/>
        </w:rPr>
      </w:pPr>
      <w:proofErr w:type="gramStart"/>
      <w:r w:rsidRPr="007D0CBC">
        <w:rPr>
          <w:rFonts w:eastAsiaTheme="minorHAnsi"/>
          <w:sz w:val="24"/>
          <w:szCs w:val="24"/>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3) несоответствие объекта капитального строительства требованиям, установленным в разрешении на строительство;</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7D0CBC">
        <w:rPr>
          <w:rFonts w:eastAsiaTheme="minorHAnsi"/>
          <w:sz w:val="24"/>
          <w:szCs w:val="24"/>
          <w:lang w:eastAsia="en-US"/>
        </w:rPr>
        <w:t>Федерации</w:t>
      </w:r>
      <w:proofErr w:type="gramEnd"/>
      <w:r w:rsidRPr="007D0CBC">
        <w:rPr>
          <w:rFonts w:eastAsiaTheme="minorHAnsi"/>
          <w:sz w:val="24"/>
          <w:szCs w:val="24"/>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51Градостроительного кодекса Российской Федерации. </w:t>
      </w:r>
      <w:proofErr w:type="gramStart"/>
      <w:r w:rsidRPr="007D0CBC">
        <w:rPr>
          <w:rFonts w:eastAsiaTheme="minorHAnsi"/>
          <w:sz w:val="24"/>
          <w:szCs w:val="24"/>
          <w:lang w:eastAsia="en-US"/>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w:t>
      </w:r>
      <w:proofErr w:type="spellStart"/>
      <w:r w:rsidRPr="007D0CBC">
        <w:rPr>
          <w:rFonts w:eastAsiaTheme="minorHAnsi"/>
          <w:sz w:val="24"/>
          <w:szCs w:val="24"/>
          <w:lang w:eastAsia="en-US"/>
        </w:rPr>
        <w:t>овысоте</w:t>
      </w:r>
      <w:proofErr w:type="spellEnd"/>
      <w:r w:rsidRPr="007D0CBC">
        <w:rPr>
          <w:rFonts w:eastAsiaTheme="minorHAnsi"/>
          <w:sz w:val="24"/>
          <w:szCs w:val="24"/>
          <w:lang w:eastAsia="en-US"/>
        </w:rPr>
        <w:t xml:space="preserve">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w:t>
      </w:r>
      <w:proofErr w:type="gramEnd"/>
      <w:r w:rsidRPr="007D0CBC">
        <w:rPr>
          <w:rFonts w:eastAsiaTheme="minorHAnsi"/>
          <w:sz w:val="24"/>
          <w:szCs w:val="24"/>
          <w:lang w:eastAsia="en-US"/>
        </w:rPr>
        <w:t xml:space="preserve">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7D0CBC">
        <w:rPr>
          <w:rFonts w:eastAsiaTheme="minorHAnsi"/>
          <w:sz w:val="24"/>
          <w:szCs w:val="24"/>
          <w:lang w:eastAsia="en-US"/>
        </w:rPr>
        <w:t>поселения</w:t>
      </w:r>
      <w:proofErr w:type="gramEnd"/>
      <w:r w:rsidRPr="007D0CBC">
        <w:rPr>
          <w:rFonts w:eastAsiaTheme="minorHAnsi"/>
          <w:sz w:val="24"/>
          <w:szCs w:val="24"/>
          <w:lang w:eastAsia="en-US"/>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w:t>
      </w:r>
      <w:r w:rsidRPr="007D0CBC">
        <w:rPr>
          <w:rFonts w:eastAsiaTheme="minorHAnsi"/>
          <w:sz w:val="24"/>
          <w:szCs w:val="24"/>
          <w:lang w:eastAsia="en-US"/>
        </w:rPr>
        <w:lastRenderedPageBreak/>
        <w:t xml:space="preserve">реконструкция объекта капитального строительства осуществлялись в соответствии с </w:t>
      </w:r>
      <w:proofErr w:type="spellStart"/>
      <w:r w:rsidRPr="007D0CBC">
        <w:rPr>
          <w:rFonts w:eastAsiaTheme="minorHAnsi"/>
          <w:sz w:val="24"/>
          <w:szCs w:val="24"/>
          <w:lang w:eastAsia="en-US"/>
        </w:rPr>
        <w:t>типовымархитектурным</w:t>
      </w:r>
      <w:proofErr w:type="spellEnd"/>
      <w:r w:rsidRPr="007D0CBC">
        <w:rPr>
          <w:rFonts w:eastAsiaTheme="minorHAnsi"/>
          <w:sz w:val="24"/>
          <w:szCs w:val="24"/>
          <w:lang w:eastAsia="en-US"/>
        </w:rPr>
        <w:t xml:space="preserve"> решением объекта капитального строительства).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8. Отказ в выдаче разрешения на ввод объекта в эксплуатацию может быть оспорен в судебном порядке.</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9. </w:t>
      </w:r>
      <w:proofErr w:type="gramStart"/>
      <w:r w:rsidRPr="007D0CBC">
        <w:rPr>
          <w:rFonts w:eastAsiaTheme="minorHAnsi"/>
          <w:sz w:val="24"/>
          <w:szCs w:val="24"/>
          <w:lang w:eastAsia="en-US"/>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w:t>
      </w:r>
      <w:proofErr w:type="gramStart"/>
      <w:r w:rsidRPr="007D0CBC">
        <w:rPr>
          <w:rFonts w:eastAsiaTheme="minorHAnsi"/>
          <w:sz w:val="24"/>
          <w:szCs w:val="24"/>
          <w:lang w:eastAsia="en-US"/>
        </w:rPr>
        <w:t>изменений</w:t>
      </w:r>
      <w:proofErr w:type="gramEnd"/>
      <w:r w:rsidRPr="007D0CBC">
        <w:rPr>
          <w:rFonts w:eastAsiaTheme="minorHAnsi"/>
          <w:sz w:val="24"/>
          <w:szCs w:val="24"/>
          <w:lang w:eastAsia="en-US"/>
        </w:rPr>
        <w:t xml:space="preserve"> в документы государственного учета реконструированного объекта капитального строительства.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10.2. С 1 января 2018 года в случае, предусмотренном пунктом 13 части 24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7D0CBC">
        <w:rPr>
          <w:rFonts w:eastAsiaTheme="minorHAnsi"/>
          <w:sz w:val="24"/>
          <w:szCs w:val="24"/>
          <w:lang w:eastAsia="en-US"/>
        </w:rPr>
        <w:t>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w:t>
      </w:r>
      <w:proofErr w:type="spellStart"/>
      <w:r w:rsidRPr="007D0CBC">
        <w:rPr>
          <w:rFonts w:eastAsiaTheme="minorHAnsi"/>
          <w:sz w:val="24"/>
          <w:szCs w:val="24"/>
          <w:lang w:eastAsia="en-US"/>
        </w:rPr>
        <w:t>инженерно-техническогообеспечения</w:t>
      </w:r>
      <w:proofErr w:type="spellEnd"/>
      <w:r w:rsidRPr="007D0CBC">
        <w:rPr>
          <w:rFonts w:eastAsiaTheme="minorHAnsi"/>
          <w:sz w:val="24"/>
          <w:szCs w:val="24"/>
          <w:lang w:eastAsia="en-US"/>
        </w:rPr>
        <w:t xml:space="preserve"> объекта капитального строительства, иную документацию, необходимую для эксплуатации такого объекта.</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7D0CBC" w:rsidRPr="007D0CBC" w:rsidRDefault="007D0CBC" w:rsidP="007D0CBC">
      <w:pPr>
        <w:ind w:firstLine="851"/>
        <w:jc w:val="both"/>
        <w:rPr>
          <w:rFonts w:eastAsiaTheme="minorHAnsi"/>
          <w:sz w:val="24"/>
          <w:szCs w:val="24"/>
          <w:lang w:eastAsia="en-US"/>
        </w:rPr>
      </w:pPr>
      <w:r w:rsidRPr="007D0CBC">
        <w:rPr>
          <w:rFonts w:eastAsiaTheme="minorHAnsi"/>
          <w:sz w:val="24"/>
          <w:szCs w:val="24"/>
          <w:lang w:eastAsia="en-US"/>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D0CBC" w:rsidRDefault="007D0CBC" w:rsidP="007D0CBC">
      <w:pPr>
        <w:widowControl w:val="0"/>
        <w:shd w:val="clear" w:color="auto" w:fill="FFFFFF"/>
        <w:overflowPunct w:val="0"/>
        <w:autoSpaceDE w:val="0"/>
        <w:autoSpaceDN w:val="0"/>
        <w:adjustRightInd w:val="0"/>
        <w:jc w:val="both"/>
        <w:rPr>
          <w:rFonts w:eastAsiaTheme="minorHAnsi"/>
          <w:sz w:val="24"/>
          <w:szCs w:val="24"/>
          <w:lang w:eastAsia="en-US"/>
        </w:rPr>
      </w:pPr>
      <w:r w:rsidRPr="007D0CBC">
        <w:rPr>
          <w:rFonts w:eastAsiaTheme="minorHAnsi"/>
          <w:sz w:val="24"/>
          <w:szCs w:val="24"/>
          <w:lang w:eastAsia="en-US"/>
        </w:rPr>
        <w:t xml:space="preserve">13. </w:t>
      </w:r>
      <w:proofErr w:type="gramStart"/>
      <w:r w:rsidRPr="007D0CBC">
        <w:rPr>
          <w:rFonts w:eastAsiaTheme="minorHAnsi"/>
          <w:sz w:val="24"/>
          <w:szCs w:val="24"/>
          <w:lang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w:t>
      </w:r>
      <w:r w:rsidRPr="007D0CBC">
        <w:rPr>
          <w:rFonts w:eastAsiaTheme="minorHAnsi"/>
          <w:sz w:val="24"/>
          <w:szCs w:val="24"/>
          <w:lang w:eastAsia="en-US"/>
        </w:rPr>
        <w:lastRenderedPageBreak/>
        <w:t>субъекта</w:t>
      </w:r>
      <w:proofErr w:type="gramEnd"/>
      <w:r w:rsidRPr="007D0CBC">
        <w:rPr>
          <w:rFonts w:eastAsiaTheme="minorHAnsi"/>
          <w:sz w:val="24"/>
          <w:szCs w:val="24"/>
          <w:lang w:eastAsia="en-US"/>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D0CBC" w:rsidRDefault="007D0CBC" w:rsidP="007D0CBC">
      <w:pPr>
        <w:widowControl w:val="0"/>
        <w:shd w:val="clear" w:color="auto" w:fill="FFFFFF"/>
        <w:overflowPunct w:val="0"/>
        <w:autoSpaceDE w:val="0"/>
        <w:autoSpaceDN w:val="0"/>
        <w:adjustRightInd w:val="0"/>
        <w:jc w:val="both"/>
        <w:rPr>
          <w:rFonts w:eastAsiaTheme="minorHAnsi"/>
          <w:sz w:val="24"/>
          <w:szCs w:val="24"/>
          <w:lang w:eastAsia="en-US"/>
        </w:rPr>
      </w:pPr>
    </w:p>
    <w:p w:rsidR="002C6768" w:rsidRPr="002C6768" w:rsidRDefault="002C6768" w:rsidP="007D0CBC">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Статья 31. Требования к эксплуатации зданий, сооружений</w:t>
      </w: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1. Эксплуатация зданий, сооружений должна осуществляться в соответствии с их разрешенным использованием (назначением).</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3. В случае</w:t>
      </w:r>
      <w:proofErr w:type="gramStart"/>
      <w:r w:rsidRPr="002C6768">
        <w:rPr>
          <w:bCs/>
          <w:color w:val="000000"/>
          <w:sz w:val="24"/>
          <w:szCs w:val="24"/>
        </w:rPr>
        <w:t>,</w:t>
      </w:r>
      <w:proofErr w:type="gramEnd"/>
      <w:r w:rsidRPr="002C6768">
        <w:rPr>
          <w:bCs/>
          <w:color w:val="000000"/>
          <w:sz w:val="24"/>
          <w:szCs w:val="24"/>
        </w:rPr>
        <w:t xml:space="preserve">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w:t>
      </w:r>
      <w:proofErr w:type="gramStart"/>
      <w:r w:rsidRPr="002C6768">
        <w:rPr>
          <w:bCs/>
          <w:color w:val="000000"/>
          <w:sz w:val="24"/>
          <w:szCs w:val="24"/>
        </w:rPr>
        <w:t>,</w:t>
      </w:r>
      <w:proofErr w:type="gramEnd"/>
      <w:r w:rsidRPr="002C6768">
        <w:rPr>
          <w:bCs/>
          <w:color w:val="000000"/>
          <w:sz w:val="24"/>
          <w:szCs w:val="24"/>
        </w:rPr>
        <w:t xml:space="preserve">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 xml:space="preserve">7. </w:t>
      </w:r>
      <w:proofErr w:type="gramStart"/>
      <w:r w:rsidRPr="002C6768">
        <w:rPr>
          <w:bCs/>
          <w:color w:val="000000"/>
          <w:sz w:val="24"/>
          <w:szCs w:val="24"/>
        </w:rPr>
        <w:t>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w:t>
      </w:r>
      <w:proofErr w:type="gramEnd"/>
      <w:r w:rsidRPr="002C6768">
        <w:rPr>
          <w:bCs/>
          <w:color w:val="000000"/>
          <w:sz w:val="24"/>
          <w:szCs w:val="24"/>
        </w:rPr>
        <w:t xml:space="preserve"> регламентов, проектной документации.</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9. Эксплуатационный контроль осуществляется лицом, ответственным за эксплуатацию здания, сооружения.</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 xml:space="preserve">10. Особенности эксплуатации отдельных видов зданий, сооружений могут </w:t>
      </w:r>
      <w:r w:rsidRPr="002C6768">
        <w:rPr>
          <w:bCs/>
          <w:color w:val="000000"/>
          <w:sz w:val="24"/>
          <w:szCs w:val="24"/>
        </w:rPr>
        <w:lastRenderedPageBreak/>
        <w:t>устанавливаться федеральными законами. Эксплуатация многоквартирных домов осуществляется с учетом требований жилищного законодательства.</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 xml:space="preserve">11. </w:t>
      </w:r>
      <w:proofErr w:type="gramStart"/>
      <w:r w:rsidRPr="002C6768">
        <w:rPr>
          <w:bCs/>
          <w:color w:val="000000"/>
          <w:sz w:val="24"/>
          <w:szCs w:val="24"/>
        </w:rPr>
        <w:t xml:space="preserve">В случае поступления в администрацию </w:t>
      </w:r>
      <w:r w:rsidRPr="002C6768">
        <w:rPr>
          <w:color w:val="000000"/>
          <w:sz w:val="24"/>
          <w:szCs w:val="24"/>
        </w:rPr>
        <w:t>муниципального образования Ейский район</w:t>
      </w:r>
      <w:r w:rsidRPr="002C6768">
        <w:rPr>
          <w:bCs/>
          <w:color w:val="000000"/>
          <w:sz w:val="24"/>
          <w:szCs w:val="24"/>
        </w:rPr>
        <w:t>,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w:t>
      </w:r>
      <w:proofErr w:type="gramEnd"/>
      <w:r w:rsidRPr="002C6768">
        <w:rPr>
          <w:bCs/>
          <w:color w:val="000000"/>
          <w:sz w:val="24"/>
          <w:szCs w:val="24"/>
        </w:rPr>
        <w:t xml:space="preserve"> </w:t>
      </w:r>
      <w:proofErr w:type="gramStart"/>
      <w:r w:rsidRPr="002C6768">
        <w:rPr>
          <w:bCs/>
          <w:color w:val="000000"/>
          <w:sz w:val="24"/>
          <w:szCs w:val="24"/>
        </w:rPr>
        <w:t>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w:t>
      </w:r>
      <w:proofErr w:type="gramEnd"/>
      <w:r w:rsidRPr="002C6768">
        <w:rPr>
          <w:bCs/>
          <w:color w:val="000000"/>
          <w:sz w:val="24"/>
          <w:szCs w:val="24"/>
        </w:rPr>
        <w:t xml:space="preserve"> Порядок проведения данного осмотра устанавливается Советом </w:t>
      </w:r>
      <w:r w:rsidRPr="002C6768">
        <w:rPr>
          <w:color w:val="000000"/>
          <w:sz w:val="24"/>
          <w:szCs w:val="24"/>
        </w:rPr>
        <w:t>муниципального образования Ейский район</w:t>
      </w:r>
      <w:r w:rsidRPr="002C6768">
        <w:rPr>
          <w:bCs/>
          <w:color w:val="000000"/>
          <w:sz w:val="24"/>
          <w:szCs w:val="24"/>
        </w:rPr>
        <w:t>.</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r w:rsidRPr="002C6768">
        <w:rPr>
          <w:bCs/>
          <w:color w:val="000000"/>
          <w:sz w:val="24"/>
          <w:szCs w:val="24"/>
        </w:rPr>
        <w:t>12. При эксплуатации зданий, сооружений государственный контроль (надзор) осуществляется в случаях, предусмотренных федеральными законами.</w:t>
      </w: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Cs/>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 xml:space="preserve">Статья 32. Мониторинг за осуществлением застройки и муниципальный земельный </w:t>
      </w:r>
      <w:proofErr w:type="gramStart"/>
      <w:r w:rsidRPr="002C6768">
        <w:rPr>
          <w:b/>
          <w:bCs/>
          <w:color w:val="000000"/>
          <w:sz w:val="24"/>
          <w:szCs w:val="24"/>
        </w:rPr>
        <w:t>контроль за</w:t>
      </w:r>
      <w:proofErr w:type="gramEnd"/>
      <w:r w:rsidRPr="002C6768">
        <w:rPr>
          <w:b/>
          <w:bCs/>
          <w:color w:val="000000"/>
          <w:sz w:val="24"/>
          <w:szCs w:val="24"/>
        </w:rPr>
        <w:t xml:space="preserve"> использованием земель на территории поселения</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1. Уполномоченный орган администрации муниципального образования Ейский район в пределах своих полномочий осуществляет мониторинг за соблюдением субъектами градостроительных отношений положения и требований, содержащихся:</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1) в соответствующих нормативных правовых актах Краснодарского края и муниципальных нормативных правовых актах по вопросам градостроительной деятельности;</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значения.</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2. Должностные лица, указанные в части 1 настоящей статьи, в целях осуществления контрольных мероприятий, вправе:</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1)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2) обращаться в государственные органы и органы местного самоуправления с заявлениями об отмене принятых незаконных решений;</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3)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3.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r w:rsidRPr="002C6768">
        <w:rPr>
          <w:color w:val="000000"/>
          <w:sz w:val="24"/>
          <w:szCs w:val="24"/>
        </w:rPr>
        <w:t xml:space="preserve">4. Муниципальный земельный </w:t>
      </w:r>
      <w:proofErr w:type="gramStart"/>
      <w:r w:rsidRPr="002C6768">
        <w:rPr>
          <w:color w:val="000000"/>
          <w:sz w:val="24"/>
          <w:szCs w:val="24"/>
        </w:rPr>
        <w:t>контроль за</w:t>
      </w:r>
      <w:proofErr w:type="gramEnd"/>
      <w:r w:rsidRPr="002C6768">
        <w:rPr>
          <w:color w:val="000000"/>
          <w:sz w:val="24"/>
          <w:szCs w:val="24"/>
        </w:rPr>
        <w:t xml:space="preserve"> использованием земель на территории </w:t>
      </w:r>
      <w:r w:rsidRPr="002C6768">
        <w:rPr>
          <w:color w:val="000000"/>
          <w:sz w:val="24"/>
          <w:szCs w:val="24"/>
        </w:rPr>
        <w:lastRenderedPageBreak/>
        <w:t xml:space="preserve">поселения осуществляется администрацией муниципального образования Ейский район в соответствии с законодательством РФ и в порядке, определяемом решением администрации муниципального образования Ейский район.  </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2C6768" w:rsidRPr="002C6768" w:rsidRDefault="002C6768" w:rsidP="002C6768">
      <w:pPr>
        <w:widowControl w:val="0"/>
        <w:shd w:val="clear" w:color="auto" w:fill="FFFFFF"/>
        <w:overflowPunct w:val="0"/>
        <w:autoSpaceDE w:val="0"/>
        <w:autoSpaceDN w:val="0"/>
        <w:adjustRightInd w:val="0"/>
        <w:jc w:val="both"/>
        <w:rPr>
          <w:b/>
          <w:bCs/>
          <w:color w:val="000000"/>
          <w:sz w:val="24"/>
          <w:szCs w:val="24"/>
        </w:rPr>
      </w:pPr>
      <w:r w:rsidRPr="002C6768">
        <w:rPr>
          <w:b/>
          <w:bCs/>
          <w:color w:val="000000"/>
          <w:sz w:val="24"/>
          <w:szCs w:val="24"/>
        </w:rPr>
        <w:t>Статья 33. Ответственность за нарушения Правил</w:t>
      </w:r>
    </w:p>
    <w:p w:rsidR="002C6768" w:rsidRPr="002C6768" w:rsidRDefault="002C6768" w:rsidP="002C6768">
      <w:pPr>
        <w:widowControl w:val="0"/>
        <w:shd w:val="clear" w:color="auto" w:fill="FFFFFF"/>
        <w:overflowPunct w:val="0"/>
        <w:autoSpaceDE w:val="0"/>
        <w:autoSpaceDN w:val="0"/>
        <w:adjustRightInd w:val="0"/>
        <w:jc w:val="both"/>
        <w:rPr>
          <w:color w:val="000000"/>
          <w:sz w:val="24"/>
          <w:szCs w:val="24"/>
        </w:rPr>
      </w:pPr>
    </w:p>
    <w:p w:rsidR="002C6768" w:rsidRPr="002C6768" w:rsidRDefault="002C6768" w:rsidP="002C6768">
      <w:pPr>
        <w:widowControl w:val="0"/>
        <w:autoSpaceDE w:val="0"/>
        <w:autoSpaceDN w:val="0"/>
        <w:adjustRightInd w:val="0"/>
        <w:jc w:val="both"/>
        <w:rPr>
          <w:color w:val="000000"/>
          <w:sz w:val="24"/>
          <w:szCs w:val="24"/>
        </w:rPr>
      </w:pPr>
      <w:r w:rsidRPr="002C6768">
        <w:rPr>
          <w:color w:val="000000"/>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rsidR="00005C4F" w:rsidRDefault="00005C4F" w:rsidP="00005C4F">
      <w:pPr>
        <w:pStyle w:val="1"/>
        <w:rPr>
          <w:color w:val="auto"/>
          <w:sz w:val="24"/>
          <w:szCs w:val="24"/>
        </w:rPr>
      </w:pPr>
    </w:p>
    <w:p w:rsidR="002C6768" w:rsidRDefault="002C6768" w:rsidP="002C6768"/>
    <w:p w:rsidR="002C6768" w:rsidRDefault="002C6768" w:rsidP="002C6768"/>
    <w:p w:rsidR="002C6768" w:rsidRDefault="002C6768" w:rsidP="002C6768"/>
    <w:p w:rsidR="002C6768" w:rsidRDefault="002C6768" w:rsidP="002C6768"/>
    <w:p w:rsidR="002C6768" w:rsidRPr="002C6768" w:rsidRDefault="002C6768" w:rsidP="002C6768"/>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b w:val="0"/>
          <w:sz w:val="32"/>
          <w:szCs w:val="32"/>
        </w:rPr>
      </w:pPr>
      <w:bookmarkStart w:id="19" w:name="_Toc353548208"/>
      <w:bookmarkStart w:id="20" w:name="_Toc374973511"/>
      <w:r w:rsidRPr="00E72543">
        <w:rPr>
          <w:color w:val="auto"/>
          <w:sz w:val="24"/>
          <w:szCs w:val="24"/>
        </w:rPr>
        <w:t xml:space="preserve">Часть </w:t>
      </w:r>
      <w:r w:rsidRPr="00E72543">
        <w:rPr>
          <w:color w:val="auto"/>
          <w:sz w:val="24"/>
          <w:szCs w:val="24"/>
          <w:lang w:val="en-US"/>
        </w:rPr>
        <w:t>II</w:t>
      </w:r>
      <w:r w:rsidR="00C757AF">
        <w:rPr>
          <w:color w:val="auto"/>
          <w:sz w:val="24"/>
          <w:szCs w:val="24"/>
        </w:rPr>
        <w:t>.</w:t>
      </w:r>
      <w:r w:rsidRPr="00E72543">
        <w:rPr>
          <w:color w:val="auto"/>
          <w:sz w:val="24"/>
          <w:szCs w:val="24"/>
        </w:rPr>
        <w:t xml:space="preserve"> КАРТА ГРАДОСТРОИТЕЛЬНОГО ЗОНИРОВАНИЯ</w:t>
      </w:r>
      <w:bookmarkEnd w:id="19"/>
      <w:bookmarkEnd w:id="20"/>
    </w:p>
    <w:p w:rsidR="00005C4F" w:rsidRPr="00E72543" w:rsidRDefault="00393C5A" w:rsidP="00005C4F">
      <w:r>
        <w:rPr>
          <w:noProof/>
        </w:rPr>
        <w:pict>
          <v:shapetype id="_x0000_t32" coordsize="21600,21600" o:spt="32" o:oned="t" path="m,l21600,21600e" filled="f">
            <v:path arrowok="t" fillok="f" o:connecttype="none"/>
            <o:lock v:ext="edit" shapetype="t"/>
          </v:shapetype>
          <v:shape id="AutoShape 3" o:spid="_x0000_s1026" type="#_x0000_t32" style="position:absolute;margin-left:.55pt;margin-top:2.65pt;width:480.9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zg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jJEi&#10;PUj0vPc6VkaTMJ7BuAKiKrW1oUF6VK/mRdPvDilddUS1PAa/nQzkZiEjeZcSLs5Akd3wWTOIIYAf&#10;Z3VsbB8gYQroGCU53SThR48ofJxl6WM+AeX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"/>
        </w:pict>
      </w:r>
    </w:p>
    <w:p w:rsidR="00005C4F" w:rsidRPr="00E72543" w:rsidRDefault="00005C4F" w:rsidP="00005C4F">
      <w:pPr>
        <w:ind w:firstLine="709"/>
        <w:jc w:val="both"/>
        <w:rPr>
          <w:vertAlign w:val="superscript"/>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p>
    <w:p w:rsidR="00005C4F" w:rsidRDefault="00005C4F" w:rsidP="00005C4F">
      <w:pPr>
        <w:spacing w:line="276" w:lineRule="auto"/>
        <w:ind w:firstLine="709"/>
        <w:jc w:val="both"/>
        <w:rPr>
          <w:sz w:val="24"/>
          <w:szCs w:val="24"/>
        </w:rPr>
      </w:pPr>
    </w:p>
    <w:p w:rsidR="002C6768" w:rsidRDefault="002C6768" w:rsidP="00005C4F">
      <w:pPr>
        <w:spacing w:line="276" w:lineRule="auto"/>
        <w:ind w:firstLine="709"/>
        <w:jc w:val="both"/>
        <w:rPr>
          <w:sz w:val="24"/>
          <w:szCs w:val="24"/>
        </w:rPr>
      </w:pPr>
    </w:p>
    <w:p w:rsidR="002C6768" w:rsidRPr="00E72543" w:rsidRDefault="002C6768" w:rsidP="00005C4F">
      <w:pPr>
        <w:spacing w:line="276" w:lineRule="auto"/>
        <w:ind w:firstLine="709"/>
        <w:jc w:val="both"/>
        <w:rPr>
          <w:sz w:val="24"/>
          <w:szCs w:val="24"/>
        </w:rPr>
      </w:pPr>
    </w:p>
    <w:p w:rsidR="00F65395" w:rsidRPr="00F65395" w:rsidRDefault="00F65395" w:rsidP="00F65395">
      <w:pPr>
        <w:spacing w:line="276" w:lineRule="auto"/>
        <w:ind w:firstLine="709"/>
        <w:jc w:val="both"/>
        <w:rPr>
          <w:sz w:val="24"/>
          <w:szCs w:val="24"/>
        </w:rPr>
      </w:pPr>
      <w:bookmarkStart w:id="21" w:name="_Toc349045518"/>
      <w:bookmarkStart w:id="22" w:name="_Toc374709549"/>
      <w:bookmarkStart w:id="23" w:name="_Toc420502444"/>
      <w:r w:rsidRPr="00F65395">
        <w:rPr>
          <w:sz w:val="24"/>
          <w:szCs w:val="24"/>
        </w:rPr>
        <w:t xml:space="preserve">*Примечания </w:t>
      </w:r>
    </w:p>
    <w:p w:rsidR="00F65395" w:rsidRPr="00F65395" w:rsidRDefault="00F65395" w:rsidP="00F65395">
      <w:pPr>
        <w:spacing w:line="276" w:lineRule="auto"/>
        <w:ind w:firstLine="709"/>
        <w:jc w:val="both"/>
        <w:rPr>
          <w:sz w:val="24"/>
          <w:szCs w:val="24"/>
        </w:rPr>
      </w:pPr>
      <w:r w:rsidRPr="00F65395">
        <w:rPr>
          <w:sz w:val="24"/>
          <w:szCs w:val="24"/>
        </w:rPr>
        <w:t>Настоящая карта отображает:</w:t>
      </w:r>
    </w:p>
    <w:p w:rsidR="00F65395" w:rsidRPr="00F65395" w:rsidRDefault="00F65395" w:rsidP="00F65395">
      <w:pPr>
        <w:spacing w:line="276" w:lineRule="auto"/>
        <w:ind w:firstLine="709"/>
        <w:jc w:val="both"/>
        <w:rPr>
          <w:b/>
          <w:sz w:val="24"/>
          <w:szCs w:val="24"/>
        </w:rPr>
      </w:pPr>
      <w:bookmarkStart w:id="24" w:name="_Toc339439003"/>
      <w:bookmarkStart w:id="25" w:name="_Toc344035045"/>
      <w:bookmarkStart w:id="26" w:name="_Toc344077864"/>
      <w:r w:rsidRPr="00F65395">
        <w:rPr>
          <w:b/>
          <w:sz w:val="24"/>
          <w:szCs w:val="24"/>
        </w:rPr>
        <w:t>1. Границы зон охраны объектов культурного наследия</w:t>
      </w:r>
      <w:bookmarkEnd w:id="24"/>
      <w:bookmarkEnd w:id="25"/>
      <w:bookmarkEnd w:id="26"/>
      <w:r w:rsidRPr="00F65395">
        <w:rPr>
          <w:b/>
          <w:sz w:val="24"/>
          <w:szCs w:val="24"/>
        </w:rPr>
        <w:t>.</w:t>
      </w:r>
    </w:p>
    <w:p w:rsidR="00F65395" w:rsidRPr="00F65395" w:rsidRDefault="00F65395" w:rsidP="00F65395">
      <w:pPr>
        <w:spacing w:line="276" w:lineRule="auto"/>
        <w:ind w:firstLine="709"/>
        <w:jc w:val="both"/>
        <w:rPr>
          <w:sz w:val="24"/>
          <w:szCs w:val="24"/>
        </w:rPr>
      </w:pPr>
      <w:proofErr w:type="gramStart"/>
      <w:r w:rsidRPr="00F65395">
        <w:rPr>
          <w:sz w:val="24"/>
          <w:szCs w:val="24"/>
        </w:rPr>
        <w:t>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на основании  «Инструкции по организации зон охраны недвижимых памятников истории и культуры СССР», утвержденной приказом Министерства</w:t>
      </w:r>
      <w:proofErr w:type="gramEnd"/>
      <w:r w:rsidRPr="00F65395">
        <w:rPr>
          <w:sz w:val="24"/>
          <w:szCs w:val="24"/>
        </w:rPr>
        <w:t xml:space="preserve"> </w:t>
      </w:r>
      <w:proofErr w:type="gramStart"/>
      <w:r w:rsidRPr="00F65395">
        <w:rPr>
          <w:sz w:val="24"/>
          <w:szCs w:val="24"/>
        </w:rPr>
        <w:t>культуры СССР от 24.01.1986 № 33, согласованной с Госстроем СССР письмом № ИП-6272 от 27.12.1985, и Постановления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w:t>
      </w:r>
      <w:proofErr w:type="gramEnd"/>
      <w:r w:rsidRPr="00F65395">
        <w:rPr>
          <w:sz w:val="24"/>
          <w:szCs w:val="24"/>
        </w:rPr>
        <w:t xml:space="preserve"> № 313-КЗ. </w:t>
      </w:r>
    </w:p>
    <w:p w:rsidR="00F65395" w:rsidRPr="00F65395" w:rsidRDefault="00F65395" w:rsidP="00F65395">
      <w:pPr>
        <w:spacing w:line="276" w:lineRule="auto"/>
        <w:ind w:firstLine="709"/>
        <w:jc w:val="both"/>
        <w:rPr>
          <w:sz w:val="24"/>
          <w:szCs w:val="24"/>
        </w:rPr>
      </w:pPr>
      <w:r w:rsidRPr="00F65395">
        <w:rPr>
          <w:sz w:val="24"/>
          <w:szCs w:val="24"/>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F65395" w:rsidRPr="00F65395" w:rsidRDefault="00F65395" w:rsidP="00F65395">
      <w:pPr>
        <w:spacing w:line="276" w:lineRule="auto"/>
        <w:ind w:firstLine="709"/>
        <w:jc w:val="both"/>
        <w:rPr>
          <w:sz w:val="24"/>
          <w:szCs w:val="24"/>
        </w:rPr>
      </w:pPr>
      <w:r w:rsidRPr="00F65395">
        <w:rPr>
          <w:sz w:val="24"/>
          <w:szCs w:val="24"/>
        </w:rPr>
        <w:t xml:space="preserve">После утверждения в установленном порядке </w:t>
      </w:r>
      <w:proofErr w:type="gramStart"/>
      <w:r w:rsidRPr="00F65395">
        <w:rPr>
          <w:sz w:val="24"/>
          <w:szCs w:val="24"/>
        </w:rPr>
        <w:t>проектов зон охраны объектов культурного наследия Александровского сельского поселения</w:t>
      </w:r>
      <w:proofErr w:type="gramEnd"/>
      <w:r w:rsidRPr="00F65395">
        <w:rPr>
          <w:sz w:val="24"/>
          <w:szCs w:val="24"/>
        </w:rPr>
        <w:t xml:space="preserve"> в Правила вносятся изменения в части границ зон действия ограничений по условиям охраны объектов культурного наследия.</w:t>
      </w:r>
    </w:p>
    <w:p w:rsidR="00F65395" w:rsidRPr="00F65395" w:rsidRDefault="00F65395" w:rsidP="00F65395">
      <w:pPr>
        <w:spacing w:line="276" w:lineRule="auto"/>
        <w:ind w:firstLine="709"/>
        <w:jc w:val="both"/>
        <w:rPr>
          <w:b/>
          <w:sz w:val="24"/>
          <w:szCs w:val="24"/>
        </w:rPr>
      </w:pPr>
      <w:bookmarkStart w:id="27" w:name="_Toc339439004"/>
      <w:bookmarkStart w:id="28" w:name="_Toc344035046"/>
      <w:bookmarkStart w:id="29" w:name="_Toc344077865"/>
      <w:r w:rsidRPr="00F65395">
        <w:rPr>
          <w:b/>
          <w:sz w:val="24"/>
          <w:szCs w:val="24"/>
        </w:rPr>
        <w:t>2. Границы санитарно-защитных зон</w:t>
      </w:r>
      <w:bookmarkEnd w:id="27"/>
      <w:bookmarkEnd w:id="28"/>
      <w:bookmarkEnd w:id="29"/>
      <w:r w:rsidRPr="00F65395">
        <w:rPr>
          <w:b/>
          <w:sz w:val="24"/>
          <w:szCs w:val="24"/>
        </w:rPr>
        <w:t>.</w:t>
      </w:r>
    </w:p>
    <w:p w:rsidR="00F65395" w:rsidRPr="00F65395" w:rsidRDefault="00F65395" w:rsidP="00F65395">
      <w:pPr>
        <w:spacing w:line="276" w:lineRule="auto"/>
        <w:ind w:firstLine="709"/>
        <w:jc w:val="both"/>
        <w:rPr>
          <w:sz w:val="24"/>
          <w:szCs w:val="24"/>
        </w:rPr>
      </w:pPr>
      <w:r w:rsidRPr="00F65395">
        <w:rPr>
          <w:sz w:val="24"/>
          <w:szCs w:val="24"/>
        </w:rPr>
        <w:lastRenderedPageBreak/>
        <w:t xml:space="preserve">На настоящей карте отображены границы санитарно-защитных зон, размеры которых установлены в соответствии с </w:t>
      </w:r>
      <w:proofErr w:type="spellStart"/>
      <w:r w:rsidRPr="00F65395">
        <w:rPr>
          <w:sz w:val="24"/>
          <w:szCs w:val="24"/>
        </w:rPr>
        <w:t>СанПиН</w:t>
      </w:r>
      <w:proofErr w:type="spellEnd"/>
      <w:r w:rsidRPr="00F65395">
        <w:rPr>
          <w:sz w:val="24"/>
          <w:szCs w:val="24"/>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F65395" w:rsidRPr="00F65395" w:rsidRDefault="00F65395" w:rsidP="00F65395">
      <w:pPr>
        <w:spacing w:line="276" w:lineRule="auto"/>
        <w:ind w:firstLine="709"/>
        <w:jc w:val="both"/>
        <w:rPr>
          <w:sz w:val="24"/>
          <w:szCs w:val="24"/>
        </w:rPr>
      </w:pPr>
      <w:r w:rsidRPr="00F65395">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F65395" w:rsidRPr="00F65395" w:rsidRDefault="00F65395" w:rsidP="00F65395">
      <w:pPr>
        <w:spacing w:line="276" w:lineRule="auto"/>
        <w:ind w:firstLine="709"/>
        <w:jc w:val="both"/>
        <w:rPr>
          <w:sz w:val="24"/>
          <w:szCs w:val="24"/>
        </w:rPr>
      </w:pPr>
      <w:r w:rsidRPr="00F65395">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F65395" w:rsidRPr="00F65395" w:rsidRDefault="00F65395" w:rsidP="00F65395">
      <w:pPr>
        <w:spacing w:line="276" w:lineRule="auto"/>
        <w:ind w:firstLine="709"/>
        <w:jc w:val="both"/>
        <w:rPr>
          <w:sz w:val="24"/>
          <w:szCs w:val="24"/>
        </w:rPr>
      </w:pPr>
      <w:bookmarkStart w:id="30" w:name="_Toc344077866"/>
      <w:bookmarkStart w:id="31" w:name="_Toc339439005"/>
      <w:bookmarkStart w:id="32" w:name="_Toc344035047"/>
      <w:r w:rsidRPr="00F65395">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30"/>
    </w:p>
    <w:p w:rsidR="00F65395" w:rsidRPr="00F65395" w:rsidRDefault="00F65395" w:rsidP="00F65395">
      <w:pPr>
        <w:spacing w:line="276" w:lineRule="auto"/>
        <w:ind w:firstLine="709"/>
        <w:jc w:val="both"/>
        <w:rPr>
          <w:b/>
          <w:sz w:val="24"/>
          <w:szCs w:val="24"/>
        </w:rPr>
      </w:pPr>
      <w:bookmarkStart w:id="33" w:name="_Toc344077867"/>
      <w:r w:rsidRPr="00F65395">
        <w:rPr>
          <w:b/>
          <w:sz w:val="24"/>
          <w:szCs w:val="24"/>
        </w:rPr>
        <w:t>3. Границы водоохранных зон</w:t>
      </w:r>
      <w:bookmarkEnd w:id="31"/>
      <w:bookmarkEnd w:id="32"/>
      <w:bookmarkEnd w:id="33"/>
      <w:r w:rsidRPr="00F65395">
        <w:rPr>
          <w:b/>
          <w:sz w:val="24"/>
          <w:szCs w:val="24"/>
        </w:rPr>
        <w:t>.</w:t>
      </w:r>
    </w:p>
    <w:p w:rsidR="00F65395" w:rsidRPr="00F65395" w:rsidRDefault="00F65395" w:rsidP="00F65395">
      <w:pPr>
        <w:spacing w:line="276" w:lineRule="auto"/>
        <w:ind w:firstLine="709"/>
        <w:jc w:val="both"/>
        <w:rPr>
          <w:sz w:val="24"/>
          <w:szCs w:val="24"/>
        </w:rPr>
      </w:pPr>
      <w:r w:rsidRPr="00F65395">
        <w:rPr>
          <w:sz w:val="24"/>
          <w:szCs w:val="24"/>
        </w:rPr>
        <w:t xml:space="preserve">На настоящей карте отображены </w:t>
      </w:r>
      <w:proofErr w:type="spellStart"/>
      <w:r w:rsidRPr="00F65395">
        <w:rPr>
          <w:sz w:val="24"/>
          <w:szCs w:val="24"/>
        </w:rPr>
        <w:t>водоохранные</w:t>
      </w:r>
      <w:proofErr w:type="spellEnd"/>
      <w:r w:rsidRPr="00F65395">
        <w:rPr>
          <w:sz w:val="24"/>
          <w:szCs w:val="24"/>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rsidR="00F65395" w:rsidRPr="00F65395" w:rsidRDefault="00F65395" w:rsidP="00F65395">
      <w:pPr>
        <w:spacing w:line="276" w:lineRule="auto"/>
        <w:ind w:firstLine="709"/>
        <w:jc w:val="both"/>
        <w:rPr>
          <w:b/>
          <w:sz w:val="24"/>
          <w:szCs w:val="24"/>
        </w:rPr>
      </w:pPr>
      <w:r w:rsidRPr="00F65395">
        <w:rPr>
          <w:b/>
          <w:sz w:val="24"/>
          <w:szCs w:val="24"/>
        </w:rPr>
        <w:t>4. Границы зон санитарной охраны источников питьевого водоснабжения.</w:t>
      </w:r>
    </w:p>
    <w:p w:rsidR="00F65395" w:rsidRPr="00F65395" w:rsidRDefault="00F65395" w:rsidP="00F65395">
      <w:pPr>
        <w:spacing w:line="276" w:lineRule="auto"/>
        <w:ind w:firstLine="709"/>
        <w:jc w:val="both"/>
        <w:rPr>
          <w:sz w:val="24"/>
          <w:szCs w:val="24"/>
        </w:rPr>
      </w:pPr>
      <w:r w:rsidRPr="00F65395">
        <w:rPr>
          <w:sz w:val="24"/>
          <w:szCs w:val="24"/>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F65395" w:rsidRPr="00F65395" w:rsidRDefault="00F65395" w:rsidP="00F65395">
      <w:pPr>
        <w:spacing w:line="276" w:lineRule="auto"/>
        <w:ind w:firstLine="709"/>
        <w:jc w:val="both"/>
        <w:rPr>
          <w:sz w:val="24"/>
          <w:szCs w:val="24"/>
        </w:rPr>
      </w:pPr>
      <w:r w:rsidRPr="00F65395">
        <w:rPr>
          <w:sz w:val="24"/>
          <w:szCs w:val="24"/>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F65395" w:rsidRPr="00F65395" w:rsidRDefault="00F65395" w:rsidP="00F65395">
      <w:pPr>
        <w:spacing w:line="276" w:lineRule="auto"/>
        <w:ind w:firstLine="709"/>
        <w:jc w:val="both"/>
        <w:rPr>
          <w:sz w:val="24"/>
          <w:szCs w:val="24"/>
        </w:rPr>
      </w:pPr>
      <w:r w:rsidRPr="00F65395">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F65395" w:rsidRPr="00F65395" w:rsidRDefault="00F65395" w:rsidP="00F65395">
      <w:pPr>
        <w:spacing w:line="276" w:lineRule="auto"/>
        <w:ind w:firstLine="709"/>
        <w:jc w:val="both"/>
        <w:rPr>
          <w:b/>
          <w:sz w:val="24"/>
          <w:szCs w:val="24"/>
        </w:rPr>
      </w:pPr>
      <w:r w:rsidRPr="00F65395">
        <w:rPr>
          <w:b/>
          <w:sz w:val="24"/>
          <w:szCs w:val="24"/>
        </w:rPr>
        <w:t>5. Границы зон затопления.</w:t>
      </w:r>
    </w:p>
    <w:p w:rsidR="00F65395" w:rsidRPr="00F65395" w:rsidRDefault="00F65395" w:rsidP="00F65395">
      <w:pPr>
        <w:spacing w:line="276" w:lineRule="auto"/>
        <w:ind w:firstLine="709"/>
        <w:jc w:val="both"/>
        <w:rPr>
          <w:sz w:val="24"/>
          <w:szCs w:val="24"/>
        </w:rPr>
      </w:pPr>
      <w:r w:rsidRPr="00F65395">
        <w:rPr>
          <w:sz w:val="24"/>
          <w:szCs w:val="24"/>
        </w:rPr>
        <w:t>На карте градостроительного зонирования территории нанесена зона затопления, разработанная в составе утвержденной Схемы территориального планирования Ейского района, выполненные ГУП «</w:t>
      </w:r>
      <w:proofErr w:type="spellStart"/>
      <w:r w:rsidRPr="00F65395">
        <w:rPr>
          <w:sz w:val="24"/>
          <w:szCs w:val="24"/>
        </w:rPr>
        <w:t>Кубаньгеология</w:t>
      </w:r>
      <w:proofErr w:type="spellEnd"/>
      <w:r w:rsidRPr="00F65395">
        <w:rPr>
          <w:sz w:val="24"/>
          <w:szCs w:val="24"/>
        </w:rPr>
        <w:t xml:space="preserve">», филиал – Азовское отделение, </w:t>
      </w:r>
      <w:proofErr w:type="gramStart"/>
      <w:r w:rsidRPr="00F65395">
        <w:rPr>
          <w:sz w:val="24"/>
          <w:szCs w:val="24"/>
        </w:rPr>
        <w:t>г</w:t>
      </w:r>
      <w:proofErr w:type="gramEnd"/>
      <w:r w:rsidRPr="00F65395">
        <w:rPr>
          <w:sz w:val="24"/>
          <w:szCs w:val="24"/>
        </w:rPr>
        <w:t>. Темрюк.</w:t>
      </w:r>
    </w:p>
    <w:p w:rsidR="00F65395" w:rsidRPr="00F65395" w:rsidRDefault="00F65395" w:rsidP="00F65395">
      <w:pPr>
        <w:spacing w:line="276" w:lineRule="auto"/>
        <w:ind w:firstLine="709"/>
        <w:jc w:val="both"/>
        <w:rPr>
          <w:sz w:val="24"/>
          <w:szCs w:val="24"/>
        </w:rPr>
      </w:pPr>
      <w:r w:rsidRPr="00F65395">
        <w:rPr>
          <w:sz w:val="24"/>
          <w:szCs w:val="24"/>
        </w:rPr>
        <w:lastRenderedPageBreak/>
        <w:t>Указанная зона не утверждена в установленном законом порядке, подлежит уточнению при выполнении проектов зон затопления, с последующим утверждением и внесением утвержденной зоны  затопления на карты градостроительного зонирования территории.</w:t>
      </w:r>
    </w:p>
    <w:p w:rsidR="00F65395" w:rsidRPr="00F65395" w:rsidRDefault="00F65395" w:rsidP="00F65395">
      <w:pPr>
        <w:spacing w:line="276" w:lineRule="auto"/>
        <w:ind w:firstLine="567"/>
        <w:jc w:val="both"/>
        <w:rPr>
          <w:sz w:val="24"/>
          <w:szCs w:val="24"/>
        </w:rPr>
      </w:pPr>
      <w:r w:rsidRPr="00F65395">
        <w:rPr>
          <w:sz w:val="24"/>
          <w:szCs w:val="24"/>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F65395" w:rsidRDefault="00F65395" w:rsidP="00625AFD">
      <w:pPr>
        <w:keepNext/>
        <w:keepLines/>
        <w:spacing w:before="480"/>
        <w:outlineLvl w:val="0"/>
        <w:rPr>
          <w:rFonts w:ascii="Cambria" w:hAnsi="Cambria"/>
          <w:b/>
          <w:bCs/>
          <w:sz w:val="24"/>
          <w:szCs w:val="24"/>
        </w:rPr>
        <w:sectPr w:rsidR="00F65395" w:rsidSect="002C6768">
          <w:headerReference w:type="default" r:id="rId14"/>
          <w:footerReference w:type="even" r:id="rId15"/>
          <w:footerReference w:type="default" r:id="rId16"/>
          <w:pgSz w:w="11906" w:h="16838"/>
          <w:pgMar w:top="1134" w:right="850" w:bottom="993" w:left="1701" w:header="708" w:footer="363" w:gutter="0"/>
          <w:cols w:space="708"/>
          <w:docGrid w:linePitch="360"/>
        </w:sectPr>
      </w:pPr>
    </w:p>
    <w:bookmarkEnd w:id="21"/>
    <w:bookmarkEnd w:id="22"/>
    <w:bookmarkEnd w:id="23"/>
    <w:p w:rsidR="003A4BDD" w:rsidRDefault="003A4BDD" w:rsidP="008C54BA">
      <w:pPr>
        <w:keepNext/>
        <w:suppressLineNumbers/>
        <w:suppressAutoHyphens/>
        <w:ind w:firstLine="540"/>
        <w:jc w:val="both"/>
        <w:rPr>
          <w:b/>
          <w:bCs/>
          <w:sz w:val="24"/>
          <w:szCs w:val="24"/>
          <w:u w:val="single"/>
        </w:rPr>
      </w:pPr>
    </w:p>
    <w:sectPr w:rsidR="003A4BDD" w:rsidSect="004856DD">
      <w:footerReference w:type="default" r:id="rId17"/>
      <w:pgSz w:w="11906" w:h="16838"/>
      <w:pgMar w:top="1134" w:right="566" w:bottom="1134" w:left="1276"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34" w:rsidRDefault="00722D34" w:rsidP="00BD6574">
      <w:r>
        <w:separator/>
      </w:r>
    </w:p>
  </w:endnote>
  <w:endnote w:type="continuationSeparator" w:id="0">
    <w:p w:rsidR="00722D34" w:rsidRDefault="00722D34"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DD" w:rsidRDefault="00393C5A" w:rsidP="00351B08">
    <w:pPr>
      <w:pStyle w:val="a3"/>
      <w:framePr w:wrap="around" w:vAnchor="text" w:hAnchor="margin" w:xAlign="right" w:y="1"/>
      <w:rPr>
        <w:rStyle w:val="a5"/>
      </w:rPr>
    </w:pPr>
    <w:r>
      <w:rPr>
        <w:rStyle w:val="a5"/>
      </w:rPr>
      <w:fldChar w:fldCharType="begin"/>
    </w:r>
    <w:r w:rsidR="004856DD">
      <w:rPr>
        <w:rStyle w:val="a5"/>
      </w:rPr>
      <w:instrText xml:space="preserve">PAGE  </w:instrText>
    </w:r>
    <w:r>
      <w:rPr>
        <w:rStyle w:val="a5"/>
      </w:rPr>
      <w:fldChar w:fldCharType="end"/>
    </w:r>
  </w:p>
  <w:p w:rsidR="004856DD" w:rsidRDefault="004856DD" w:rsidP="00351B0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DD" w:rsidRDefault="004856DD" w:rsidP="002C6768">
    <w:pPr>
      <w:rPr>
        <w:rFonts w:ascii="Cambria" w:hAnsi="Cambria" w:cs="Arial"/>
        <w:color w:val="BFBFBF"/>
        <w:spacing w:val="-4"/>
      </w:rPr>
    </w:pPr>
    <w:r>
      <w:rPr>
        <w:rFonts w:ascii="Cambria" w:hAnsi="Cambria" w:cs="Arial"/>
        <w:color w:val="BFBFBF"/>
        <w:spacing w:val="-4"/>
      </w:rPr>
      <w:t xml:space="preserve">                                                                                              </w:t>
    </w:r>
  </w:p>
  <w:p w:rsidR="004856DD" w:rsidRDefault="004856DD" w:rsidP="002C6768">
    <w:pPr>
      <w:rPr>
        <w:rFonts w:ascii="Cambria" w:hAnsi="Cambria" w:cs="Arial"/>
        <w:color w:val="BFBFBF"/>
        <w:spacing w:val="-4"/>
      </w:rPr>
    </w:pPr>
    <w:r>
      <w:rPr>
        <w:rFonts w:ascii="Cambria" w:hAnsi="Cambria" w:cs="Arial"/>
        <w:color w:val="BFBFBF"/>
        <w:spacing w:val="-4"/>
      </w:rPr>
      <w:t xml:space="preserve">     </w:t>
    </w:r>
  </w:p>
  <w:p w:rsidR="004856DD" w:rsidRDefault="004856DD" w:rsidP="002C6768">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9264" behindDoc="1" locked="0" layoutInCell="1" allowOverlap="1">
          <wp:simplePos x="0" y="0"/>
          <wp:positionH relativeFrom="column">
            <wp:posOffset>131445</wp:posOffset>
          </wp:positionH>
          <wp:positionV relativeFrom="paragraph">
            <wp:posOffset>132715</wp:posOffset>
          </wp:positionV>
          <wp:extent cx="419100" cy="4094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09460"/>
                  </a:xfrm>
                  <a:prstGeom prst="rect">
                    <a:avLst/>
                  </a:prstGeom>
                  <a:noFill/>
                </pic:spPr>
              </pic:pic>
            </a:graphicData>
          </a:graphic>
        </wp:anchor>
      </w:drawing>
    </w:r>
    <w:r w:rsidR="00393C5A" w:rsidRPr="00393C5A">
      <w:rPr>
        <w:rFonts w:ascii="Cambria" w:hAnsi="Cambria" w:cs="Arial"/>
        <w:color w:val="BFBFBF"/>
        <w:spacing w:val="-4"/>
      </w:rPr>
      <w:pict>
        <v:rect id="_x0000_i1025" style="width:0;height:1.5pt" o:hralign="center" o:hrstd="t" o:hr="t" fillcolor="#a0a0a0" stroked="f"/>
      </w:pict>
    </w:r>
  </w:p>
  <w:p w:rsidR="004856DD" w:rsidRDefault="004856DD" w:rsidP="002C6768">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4856DD" w:rsidRPr="003F12AE" w:rsidRDefault="004856DD" w:rsidP="002C6768">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КУХАРИВСКОГО СЕЛЬСКОГО ПОСЕЛЕНИЯ ЕЙСКОГО РАЙОНА</w:t>
    </w:r>
    <w:r w:rsidRPr="00F322A3">
      <w:rPr>
        <w:rFonts w:ascii="Cambria" w:hAnsi="Cambria" w:cs="Arial"/>
        <w:color w:val="BFBFBF"/>
        <w:spacing w:val="-4"/>
      </w:rPr>
      <w:t>»</w:t>
    </w:r>
  </w:p>
  <w:p w:rsidR="004856DD" w:rsidRPr="00B2143A" w:rsidRDefault="004856DD" w:rsidP="002C676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32" w:rsidRDefault="00393C5A" w:rsidP="001619CE">
    <w:pPr>
      <w:rPr>
        <w:rFonts w:ascii="Cambria" w:hAnsi="Cambria" w:cs="Arial"/>
        <w:color w:val="BFBFBF"/>
        <w:spacing w:val="-4"/>
      </w:rPr>
    </w:pPr>
    <w:r w:rsidRPr="00393C5A">
      <w:rPr>
        <w:rFonts w:ascii="Cambria" w:hAnsi="Cambria" w:cs="Arial"/>
        <w:color w:val="BFBFBF"/>
        <w:spacing w:val="-4"/>
      </w:rPr>
      <w:pict>
        <v:rect id="_x0000_i1026" style="width:0;height:1.5pt" o:hralign="center" o:hrstd="t" o:hr="t" fillcolor="#a0a0a0" stroked="f"/>
      </w:pict>
    </w:r>
  </w:p>
  <w:p w:rsidR="00143332" w:rsidRDefault="00143332"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65408" behindDoc="0" locked="0" layoutInCell="1" allowOverlap="1">
          <wp:simplePos x="0" y="0"/>
          <wp:positionH relativeFrom="column">
            <wp:posOffset>271042</wp:posOffset>
          </wp:positionH>
          <wp:positionV relativeFrom="paragraph">
            <wp:posOffset>101600</wp:posOffset>
          </wp:positionV>
          <wp:extent cx="419100" cy="40946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143332" w:rsidRDefault="00143332"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143332" w:rsidRPr="003F12AE" w:rsidRDefault="00143332"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Pr>
        <w:rFonts w:ascii="Cambria" w:hAnsi="Cambria" w:cs="Arial"/>
        <w:color w:val="BFBFBF"/>
        <w:spacing w:val="-4"/>
      </w:rPr>
      <w:t>КУХАРИВСКОГО</w:t>
    </w:r>
    <w:r>
      <w:rPr>
        <w:rFonts w:ascii="Cambria" w:hAnsi="Cambria" w:cs="Arial"/>
        <w:i/>
        <w:color w:val="BFBFBF"/>
        <w:spacing w:val="-4"/>
      </w:rPr>
      <w:t xml:space="preserve"> </w:t>
    </w:r>
    <w:r>
      <w:rPr>
        <w:rFonts w:ascii="Cambria" w:hAnsi="Cambria" w:cs="Arial"/>
        <w:color w:val="BFBFBF"/>
        <w:spacing w:val="-4"/>
      </w:rPr>
      <w:t xml:space="preserve"> СЕЛЬСКОГО ПОСЕЛЕНИЯ ЕЙСКОГО РАЙОНА</w:t>
    </w:r>
    <w:r w:rsidRPr="00F322A3">
      <w:rPr>
        <w:rFonts w:ascii="Cambria" w:hAnsi="Cambria" w:cs="Arial"/>
        <w:color w:val="BFBFBF"/>
        <w:spacing w:val="-4"/>
      </w:rPr>
      <w:t>»</w:t>
    </w:r>
  </w:p>
  <w:p w:rsidR="00143332" w:rsidRPr="00B2143A" w:rsidRDefault="00143332" w:rsidP="001619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34" w:rsidRDefault="00722D34" w:rsidP="00BD6574">
      <w:r>
        <w:separator/>
      </w:r>
    </w:p>
  </w:footnote>
  <w:footnote w:type="continuationSeparator" w:id="0">
    <w:p w:rsidR="00722D34" w:rsidRDefault="00722D34" w:rsidP="00BD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6DD" w:rsidRPr="00D5263B" w:rsidRDefault="004856DD" w:rsidP="00483F04">
    <w:pPr>
      <w:pStyle w:val="a8"/>
      <w:pBdr>
        <w:bottom w:val="single" w:sz="4" w:space="1" w:color="D9D9D9"/>
      </w:pBdr>
      <w:jc w:val="right"/>
      <w:rPr>
        <w:b/>
      </w:rPr>
    </w:pPr>
    <w:r>
      <w:rPr>
        <w:color w:val="7F7F7F"/>
        <w:spacing w:val="60"/>
      </w:rPr>
      <w:t>Страница</w:t>
    </w:r>
    <w:r>
      <w:t xml:space="preserve"> | </w:t>
    </w:r>
    <w:r w:rsidR="00393C5A" w:rsidRPr="00393C5A">
      <w:fldChar w:fldCharType="begin"/>
    </w:r>
    <w:r>
      <w:instrText xml:space="preserve"> PAGE   \* MERGEFORMAT </w:instrText>
    </w:r>
    <w:r w:rsidR="00393C5A" w:rsidRPr="00393C5A">
      <w:fldChar w:fldCharType="separate"/>
    </w:r>
    <w:r w:rsidR="00B22CDA" w:rsidRPr="00B22CDA">
      <w:rPr>
        <w:b/>
        <w:noProof/>
      </w:rPr>
      <w:t>45</w:t>
    </w:r>
    <w:r w:rsidR="00393C5A">
      <w:rPr>
        <w:b/>
        <w:noProof/>
      </w:rPr>
      <w:fldChar w:fldCharType="end"/>
    </w:r>
  </w:p>
  <w:p w:rsidR="004856DD" w:rsidRPr="00483F04" w:rsidRDefault="004856DD" w:rsidP="00483F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4">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7">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2">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9"/>
  </w:num>
  <w:num w:numId="3">
    <w:abstractNumId w:val="5"/>
  </w:num>
  <w:num w:numId="4">
    <w:abstractNumId w:val="10"/>
  </w:num>
  <w:num w:numId="5">
    <w:abstractNumId w:val="7"/>
  </w:num>
  <w:num w:numId="6">
    <w:abstractNumId w:val="11"/>
  </w:num>
  <w:num w:numId="7">
    <w:abstractNumId w:val="15"/>
  </w:num>
  <w:num w:numId="8">
    <w:abstractNumId w:val="14"/>
  </w:num>
  <w:num w:numId="9">
    <w:abstractNumId w:val="16"/>
  </w:num>
  <w:num w:numId="10">
    <w:abstractNumId w:val="4"/>
  </w:num>
  <w:num w:numId="11">
    <w:abstractNumId w:val="6"/>
  </w:num>
  <w:num w:numId="12">
    <w:abstractNumId w:val="3"/>
  </w:num>
  <w:num w:numId="13">
    <w:abstractNumId w:val="12"/>
  </w:num>
  <w:num w:numId="14">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107"/>
    <w:rsid w:val="0002577C"/>
    <w:rsid w:val="00025953"/>
    <w:rsid w:val="000311E6"/>
    <w:rsid w:val="00031B4F"/>
    <w:rsid w:val="00031BE2"/>
    <w:rsid w:val="00032E75"/>
    <w:rsid w:val="00033FC4"/>
    <w:rsid w:val="00034792"/>
    <w:rsid w:val="0003640A"/>
    <w:rsid w:val="00037310"/>
    <w:rsid w:val="000416A5"/>
    <w:rsid w:val="00041B5C"/>
    <w:rsid w:val="00042A56"/>
    <w:rsid w:val="000449A3"/>
    <w:rsid w:val="000458C1"/>
    <w:rsid w:val="00047988"/>
    <w:rsid w:val="000508F0"/>
    <w:rsid w:val="000519F1"/>
    <w:rsid w:val="00052410"/>
    <w:rsid w:val="00053D01"/>
    <w:rsid w:val="00055C20"/>
    <w:rsid w:val="00057FFB"/>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AEC"/>
    <w:rsid w:val="000B0CF6"/>
    <w:rsid w:val="000B0DBF"/>
    <w:rsid w:val="000B0DDF"/>
    <w:rsid w:val="000B2094"/>
    <w:rsid w:val="000B2423"/>
    <w:rsid w:val="000B24A0"/>
    <w:rsid w:val="000B2ABF"/>
    <w:rsid w:val="000B4022"/>
    <w:rsid w:val="000B4FEC"/>
    <w:rsid w:val="000B6595"/>
    <w:rsid w:val="000B7858"/>
    <w:rsid w:val="000C2033"/>
    <w:rsid w:val="000C268E"/>
    <w:rsid w:val="000C44CD"/>
    <w:rsid w:val="000C44EC"/>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C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2F11"/>
    <w:rsid w:val="00143332"/>
    <w:rsid w:val="0014409A"/>
    <w:rsid w:val="00144EBB"/>
    <w:rsid w:val="00145C08"/>
    <w:rsid w:val="00146099"/>
    <w:rsid w:val="00147FEA"/>
    <w:rsid w:val="00151B67"/>
    <w:rsid w:val="00151BC0"/>
    <w:rsid w:val="00152980"/>
    <w:rsid w:val="0015340D"/>
    <w:rsid w:val="00155555"/>
    <w:rsid w:val="00157E8F"/>
    <w:rsid w:val="00160CC1"/>
    <w:rsid w:val="00161310"/>
    <w:rsid w:val="001619CE"/>
    <w:rsid w:val="001646B4"/>
    <w:rsid w:val="001650E4"/>
    <w:rsid w:val="00165A1F"/>
    <w:rsid w:val="00166155"/>
    <w:rsid w:val="00166AEC"/>
    <w:rsid w:val="00167D56"/>
    <w:rsid w:val="00174BB8"/>
    <w:rsid w:val="00174BCB"/>
    <w:rsid w:val="001756EA"/>
    <w:rsid w:val="0017691B"/>
    <w:rsid w:val="00176F47"/>
    <w:rsid w:val="0017732D"/>
    <w:rsid w:val="00177EFA"/>
    <w:rsid w:val="00181264"/>
    <w:rsid w:val="00182B82"/>
    <w:rsid w:val="00184275"/>
    <w:rsid w:val="00185C14"/>
    <w:rsid w:val="00186F74"/>
    <w:rsid w:val="00190DE6"/>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3677"/>
    <w:rsid w:val="001B51DC"/>
    <w:rsid w:val="001B61B6"/>
    <w:rsid w:val="001B6968"/>
    <w:rsid w:val="001B6C80"/>
    <w:rsid w:val="001B6ED7"/>
    <w:rsid w:val="001B6F09"/>
    <w:rsid w:val="001B79C7"/>
    <w:rsid w:val="001C015E"/>
    <w:rsid w:val="001C10C6"/>
    <w:rsid w:val="001C11BC"/>
    <w:rsid w:val="001C1C39"/>
    <w:rsid w:val="001C2B62"/>
    <w:rsid w:val="001C30F5"/>
    <w:rsid w:val="001C383F"/>
    <w:rsid w:val="001C447C"/>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1F763E"/>
    <w:rsid w:val="002016B3"/>
    <w:rsid w:val="00201D42"/>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61580"/>
    <w:rsid w:val="002636B0"/>
    <w:rsid w:val="00265B67"/>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768"/>
    <w:rsid w:val="002C6A39"/>
    <w:rsid w:val="002C79F3"/>
    <w:rsid w:val="002D1175"/>
    <w:rsid w:val="002D225A"/>
    <w:rsid w:val="002D26FC"/>
    <w:rsid w:val="002D4AA5"/>
    <w:rsid w:val="002D6971"/>
    <w:rsid w:val="002D6E77"/>
    <w:rsid w:val="002D7225"/>
    <w:rsid w:val="002E09E0"/>
    <w:rsid w:val="002E2126"/>
    <w:rsid w:val="002E272D"/>
    <w:rsid w:val="002E2DCE"/>
    <w:rsid w:val="002E3EE4"/>
    <w:rsid w:val="002E6C64"/>
    <w:rsid w:val="002F0453"/>
    <w:rsid w:val="002F05BE"/>
    <w:rsid w:val="002F0CE2"/>
    <w:rsid w:val="002F186A"/>
    <w:rsid w:val="002F1E4B"/>
    <w:rsid w:val="002F2475"/>
    <w:rsid w:val="002F38E3"/>
    <w:rsid w:val="002F4E66"/>
    <w:rsid w:val="002F6754"/>
    <w:rsid w:val="002F7270"/>
    <w:rsid w:val="002F7A80"/>
    <w:rsid w:val="002F7BE9"/>
    <w:rsid w:val="003007E9"/>
    <w:rsid w:val="00304242"/>
    <w:rsid w:val="003055E2"/>
    <w:rsid w:val="003055EC"/>
    <w:rsid w:val="003065F7"/>
    <w:rsid w:val="00306D61"/>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BE1"/>
    <w:rsid w:val="00374FD6"/>
    <w:rsid w:val="003772E1"/>
    <w:rsid w:val="00380706"/>
    <w:rsid w:val="00382B6B"/>
    <w:rsid w:val="0038336F"/>
    <w:rsid w:val="003837D4"/>
    <w:rsid w:val="003839C7"/>
    <w:rsid w:val="00384757"/>
    <w:rsid w:val="003858A7"/>
    <w:rsid w:val="00385BC0"/>
    <w:rsid w:val="00386A35"/>
    <w:rsid w:val="003872D3"/>
    <w:rsid w:val="003902C9"/>
    <w:rsid w:val="0039034D"/>
    <w:rsid w:val="00392EE6"/>
    <w:rsid w:val="00393C5A"/>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F41"/>
    <w:rsid w:val="004248E3"/>
    <w:rsid w:val="00424EB7"/>
    <w:rsid w:val="00425A79"/>
    <w:rsid w:val="00425ED5"/>
    <w:rsid w:val="00427829"/>
    <w:rsid w:val="004327B6"/>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4E31"/>
    <w:rsid w:val="00467D8A"/>
    <w:rsid w:val="0047001C"/>
    <w:rsid w:val="004708A9"/>
    <w:rsid w:val="00471B54"/>
    <w:rsid w:val="0047212D"/>
    <w:rsid w:val="00476DC5"/>
    <w:rsid w:val="004829FE"/>
    <w:rsid w:val="00483F04"/>
    <w:rsid w:val="00484A2F"/>
    <w:rsid w:val="00484C21"/>
    <w:rsid w:val="004856DD"/>
    <w:rsid w:val="00486AC9"/>
    <w:rsid w:val="004900B0"/>
    <w:rsid w:val="00492E89"/>
    <w:rsid w:val="004973DC"/>
    <w:rsid w:val="004A05D7"/>
    <w:rsid w:val="004A0623"/>
    <w:rsid w:val="004A0C0B"/>
    <w:rsid w:val="004A2A2A"/>
    <w:rsid w:val="004A4364"/>
    <w:rsid w:val="004A497F"/>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19D6"/>
    <w:rsid w:val="00523490"/>
    <w:rsid w:val="00523D80"/>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21EE"/>
    <w:rsid w:val="005527F1"/>
    <w:rsid w:val="005554D4"/>
    <w:rsid w:val="00555D73"/>
    <w:rsid w:val="005560A6"/>
    <w:rsid w:val="00556664"/>
    <w:rsid w:val="0055697F"/>
    <w:rsid w:val="0055736F"/>
    <w:rsid w:val="00557F20"/>
    <w:rsid w:val="00560608"/>
    <w:rsid w:val="00562F0C"/>
    <w:rsid w:val="0056386B"/>
    <w:rsid w:val="00563F3E"/>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6236"/>
    <w:rsid w:val="005C6525"/>
    <w:rsid w:val="005C6D6E"/>
    <w:rsid w:val="005C78D4"/>
    <w:rsid w:val="005D074E"/>
    <w:rsid w:val="005D13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3CF6"/>
    <w:rsid w:val="005F4C25"/>
    <w:rsid w:val="005F4FF1"/>
    <w:rsid w:val="005F5531"/>
    <w:rsid w:val="005F5FF9"/>
    <w:rsid w:val="005F7581"/>
    <w:rsid w:val="00601230"/>
    <w:rsid w:val="00601CA9"/>
    <w:rsid w:val="00604DE8"/>
    <w:rsid w:val="00606574"/>
    <w:rsid w:val="00607E5B"/>
    <w:rsid w:val="00610F9E"/>
    <w:rsid w:val="00613350"/>
    <w:rsid w:val="00616B3A"/>
    <w:rsid w:val="006209A6"/>
    <w:rsid w:val="00621229"/>
    <w:rsid w:val="006217DF"/>
    <w:rsid w:val="00621CBC"/>
    <w:rsid w:val="00624C84"/>
    <w:rsid w:val="00625AFD"/>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757A"/>
    <w:rsid w:val="00710629"/>
    <w:rsid w:val="0071079A"/>
    <w:rsid w:val="00710FF5"/>
    <w:rsid w:val="007122CE"/>
    <w:rsid w:val="00714FD1"/>
    <w:rsid w:val="00715087"/>
    <w:rsid w:val="0071693F"/>
    <w:rsid w:val="007169E6"/>
    <w:rsid w:val="00717256"/>
    <w:rsid w:val="00717DD7"/>
    <w:rsid w:val="0072083C"/>
    <w:rsid w:val="00721F86"/>
    <w:rsid w:val="00722D32"/>
    <w:rsid w:val="00722D34"/>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5CF"/>
    <w:rsid w:val="007818C5"/>
    <w:rsid w:val="0078195E"/>
    <w:rsid w:val="007828A8"/>
    <w:rsid w:val="007833C8"/>
    <w:rsid w:val="00783A0D"/>
    <w:rsid w:val="00783F0C"/>
    <w:rsid w:val="00785631"/>
    <w:rsid w:val="00785D59"/>
    <w:rsid w:val="007868C4"/>
    <w:rsid w:val="007910BC"/>
    <w:rsid w:val="00791294"/>
    <w:rsid w:val="00792940"/>
    <w:rsid w:val="00796330"/>
    <w:rsid w:val="00797576"/>
    <w:rsid w:val="007A0510"/>
    <w:rsid w:val="007A2FA0"/>
    <w:rsid w:val="007A5120"/>
    <w:rsid w:val="007A5E20"/>
    <w:rsid w:val="007A5EFD"/>
    <w:rsid w:val="007A6300"/>
    <w:rsid w:val="007B10F1"/>
    <w:rsid w:val="007B17B0"/>
    <w:rsid w:val="007B34B4"/>
    <w:rsid w:val="007C08C0"/>
    <w:rsid w:val="007C421D"/>
    <w:rsid w:val="007C62C4"/>
    <w:rsid w:val="007D0CBC"/>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7F7F88"/>
    <w:rsid w:val="00800384"/>
    <w:rsid w:val="00802B9C"/>
    <w:rsid w:val="008032CF"/>
    <w:rsid w:val="00803ED0"/>
    <w:rsid w:val="0080469C"/>
    <w:rsid w:val="008061A7"/>
    <w:rsid w:val="0080775E"/>
    <w:rsid w:val="00810110"/>
    <w:rsid w:val="00811EB7"/>
    <w:rsid w:val="008121F8"/>
    <w:rsid w:val="008133F6"/>
    <w:rsid w:val="00814876"/>
    <w:rsid w:val="008148BF"/>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240D"/>
    <w:rsid w:val="0084267E"/>
    <w:rsid w:val="00842D23"/>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3BD6"/>
    <w:rsid w:val="0088636A"/>
    <w:rsid w:val="00887A27"/>
    <w:rsid w:val="00887A83"/>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2851"/>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74D7"/>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1966"/>
    <w:rsid w:val="009A1ECA"/>
    <w:rsid w:val="009A3E14"/>
    <w:rsid w:val="009A41E7"/>
    <w:rsid w:val="009A7498"/>
    <w:rsid w:val="009A7823"/>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B98"/>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FF7"/>
    <w:rsid w:val="00A93909"/>
    <w:rsid w:val="00A93A9B"/>
    <w:rsid w:val="00A94191"/>
    <w:rsid w:val="00A9448F"/>
    <w:rsid w:val="00A94A93"/>
    <w:rsid w:val="00A962DF"/>
    <w:rsid w:val="00A96443"/>
    <w:rsid w:val="00A969F8"/>
    <w:rsid w:val="00A97972"/>
    <w:rsid w:val="00A97A01"/>
    <w:rsid w:val="00A97F82"/>
    <w:rsid w:val="00AA0A47"/>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628D"/>
    <w:rsid w:val="00AC68B2"/>
    <w:rsid w:val="00AD0125"/>
    <w:rsid w:val="00AD0A4F"/>
    <w:rsid w:val="00AD1280"/>
    <w:rsid w:val="00AD141D"/>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562D"/>
    <w:rsid w:val="00B05AF3"/>
    <w:rsid w:val="00B069A7"/>
    <w:rsid w:val="00B070FE"/>
    <w:rsid w:val="00B10286"/>
    <w:rsid w:val="00B10EFB"/>
    <w:rsid w:val="00B12155"/>
    <w:rsid w:val="00B1249A"/>
    <w:rsid w:val="00B126E7"/>
    <w:rsid w:val="00B13711"/>
    <w:rsid w:val="00B14D68"/>
    <w:rsid w:val="00B15AED"/>
    <w:rsid w:val="00B15EBB"/>
    <w:rsid w:val="00B163DB"/>
    <w:rsid w:val="00B1661E"/>
    <w:rsid w:val="00B170ED"/>
    <w:rsid w:val="00B20921"/>
    <w:rsid w:val="00B2143A"/>
    <w:rsid w:val="00B21506"/>
    <w:rsid w:val="00B2180C"/>
    <w:rsid w:val="00B22CDA"/>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464E2"/>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5127"/>
    <w:rsid w:val="00BB7885"/>
    <w:rsid w:val="00BB7956"/>
    <w:rsid w:val="00BB7AEF"/>
    <w:rsid w:val="00BC0642"/>
    <w:rsid w:val="00BC1304"/>
    <w:rsid w:val="00BC2497"/>
    <w:rsid w:val="00BC2D81"/>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0A65"/>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5362"/>
    <w:rsid w:val="00C25D09"/>
    <w:rsid w:val="00C262D5"/>
    <w:rsid w:val="00C2681F"/>
    <w:rsid w:val="00C27592"/>
    <w:rsid w:val="00C313ED"/>
    <w:rsid w:val="00C3441B"/>
    <w:rsid w:val="00C36942"/>
    <w:rsid w:val="00C375F4"/>
    <w:rsid w:val="00C37775"/>
    <w:rsid w:val="00C4163F"/>
    <w:rsid w:val="00C41CDE"/>
    <w:rsid w:val="00C43946"/>
    <w:rsid w:val="00C44227"/>
    <w:rsid w:val="00C47038"/>
    <w:rsid w:val="00C50077"/>
    <w:rsid w:val="00C5053C"/>
    <w:rsid w:val="00C52AF6"/>
    <w:rsid w:val="00C530C8"/>
    <w:rsid w:val="00C536E2"/>
    <w:rsid w:val="00C53DD3"/>
    <w:rsid w:val="00C54DFB"/>
    <w:rsid w:val="00C54FC7"/>
    <w:rsid w:val="00C55DC5"/>
    <w:rsid w:val="00C56A0E"/>
    <w:rsid w:val="00C60CBA"/>
    <w:rsid w:val="00C625B0"/>
    <w:rsid w:val="00C660A7"/>
    <w:rsid w:val="00C71207"/>
    <w:rsid w:val="00C726E6"/>
    <w:rsid w:val="00C757AF"/>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B0714"/>
    <w:rsid w:val="00CB172F"/>
    <w:rsid w:val="00CB2136"/>
    <w:rsid w:val="00CB42BC"/>
    <w:rsid w:val="00CB46AC"/>
    <w:rsid w:val="00CB5022"/>
    <w:rsid w:val="00CB574F"/>
    <w:rsid w:val="00CB685F"/>
    <w:rsid w:val="00CC2412"/>
    <w:rsid w:val="00CC3E72"/>
    <w:rsid w:val="00CC47DF"/>
    <w:rsid w:val="00CC7162"/>
    <w:rsid w:val="00CC736D"/>
    <w:rsid w:val="00CC7C49"/>
    <w:rsid w:val="00CD346E"/>
    <w:rsid w:val="00CD57D4"/>
    <w:rsid w:val="00CE07C5"/>
    <w:rsid w:val="00CE0CC7"/>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988"/>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308F"/>
    <w:rsid w:val="00D836BC"/>
    <w:rsid w:val="00D855E9"/>
    <w:rsid w:val="00D875D1"/>
    <w:rsid w:val="00D87DB4"/>
    <w:rsid w:val="00D9032F"/>
    <w:rsid w:val="00D90C91"/>
    <w:rsid w:val="00D9471C"/>
    <w:rsid w:val="00D954FE"/>
    <w:rsid w:val="00D962FD"/>
    <w:rsid w:val="00DA0307"/>
    <w:rsid w:val="00DA0571"/>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D6C9A"/>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587E"/>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543"/>
    <w:rsid w:val="00E7324F"/>
    <w:rsid w:val="00E739BC"/>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22A6"/>
    <w:rsid w:val="00EE2D7C"/>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17733"/>
    <w:rsid w:val="00F20F6B"/>
    <w:rsid w:val="00F2102F"/>
    <w:rsid w:val="00F22C03"/>
    <w:rsid w:val="00F233B9"/>
    <w:rsid w:val="00F23DF8"/>
    <w:rsid w:val="00F24971"/>
    <w:rsid w:val="00F259B7"/>
    <w:rsid w:val="00F25BDD"/>
    <w:rsid w:val="00F267BD"/>
    <w:rsid w:val="00F26BEC"/>
    <w:rsid w:val="00F277B7"/>
    <w:rsid w:val="00F27BA5"/>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7BD"/>
    <w:rsid w:val="00F756E0"/>
    <w:rsid w:val="00F75AF4"/>
    <w:rsid w:val="00F76622"/>
    <w:rsid w:val="00F768F0"/>
    <w:rsid w:val="00F76FD2"/>
    <w:rsid w:val="00F827E4"/>
    <w:rsid w:val="00F83DBD"/>
    <w:rsid w:val="00F86CF6"/>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54A1"/>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basedOn w:val="a0"/>
    <w:link w:val="a3"/>
    <w:uiPriority w:val="99"/>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numbering" w:customStyle="1" w:styleId="71">
    <w:name w:val="Нет списка7"/>
    <w:next w:val="a2"/>
    <w:uiPriority w:val="99"/>
    <w:semiHidden/>
    <w:unhideWhenUsed/>
    <w:rsid w:val="002C6768"/>
  </w:style>
  <w:style w:type="paragraph" w:customStyle="1" w:styleId="16">
    <w:name w:val="Текст1"/>
    <w:basedOn w:val="a"/>
    <w:rsid w:val="002C6768"/>
    <w:pPr>
      <w:suppressAutoHyphens/>
    </w:pPr>
    <w:rPr>
      <w:rFonts w:ascii="Courier New" w:hAnsi="Courier New" w:cs="Courier New"/>
      <w:lang w:eastAsia="ar-SA"/>
    </w:rPr>
  </w:style>
  <w:style w:type="numbering" w:customStyle="1" w:styleId="81">
    <w:name w:val="Нет списка8"/>
    <w:next w:val="a2"/>
    <w:uiPriority w:val="99"/>
    <w:semiHidden/>
    <w:unhideWhenUsed/>
    <w:rsid w:val="004856DD"/>
  </w:style>
  <w:style w:type="numbering" w:customStyle="1" w:styleId="91">
    <w:name w:val="Нет списка9"/>
    <w:next w:val="a2"/>
    <w:uiPriority w:val="99"/>
    <w:semiHidden/>
    <w:unhideWhenUsed/>
    <w:rsid w:val="004856DD"/>
  </w:style>
  <w:style w:type="character" w:customStyle="1" w:styleId="blk">
    <w:name w:val="blk"/>
    <w:basedOn w:val="a0"/>
    <w:rsid w:val="00C344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consultantplus://offline/ref=1963B0D4DD43620501D2B7B4271540D3510A9565640BC5CB2D19C3F142BDEA2B10CCFA13B8A5F6CAg3h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963B0D4DD43620501D2B7B4271540D3510A9565640BC5CB2D19C3F142BDEA2B10CCFA13B8A5F6CAg3hC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3B0D4DD43620501D2B7B4271540D3510A95616309C5CB2D19C3F142gBhD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501556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1E9E-65F7-4DC8-9D23-3F0B760C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82</Pages>
  <Words>39137</Words>
  <Characters>223081</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Светлана</cp:lastModifiedBy>
  <cp:revision>9</cp:revision>
  <cp:lastPrinted>2017-06-06T22:54:00Z</cp:lastPrinted>
  <dcterms:created xsi:type="dcterms:W3CDTF">2017-06-08T19:53:00Z</dcterms:created>
  <dcterms:modified xsi:type="dcterms:W3CDTF">2019-10-18T11:42:00Z</dcterms:modified>
</cp:coreProperties>
</file>