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52" w:rsidRDefault="00611D52" w:rsidP="00611D52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Окружная избирательная комиссия </w:t>
      </w:r>
    </w:p>
    <w:p w:rsidR="00611D52" w:rsidRDefault="00611D52" w:rsidP="00611D52">
      <w:pPr>
        <w:jc w:val="center"/>
        <w:rPr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Ейского одномандатного избирательного округа №16</w:t>
      </w:r>
    </w:p>
    <w:p w:rsidR="00611D52" w:rsidRDefault="00611D52" w:rsidP="00611D52">
      <w:pPr>
        <w:jc w:val="center"/>
        <w:rPr>
          <w:rFonts w:eastAsia="Calibri"/>
          <w:b/>
          <w:sz w:val="36"/>
          <w:szCs w:val="36"/>
        </w:rPr>
      </w:pPr>
    </w:p>
    <w:p w:rsidR="00CE2A8A" w:rsidRPr="00506D68" w:rsidRDefault="00CE2A8A" w:rsidP="00CE2A8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CE2A8A" w:rsidRPr="00506D68" w:rsidRDefault="00CE2A8A" w:rsidP="00CE2A8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CE2A8A" w:rsidRPr="00611D52" w:rsidRDefault="00CE2A8A" w:rsidP="00CE2A8A">
      <w:pPr>
        <w:pStyle w:val="3"/>
        <w:jc w:val="center"/>
        <w:rPr>
          <w:rFonts w:ascii="Times New Roman" w:hAnsi="Times New Roman" w:cs="Times New Roman"/>
          <w:sz w:val="32"/>
        </w:rPr>
      </w:pPr>
      <w:r w:rsidRPr="00611D52">
        <w:rPr>
          <w:rFonts w:ascii="Times New Roman" w:hAnsi="Times New Roman" w:cs="Times New Roman"/>
          <w:sz w:val="32"/>
        </w:rPr>
        <w:t>РЕШЕНИЕ</w:t>
      </w:r>
    </w:p>
    <w:p w:rsidR="00CE2A8A" w:rsidRDefault="00CE2A8A" w:rsidP="00CE2A8A"/>
    <w:p w:rsidR="00CE2A8A" w:rsidRPr="0069794E" w:rsidRDefault="00CE2A8A" w:rsidP="00CE2A8A">
      <w:pPr>
        <w:jc w:val="center"/>
        <w:rPr>
          <w:bCs/>
          <w:szCs w:val="28"/>
        </w:rPr>
      </w:pPr>
    </w:p>
    <w:p w:rsidR="00CE2A8A" w:rsidRDefault="00CE2A8A" w:rsidP="00CE2A8A">
      <w:r>
        <w:t>2</w:t>
      </w:r>
      <w:r w:rsidR="006946D8">
        <w:t>6</w:t>
      </w:r>
      <w:r w:rsidR="00473308">
        <w:t xml:space="preserve"> </w:t>
      </w:r>
      <w:r>
        <w:t>июля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11D52">
        <w:t>3</w:t>
      </w:r>
      <w:r w:rsidR="001777E9">
        <w:t>/</w:t>
      </w:r>
      <w:r w:rsidR="00611D52">
        <w:t>15</w:t>
      </w:r>
    </w:p>
    <w:p w:rsidR="00CE2A8A" w:rsidRPr="00056CA4" w:rsidRDefault="00CE2A8A" w:rsidP="00CE2A8A"/>
    <w:p w:rsidR="00CE2A8A" w:rsidRPr="00611D52" w:rsidRDefault="00CE2A8A" w:rsidP="00CE2A8A">
      <w:pPr>
        <w:pStyle w:val="2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CE2A8A" w:rsidRPr="00611D52" w:rsidRDefault="00CE2A8A" w:rsidP="00CE2A8A">
      <w:pPr>
        <w:pStyle w:val="2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CE2A8A" w:rsidRDefault="00CE2A8A" w:rsidP="001777E9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отмене выдвижения кандидата в депутаты </w:t>
      </w:r>
      <w:r w:rsidR="001777E9">
        <w:rPr>
          <w:b/>
          <w:bCs/>
          <w:sz w:val="28"/>
          <w:szCs w:val="28"/>
        </w:rPr>
        <w:t xml:space="preserve">Законодательного Собрания Краснодарского края  шестого созыва по </w:t>
      </w:r>
      <w:proofErr w:type="spellStart"/>
      <w:r w:rsidR="001777E9">
        <w:rPr>
          <w:b/>
          <w:bCs/>
          <w:sz w:val="28"/>
          <w:szCs w:val="28"/>
        </w:rPr>
        <w:t>Ейскому</w:t>
      </w:r>
      <w:proofErr w:type="spellEnd"/>
      <w:r w:rsidR="001777E9">
        <w:rPr>
          <w:b/>
          <w:bCs/>
          <w:sz w:val="28"/>
          <w:szCs w:val="28"/>
        </w:rPr>
        <w:t xml:space="preserve"> одномандатному избирательному округу № 16</w:t>
      </w:r>
    </w:p>
    <w:p w:rsidR="001777E9" w:rsidRPr="006946D8" w:rsidRDefault="001777E9" w:rsidP="001777E9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Назарова Андрея Николаевича</w:t>
      </w:r>
    </w:p>
    <w:p w:rsidR="006946D8" w:rsidRDefault="006946D8" w:rsidP="006946D8">
      <w:pPr>
        <w:pStyle w:val="2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6946D8" w:rsidRPr="00CE2A8A" w:rsidRDefault="006946D8" w:rsidP="006946D8">
      <w:pPr>
        <w:pStyle w:val="2"/>
        <w:spacing w:after="0" w:line="240" w:lineRule="auto"/>
        <w:ind w:right="-1"/>
        <w:jc w:val="center"/>
        <w:rPr>
          <w:szCs w:val="28"/>
        </w:rPr>
      </w:pPr>
    </w:p>
    <w:p w:rsidR="00CE2A8A" w:rsidRPr="00CE2A8A" w:rsidRDefault="00CE2A8A" w:rsidP="00473308">
      <w:pPr>
        <w:pStyle w:val="2"/>
        <w:spacing w:after="0" w:line="360" w:lineRule="auto"/>
        <w:ind w:right="-1" w:firstLine="708"/>
        <w:jc w:val="both"/>
        <w:rPr>
          <w:bCs/>
          <w:sz w:val="28"/>
          <w:szCs w:val="28"/>
        </w:rPr>
      </w:pPr>
      <w:r w:rsidRPr="00CE2A8A">
        <w:rPr>
          <w:sz w:val="28"/>
          <w:szCs w:val="28"/>
        </w:rPr>
        <w:t xml:space="preserve">В </w:t>
      </w:r>
      <w:r w:rsidR="00D24145">
        <w:rPr>
          <w:sz w:val="28"/>
          <w:szCs w:val="28"/>
        </w:rPr>
        <w:t>окружную</w:t>
      </w:r>
      <w:r w:rsidRPr="00CE2A8A">
        <w:rPr>
          <w:sz w:val="28"/>
          <w:szCs w:val="28"/>
        </w:rPr>
        <w:t xml:space="preserve"> избирательную комиссию </w:t>
      </w:r>
      <w:r w:rsidR="00D24145">
        <w:rPr>
          <w:sz w:val="28"/>
          <w:szCs w:val="28"/>
        </w:rPr>
        <w:t xml:space="preserve">Ейского одномандатного избирательного округа №16 </w:t>
      </w:r>
      <w:r w:rsidR="006946D8">
        <w:rPr>
          <w:sz w:val="28"/>
          <w:szCs w:val="28"/>
        </w:rPr>
        <w:t>2</w:t>
      </w:r>
      <w:r w:rsidR="001777E9">
        <w:rPr>
          <w:sz w:val="28"/>
          <w:szCs w:val="28"/>
        </w:rPr>
        <w:t>6</w:t>
      </w:r>
      <w:r w:rsidRPr="00CE2A8A">
        <w:rPr>
          <w:sz w:val="28"/>
          <w:szCs w:val="28"/>
        </w:rPr>
        <w:t xml:space="preserve"> июля 2017 года поступило заявление кандидата </w:t>
      </w:r>
      <w:r w:rsidRPr="00CE2A8A">
        <w:rPr>
          <w:color w:val="000000"/>
          <w:sz w:val="28"/>
          <w:szCs w:val="28"/>
        </w:rPr>
        <w:t xml:space="preserve">в депутаты </w:t>
      </w:r>
      <w:r w:rsidR="001777E9">
        <w:rPr>
          <w:bCs/>
          <w:sz w:val="28"/>
          <w:szCs w:val="28"/>
        </w:rPr>
        <w:t xml:space="preserve">Законодательного Собрания Краснодарского края шестого созыва по </w:t>
      </w:r>
      <w:proofErr w:type="spellStart"/>
      <w:r w:rsidR="001777E9">
        <w:rPr>
          <w:bCs/>
          <w:sz w:val="28"/>
          <w:szCs w:val="28"/>
        </w:rPr>
        <w:t>Ейскому</w:t>
      </w:r>
      <w:proofErr w:type="spellEnd"/>
      <w:r w:rsidR="001777E9">
        <w:rPr>
          <w:bCs/>
          <w:sz w:val="28"/>
          <w:szCs w:val="28"/>
        </w:rPr>
        <w:t xml:space="preserve"> одномандатному избирательному округу №16 Назарова Андрея Николаевича</w:t>
      </w:r>
      <w:r w:rsidRPr="00CE2A8A">
        <w:rPr>
          <w:sz w:val="28"/>
          <w:szCs w:val="28"/>
        </w:rPr>
        <w:t>, выдвинут</w:t>
      </w:r>
      <w:r w:rsidR="001777E9">
        <w:rPr>
          <w:sz w:val="28"/>
          <w:szCs w:val="28"/>
        </w:rPr>
        <w:t xml:space="preserve">ого </w:t>
      </w:r>
      <w:r>
        <w:rPr>
          <w:sz w:val="28"/>
          <w:szCs w:val="28"/>
        </w:rPr>
        <w:t>в порядке самовыдвижения</w:t>
      </w:r>
      <w:r w:rsidRPr="00CE2A8A">
        <w:rPr>
          <w:sz w:val="28"/>
          <w:szCs w:val="28"/>
        </w:rPr>
        <w:t>.</w:t>
      </w:r>
    </w:p>
    <w:p w:rsidR="00CE2A8A" w:rsidRPr="00192CD4" w:rsidRDefault="00CE2A8A" w:rsidP="00473308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</w:t>
      </w:r>
      <w:r w:rsidR="001777E9" w:rsidRPr="00006788">
        <w:rPr>
          <w:szCs w:val="28"/>
        </w:rPr>
        <w:t>стать</w:t>
      </w:r>
      <w:r w:rsidR="00611D52">
        <w:rPr>
          <w:szCs w:val="28"/>
        </w:rPr>
        <w:t xml:space="preserve">ей </w:t>
      </w:r>
      <w:r w:rsidR="001777E9" w:rsidRPr="00006788">
        <w:rPr>
          <w:szCs w:val="28"/>
        </w:rPr>
        <w:t>30 Закона Краснодарского края от 21 августа</w:t>
      </w:r>
      <w:r w:rsidR="001777E9">
        <w:rPr>
          <w:szCs w:val="28"/>
        </w:rPr>
        <w:t xml:space="preserve"> </w:t>
      </w:r>
      <w:r w:rsidR="001777E9" w:rsidRPr="00006788">
        <w:rPr>
          <w:szCs w:val="28"/>
        </w:rPr>
        <w:t>2007 года №  1315-КЗ «О выборах депутатов Законодательного Собрания Краснодарского края»</w:t>
      </w:r>
      <w:r w:rsidRPr="00192CD4">
        <w:rPr>
          <w:szCs w:val="28"/>
        </w:rPr>
        <w:t xml:space="preserve">, </w:t>
      </w:r>
      <w:r w:rsidR="001777E9">
        <w:rPr>
          <w:szCs w:val="28"/>
        </w:rPr>
        <w:t xml:space="preserve">окружная </w:t>
      </w:r>
      <w:r w:rsidRPr="00192CD4">
        <w:rPr>
          <w:szCs w:val="28"/>
        </w:rPr>
        <w:t xml:space="preserve">избирательная комиссия </w:t>
      </w:r>
      <w:r w:rsidR="001777E9">
        <w:rPr>
          <w:bCs w:val="0"/>
          <w:szCs w:val="28"/>
        </w:rPr>
        <w:t xml:space="preserve">Ейского одномандатного избирательного округа №16 </w:t>
      </w:r>
      <w:r w:rsidRPr="00192CD4">
        <w:rPr>
          <w:szCs w:val="28"/>
        </w:rPr>
        <w:t>РЕШИЛА:</w:t>
      </w:r>
    </w:p>
    <w:p w:rsidR="00CE2A8A" w:rsidRPr="00192CD4" w:rsidRDefault="00473308" w:rsidP="00473308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1. </w:t>
      </w:r>
      <w:r w:rsidR="000105E4">
        <w:rPr>
          <w:color w:val="000000"/>
          <w:szCs w:val="28"/>
        </w:rPr>
        <w:t xml:space="preserve">Отменить выдвижение кандидата </w:t>
      </w:r>
      <w:r w:rsidR="001777E9" w:rsidRPr="00CE2A8A">
        <w:rPr>
          <w:color w:val="000000"/>
          <w:szCs w:val="28"/>
        </w:rPr>
        <w:t xml:space="preserve">в депутаты </w:t>
      </w:r>
      <w:r w:rsidR="001777E9">
        <w:rPr>
          <w:bCs w:val="0"/>
          <w:szCs w:val="28"/>
        </w:rPr>
        <w:t xml:space="preserve">Законодательного Собрания Краснодарского края шестого созыва по </w:t>
      </w:r>
      <w:proofErr w:type="spellStart"/>
      <w:r w:rsidR="001777E9">
        <w:rPr>
          <w:bCs w:val="0"/>
          <w:szCs w:val="28"/>
        </w:rPr>
        <w:t>Ейскому</w:t>
      </w:r>
      <w:proofErr w:type="spellEnd"/>
      <w:r w:rsidR="001777E9">
        <w:rPr>
          <w:bCs w:val="0"/>
          <w:szCs w:val="28"/>
        </w:rPr>
        <w:t xml:space="preserve"> одномандатному избирательному округу №16 Назарова Андрея Николаевича</w:t>
      </w:r>
      <w:r w:rsidR="00CE2A8A" w:rsidRPr="00192CD4">
        <w:rPr>
          <w:szCs w:val="28"/>
        </w:rPr>
        <w:t xml:space="preserve">, </w:t>
      </w:r>
      <w:r w:rsidR="000105E4">
        <w:rPr>
          <w:szCs w:val="28"/>
        </w:rPr>
        <w:t>выдвинуто</w:t>
      </w:r>
      <w:r w:rsidR="006946D8">
        <w:rPr>
          <w:szCs w:val="28"/>
        </w:rPr>
        <w:t xml:space="preserve">го </w:t>
      </w:r>
      <w:r w:rsidR="000105E4">
        <w:rPr>
          <w:szCs w:val="28"/>
        </w:rPr>
        <w:t>в порядке самовыдвижения</w:t>
      </w:r>
      <w:r w:rsidR="00CE2A8A" w:rsidRPr="00192CD4">
        <w:rPr>
          <w:szCs w:val="28"/>
        </w:rPr>
        <w:t>.</w:t>
      </w:r>
    </w:p>
    <w:p w:rsidR="00CE2A8A" w:rsidRPr="00192CD4" w:rsidRDefault="00CE2A8A" w:rsidP="00473308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2. Разъяснить </w:t>
      </w:r>
      <w:r w:rsidR="001777E9">
        <w:rPr>
          <w:bCs w:val="0"/>
          <w:szCs w:val="28"/>
        </w:rPr>
        <w:t>Назарову Андрею Николаевичу</w:t>
      </w:r>
      <w:r w:rsidRPr="00192CD4">
        <w:rPr>
          <w:szCs w:val="28"/>
        </w:rPr>
        <w:t xml:space="preserve">, что представленное </w:t>
      </w:r>
      <w:r w:rsidR="006946D8">
        <w:rPr>
          <w:szCs w:val="28"/>
        </w:rPr>
        <w:t>им</w:t>
      </w:r>
      <w:r w:rsidR="00473308">
        <w:rPr>
          <w:szCs w:val="28"/>
        </w:rPr>
        <w:t xml:space="preserve"> </w:t>
      </w:r>
      <w:r w:rsidRPr="00192CD4">
        <w:rPr>
          <w:szCs w:val="28"/>
        </w:rPr>
        <w:t xml:space="preserve">заявление в </w:t>
      </w:r>
      <w:r w:rsidR="001777E9">
        <w:rPr>
          <w:szCs w:val="28"/>
        </w:rPr>
        <w:t xml:space="preserve">окружную </w:t>
      </w:r>
      <w:r w:rsidR="001777E9" w:rsidRPr="00192CD4">
        <w:rPr>
          <w:szCs w:val="28"/>
        </w:rPr>
        <w:t>избирательн</w:t>
      </w:r>
      <w:r w:rsidR="001777E9">
        <w:rPr>
          <w:szCs w:val="28"/>
        </w:rPr>
        <w:t>ую</w:t>
      </w:r>
      <w:r w:rsidR="001777E9" w:rsidRPr="00192CD4">
        <w:rPr>
          <w:szCs w:val="28"/>
        </w:rPr>
        <w:t xml:space="preserve"> комисси</w:t>
      </w:r>
      <w:r w:rsidR="001777E9">
        <w:rPr>
          <w:szCs w:val="28"/>
        </w:rPr>
        <w:t>ю</w:t>
      </w:r>
      <w:r w:rsidR="001777E9" w:rsidRPr="00192CD4">
        <w:rPr>
          <w:szCs w:val="28"/>
        </w:rPr>
        <w:t xml:space="preserve"> </w:t>
      </w:r>
      <w:r w:rsidR="001777E9">
        <w:rPr>
          <w:bCs w:val="0"/>
          <w:szCs w:val="28"/>
        </w:rPr>
        <w:t xml:space="preserve">Ейского одномандатного </w:t>
      </w:r>
      <w:r w:rsidR="001777E9">
        <w:rPr>
          <w:bCs w:val="0"/>
          <w:szCs w:val="28"/>
        </w:rPr>
        <w:lastRenderedPageBreak/>
        <w:t xml:space="preserve">избирательного округа №16 </w:t>
      </w:r>
      <w:r>
        <w:rPr>
          <w:szCs w:val="28"/>
        </w:rPr>
        <w:t>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473308" w:rsidRDefault="00CE2A8A" w:rsidP="0047330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192CD4">
        <w:rPr>
          <w:sz w:val="28"/>
          <w:szCs w:val="28"/>
        </w:rPr>
        <w:t>3. </w:t>
      </w:r>
      <w:r w:rsidR="00473308" w:rsidRPr="00F268F0">
        <w:rPr>
          <w:sz w:val="28"/>
          <w:szCs w:val="28"/>
        </w:rPr>
        <w:t xml:space="preserve">Разместить </w:t>
      </w:r>
      <w:r w:rsidR="00473308">
        <w:rPr>
          <w:sz w:val="28"/>
          <w:szCs w:val="28"/>
        </w:rPr>
        <w:t>настоящее</w:t>
      </w:r>
      <w:r w:rsidR="00473308"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="00473308" w:rsidRPr="00F268F0">
        <w:rPr>
          <w:sz w:val="28"/>
          <w:szCs w:val="28"/>
        </w:rPr>
        <w:t>Ейский</w:t>
      </w:r>
      <w:proofErr w:type="spellEnd"/>
      <w:r w:rsidR="00473308" w:rsidRPr="00F268F0">
        <w:rPr>
          <w:sz w:val="28"/>
          <w:szCs w:val="28"/>
        </w:rPr>
        <w:t xml:space="preserve"> район на  странице территориальной избирательной комиссии Ейская </w:t>
      </w:r>
      <w:proofErr w:type="gramStart"/>
      <w:r w:rsidR="00473308" w:rsidRPr="00F268F0">
        <w:rPr>
          <w:sz w:val="28"/>
          <w:szCs w:val="28"/>
        </w:rPr>
        <w:t>районная</w:t>
      </w:r>
      <w:proofErr w:type="gramEnd"/>
      <w:r w:rsidR="00473308">
        <w:rPr>
          <w:sz w:val="28"/>
          <w:szCs w:val="28"/>
        </w:rPr>
        <w:t>.</w:t>
      </w:r>
    </w:p>
    <w:p w:rsidR="00473308" w:rsidRDefault="00473308" w:rsidP="0047330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473308">
        <w:rPr>
          <w:sz w:val="28"/>
          <w:szCs w:val="28"/>
        </w:rPr>
        <w:t>4.</w:t>
      </w:r>
      <w:r w:rsidR="00CE2A8A" w:rsidRPr="00473308">
        <w:rPr>
          <w:sz w:val="28"/>
          <w:szCs w:val="28"/>
        </w:rPr>
        <w:t xml:space="preserve"> Выдать </w:t>
      </w:r>
      <w:r w:rsidR="001777E9">
        <w:rPr>
          <w:sz w:val="28"/>
          <w:szCs w:val="28"/>
        </w:rPr>
        <w:t xml:space="preserve">Назарову Андрею Николаевичу </w:t>
      </w:r>
      <w:r w:rsidR="00CE2A8A" w:rsidRPr="00473308">
        <w:rPr>
          <w:sz w:val="28"/>
          <w:szCs w:val="28"/>
        </w:rPr>
        <w:t xml:space="preserve"> копию настоящего решения.</w:t>
      </w:r>
    </w:p>
    <w:p w:rsidR="00473308" w:rsidRPr="00473308" w:rsidRDefault="00473308" w:rsidP="00473308">
      <w:pPr>
        <w:pStyle w:val="2"/>
        <w:spacing w:line="360" w:lineRule="auto"/>
        <w:ind w:firstLine="709"/>
        <w:jc w:val="both"/>
        <w:rPr>
          <w:sz w:val="32"/>
          <w:szCs w:val="28"/>
        </w:rPr>
      </w:pPr>
      <w:r w:rsidRPr="00473308">
        <w:rPr>
          <w:sz w:val="28"/>
          <w:szCs w:val="28"/>
        </w:rPr>
        <w:t>5. </w:t>
      </w:r>
      <w:proofErr w:type="gramStart"/>
      <w:r w:rsidRPr="00473308">
        <w:rPr>
          <w:sz w:val="28"/>
          <w:szCs w:val="28"/>
        </w:rPr>
        <w:t>Контроль за</w:t>
      </w:r>
      <w:proofErr w:type="gramEnd"/>
      <w:r w:rsidRPr="00473308">
        <w:rPr>
          <w:sz w:val="28"/>
          <w:szCs w:val="28"/>
        </w:rPr>
        <w:t xml:space="preserve"> выполнением настоящего решения возложить на </w:t>
      </w:r>
      <w:r w:rsidR="001777E9">
        <w:rPr>
          <w:sz w:val="28"/>
          <w:szCs w:val="28"/>
        </w:rPr>
        <w:t>председателя</w:t>
      </w:r>
      <w:r w:rsidRPr="00473308">
        <w:rPr>
          <w:sz w:val="28"/>
          <w:szCs w:val="28"/>
        </w:rPr>
        <w:t xml:space="preserve"> </w:t>
      </w:r>
      <w:r w:rsidR="001777E9">
        <w:rPr>
          <w:sz w:val="28"/>
          <w:szCs w:val="28"/>
        </w:rPr>
        <w:t>окружной</w:t>
      </w:r>
      <w:r w:rsidRPr="00473308">
        <w:rPr>
          <w:sz w:val="28"/>
          <w:szCs w:val="28"/>
        </w:rPr>
        <w:t xml:space="preserve"> избирательной комиссии </w:t>
      </w:r>
      <w:r w:rsidR="001777E9">
        <w:rPr>
          <w:bCs/>
          <w:sz w:val="28"/>
          <w:szCs w:val="28"/>
        </w:rPr>
        <w:t>Ейско</w:t>
      </w:r>
      <w:r w:rsidR="001777E9">
        <w:rPr>
          <w:bCs/>
          <w:szCs w:val="28"/>
        </w:rPr>
        <w:t>го</w:t>
      </w:r>
      <w:r w:rsidR="001777E9">
        <w:rPr>
          <w:bCs/>
          <w:sz w:val="28"/>
          <w:szCs w:val="28"/>
        </w:rPr>
        <w:t xml:space="preserve"> одномандатно</w:t>
      </w:r>
      <w:r w:rsidR="001777E9">
        <w:rPr>
          <w:bCs/>
          <w:szCs w:val="28"/>
        </w:rPr>
        <w:t>го</w:t>
      </w:r>
      <w:r w:rsidR="001777E9">
        <w:rPr>
          <w:bCs/>
          <w:sz w:val="28"/>
          <w:szCs w:val="28"/>
        </w:rPr>
        <w:t xml:space="preserve"> избирательно</w:t>
      </w:r>
      <w:r w:rsidR="001777E9">
        <w:rPr>
          <w:bCs/>
          <w:szCs w:val="28"/>
        </w:rPr>
        <w:t>го</w:t>
      </w:r>
      <w:r w:rsidR="001777E9">
        <w:rPr>
          <w:bCs/>
          <w:sz w:val="28"/>
          <w:szCs w:val="28"/>
        </w:rPr>
        <w:t xml:space="preserve"> округ</w:t>
      </w:r>
      <w:r w:rsidR="001777E9">
        <w:rPr>
          <w:bCs/>
          <w:szCs w:val="28"/>
        </w:rPr>
        <w:t>а</w:t>
      </w:r>
      <w:r w:rsidR="001777E9">
        <w:rPr>
          <w:bCs/>
          <w:sz w:val="28"/>
          <w:szCs w:val="28"/>
        </w:rPr>
        <w:t xml:space="preserve"> №16 </w:t>
      </w:r>
      <w:r w:rsidR="001777E9">
        <w:rPr>
          <w:sz w:val="28"/>
          <w:szCs w:val="28"/>
        </w:rPr>
        <w:t>Т.Н. Чернодырка</w:t>
      </w:r>
      <w:r w:rsidRPr="00473308">
        <w:rPr>
          <w:sz w:val="28"/>
          <w:szCs w:val="28"/>
        </w:rPr>
        <w:t>.</w:t>
      </w:r>
    </w:p>
    <w:p w:rsidR="00CE2A8A" w:rsidRDefault="00CE2A8A" w:rsidP="00CE2A8A">
      <w:pPr>
        <w:ind w:firstLine="709"/>
        <w:rPr>
          <w:szCs w:val="28"/>
        </w:rPr>
      </w:pPr>
    </w:p>
    <w:p w:rsidR="00473308" w:rsidRDefault="00473308" w:rsidP="00CE2A8A">
      <w:pPr>
        <w:ind w:firstLine="709"/>
        <w:rPr>
          <w:szCs w:val="28"/>
        </w:rPr>
      </w:pPr>
    </w:p>
    <w:p w:rsidR="00473308" w:rsidRDefault="00473308" w:rsidP="00CE2A8A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205"/>
        <w:gridCol w:w="3524"/>
        <w:gridCol w:w="2267"/>
      </w:tblGrid>
      <w:tr w:rsidR="001777E9" w:rsidRPr="00C924CC" w:rsidTr="001777E9">
        <w:tc>
          <w:tcPr>
            <w:tcW w:w="4205" w:type="dxa"/>
          </w:tcPr>
          <w:p w:rsidR="001777E9" w:rsidRDefault="001777E9" w:rsidP="009A6A31">
            <w:pPr>
              <w:pStyle w:val="ab"/>
              <w:jc w:val="center"/>
              <w:rPr>
                <w:sz w:val="28"/>
              </w:rPr>
            </w:pPr>
            <w:r w:rsidRPr="00C924CC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окружной</w:t>
            </w:r>
          </w:p>
          <w:p w:rsidR="001777E9" w:rsidRDefault="001777E9" w:rsidP="009A6A31">
            <w:pPr>
              <w:pStyle w:val="ab"/>
              <w:jc w:val="center"/>
              <w:rPr>
                <w:sz w:val="28"/>
              </w:rPr>
            </w:pPr>
            <w:r w:rsidRPr="00C924CC">
              <w:rPr>
                <w:sz w:val="28"/>
              </w:rPr>
              <w:t>избирательной комиссии</w:t>
            </w:r>
          </w:p>
          <w:p w:rsidR="001777E9" w:rsidRPr="00C924CC" w:rsidRDefault="001777E9" w:rsidP="009A6A31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1777E9" w:rsidRPr="00C924CC" w:rsidRDefault="001777E9" w:rsidP="009A6A31">
            <w:pPr>
              <w:pStyle w:val="21"/>
              <w:spacing w:line="240" w:lineRule="auto"/>
              <w:rPr>
                <w:szCs w:val="28"/>
              </w:rPr>
            </w:pPr>
          </w:p>
        </w:tc>
        <w:tc>
          <w:tcPr>
            <w:tcW w:w="2267" w:type="dxa"/>
          </w:tcPr>
          <w:p w:rsidR="001777E9" w:rsidRDefault="001777E9" w:rsidP="009A6A31">
            <w:pPr>
              <w:pStyle w:val="a9"/>
              <w:tabs>
                <w:tab w:val="left" w:pos="708"/>
                <w:tab w:val="right" w:pos="7655"/>
              </w:tabs>
              <w:jc w:val="right"/>
            </w:pPr>
          </w:p>
          <w:p w:rsidR="001777E9" w:rsidRDefault="001777E9" w:rsidP="009A6A31">
            <w:pPr>
              <w:pStyle w:val="a9"/>
              <w:tabs>
                <w:tab w:val="left" w:pos="708"/>
                <w:tab w:val="right" w:pos="7655"/>
              </w:tabs>
            </w:pPr>
          </w:p>
          <w:p w:rsidR="001777E9" w:rsidRDefault="001777E9" w:rsidP="009A6A31">
            <w:pPr>
              <w:pStyle w:val="a9"/>
              <w:tabs>
                <w:tab w:val="left" w:pos="708"/>
                <w:tab w:val="right" w:pos="7655"/>
              </w:tabs>
              <w:jc w:val="right"/>
            </w:pPr>
            <w:r w:rsidRPr="00F73283">
              <w:rPr>
                <w:sz w:val="28"/>
              </w:rPr>
              <w:t>Т.Н.</w:t>
            </w:r>
            <w:r>
              <w:rPr>
                <w:sz w:val="28"/>
              </w:rPr>
              <w:t> </w:t>
            </w:r>
            <w:proofErr w:type="spellStart"/>
            <w:r w:rsidRPr="00F73283">
              <w:rPr>
                <w:sz w:val="28"/>
              </w:rPr>
              <w:t>Чернодырка</w:t>
            </w:r>
            <w:proofErr w:type="spellEnd"/>
          </w:p>
        </w:tc>
      </w:tr>
      <w:tr w:rsidR="001777E9" w:rsidTr="001777E9">
        <w:tc>
          <w:tcPr>
            <w:tcW w:w="4205" w:type="dxa"/>
          </w:tcPr>
          <w:p w:rsidR="001777E9" w:rsidRDefault="001777E9" w:rsidP="009A6A31">
            <w:pPr>
              <w:pStyle w:val="ab"/>
              <w:jc w:val="center"/>
              <w:rPr>
                <w:sz w:val="28"/>
              </w:rPr>
            </w:pPr>
            <w:r w:rsidRPr="00C924CC">
              <w:rPr>
                <w:sz w:val="28"/>
              </w:rPr>
              <w:t xml:space="preserve">Секретарь </w:t>
            </w:r>
            <w:r>
              <w:rPr>
                <w:sz w:val="28"/>
              </w:rPr>
              <w:t>окружной</w:t>
            </w:r>
          </w:p>
          <w:p w:rsidR="001777E9" w:rsidRPr="00D633F6" w:rsidRDefault="001777E9" w:rsidP="009A6A31">
            <w:pPr>
              <w:pStyle w:val="ab"/>
              <w:jc w:val="center"/>
              <w:rPr>
                <w:sz w:val="28"/>
              </w:rPr>
            </w:pPr>
            <w:r w:rsidRPr="00C924CC">
              <w:rPr>
                <w:sz w:val="28"/>
              </w:rPr>
              <w:t>избирательной комиссии</w:t>
            </w:r>
          </w:p>
        </w:tc>
        <w:tc>
          <w:tcPr>
            <w:tcW w:w="3524" w:type="dxa"/>
          </w:tcPr>
          <w:p w:rsidR="001777E9" w:rsidRPr="00C924CC" w:rsidRDefault="001777E9" w:rsidP="009A6A31">
            <w:pPr>
              <w:pStyle w:val="21"/>
              <w:spacing w:line="240" w:lineRule="auto"/>
              <w:rPr>
                <w:szCs w:val="28"/>
              </w:rPr>
            </w:pPr>
          </w:p>
        </w:tc>
        <w:tc>
          <w:tcPr>
            <w:tcW w:w="2267" w:type="dxa"/>
          </w:tcPr>
          <w:p w:rsidR="001777E9" w:rsidRDefault="001777E9" w:rsidP="009A6A31">
            <w:pPr>
              <w:rPr>
                <w:szCs w:val="28"/>
              </w:rPr>
            </w:pPr>
          </w:p>
          <w:p w:rsidR="001777E9" w:rsidRPr="00C924CC" w:rsidRDefault="001777E9" w:rsidP="009A6A31">
            <w:pPr>
              <w:rPr>
                <w:szCs w:val="28"/>
              </w:rPr>
            </w:pPr>
            <w:r w:rsidRPr="00C924CC">
              <w:rPr>
                <w:szCs w:val="28"/>
              </w:rPr>
              <w:t>Н.В.</w:t>
            </w:r>
            <w:r>
              <w:rPr>
                <w:szCs w:val="28"/>
              </w:rPr>
              <w:t> </w:t>
            </w:r>
            <w:r w:rsidRPr="00C924CC">
              <w:rPr>
                <w:szCs w:val="28"/>
              </w:rPr>
              <w:t>Железняк</w:t>
            </w:r>
          </w:p>
        </w:tc>
      </w:tr>
    </w:tbl>
    <w:p w:rsidR="00AB795E" w:rsidRDefault="00AB795E"/>
    <w:sectPr w:rsidR="00AB795E" w:rsidSect="0047330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2A8A"/>
    <w:rsid w:val="000105E4"/>
    <w:rsid w:val="000639CC"/>
    <w:rsid w:val="001777E9"/>
    <w:rsid w:val="001E3BB2"/>
    <w:rsid w:val="002E6F4F"/>
    <w:rsid w:val="00473308"/>
    <w:rsid w:val="00611D52"/>
    <w:rsid w:val="006946D8"/>
    <w:rsid w:val="00AA14EE"/>
    <w:rsid w:val="00AB531D"/>
    <w:rsid w:val="00AB795E"/>
    <w:rsid w:val="00CE2A8A"/>
    <w:rsid w:val="00D06E81"/>
    <w:rsid w:val="00D2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E2A8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2A8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A8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E2A8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2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2A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473308"/>
    <w:pPr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73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1777E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7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77E9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7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8</cp:revision>
  <cp:lastPrinted>2017-07-26T14:55:00Z</cp:lastPrinted>
  <dcterms:created xsi:type="dcterms:W3CDTF">2017-07-21T10:38:00Z</dcterms:created>
  <dcterms:modified xsi:type="dcterms:W3CDTF">2017-07-30T10:59:00Z</dcterms:modified>
</cp:coreProperties>
</file>