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CA6B1F" w:rsidRPr="00CA6B1F" w:rsidTr="00CA6B1F">
        <w:tc>
          <w:tcPr>
            <w:tcW w:w="4927" w:type="dxa"/>
          </w:tcPr>
          <w:p w:rsidR="00CA6B1F" w:rsidRPr="00CA6B1F" w:rsidRDefault="00CA6B1F" w:rsidP="00A41926">
            <w:pPr>
              <w:tabs>
                <w:tab w:val="left" w:pos="2590"/>
              </w:tabs>
              <w:ind w:right="-82"/>
              <w:rPr>
                <w:rFonts w:ascii="Times New Roman" w:hAnsi="Times New Roman" w:cs="Times New Roman"/>
                <w:sz w:val="28"/>
                <w:szCs w:val="28"/>
              </w:rPr>
            </w:pPr>
          </w:p>
        </w:tc>
        <w:tc>
          <w:tcPr>
            <w:tcW w:w="4927" w:type="dxa"/>
          </w:tcPr>
          <w:p w:rsidR="00CA6B1F" w:rsidRDefault="00CA6B1F" w:rsidP="00A41926">
            <w:pPr>
              <w:tabs>
                <w:tab w:val="left" w:pos="2590"/>
              </w:tabs>
              <w:ind w:right="-82"/>
              <w:rPr>
                <w:rFonts w:ascii="Times New Roman" w:hAnsi="Times New Roman" w:cs="Times New Roman"/>
                <w:sz w:val="28"/>
                <w:szCs w:val="28"/>
              </w:rPr>
            </w:pPr>
            <w:r>
              <w:rPr>
                <w:rFonts w:ascii="Times New Roman" w:hAnsi="Times New Roman" w:cs="Times New Roman"/>
                <w:sz w:val="28"/>
                <w:szCs w:val="28"/>
              </w:rPr>
              <w:t>Приложение</w:t>
            </w:r>
          </w:p>
          <w:p w:rsidR="00CA6B1F" w:rsidRDefault="00CA6B1F" w:rsidP="00A41926">
            <w:pPr>
              <w:tabs>
                <w:tab w:val="left" w:pos="2590"/>
              </w:tabs>
              <w:ind w:right="-82"/>
              <w:rPr>
                <w:rFonts w:ascii="Times New Roman" w:hAnsi="Times New Roman" w:cs="Times New Roman"/>
                <w:sz w:val="28"/>
                <w:szCs w:val="28"/>
              </w:rPr>
            </w:pPr>
          </w:p>
          <w:p w:rsidR="00CA6B1F" w:rsidRDefault="00CA6B1F" w:rsidP="00A41926">
            <w:pPr>
              <w:tabs>
                <w:tab w:val="left" w:pos="2590"/>
              </w:tabs>
              <w:ind w:right="-82"/>
              <w:rPr>
                <w:rFonts w:ascii="Times New Roman" w:hAnsi="Times New Roman" w:cs="Times New Roman"/>
                <w:sz w:val="28"/>
                <w:szCs w:val="28"/>
              </w:rPr>
            </w:pPr>
            <w:r>
              <w:rPr>
                <w:rFonts w:ascii="Times New Roman" w:hAnsi="Times New Roman" w:cs="Times New Roman"/>
                <w:sz w:val="28"/>
                <w:szCs w:val="28"/>
              </w:rPr>
              <w:t>УТВЕРЖДЕНЫ</w:t>
            </w:r>
          </w:p>
          <w:p w:rsidR="00CA6B1F" w:rsidRDefault="00CA6B1F" w:rsidP="00A41926">
            <w:pPr>
              <w:tabs>
                <w:tab w:val="left" w:pos="2590"/>
              </w:tabs>
              <w:ind w:right="-82"/>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CA6B1F" w:rsidRDefault="00CA6B1F" w:rsidP="00A41926">
            <w:pPr>
              <w:tabs>
                <w:tab w:val="left" w:pos="2590"/>
              </w:tabs>
              <w:ind w:right="-82"/>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rsidR="00CA6B1F" w:rsidRDefault="00CA6B1F" w:rsidP="00A41926">
            <w:pPr>
              <w:tabs>
                <w:tab w:val="left" w:pos="2590"/>
              </w:tabs>
              <w:ind w:right="-82"/>
              <w:rPr>
                <w:rFonts w:ascii="Times New Roman" w:hAnsi="Times New Roman" w:cs="Times New Roman"/>
                <w:sz w:val="28"/>
                <w:szCs w:val="28"/>
              </w:rPr>
            </w:pPr>
            <w:r>
              <w:rPr>
                <w:rFonts w:ascii="Times New Roman" w:hAnsi="Times New Roman" w:cs="Times New Roman"/>
                <w:sz w:val="28"/>
                <w:szCs w:val="28"/>
              </w:rPr>
              <w:t>Ейский район</w:t>
            </w:r>
          </w:p>
          <w:p w:rsidR="00CA6B1F" w:rsidRPr="00CA6B1F" w:rsidRDefault="00CA6B1F" w:rsidP="00A41926">
            <w:pPr>
              <w:tabs>
                <w:tab w:val="left" w:pos="2590"/>
              </w:tabs>
              <w:ind w:right="-82"/>
              <w:rPr>
                <w:rFonts w:ascii="Times New Roman" w:hAnsi="Times New Roman" w:cs="Times New Roman"/>
                <w:sz w:val="28"/>
                <w:szCs w:val="28"/>
              </w:rPr>
            </w:pPr>
            <w:r>
              <w:rPr>
                <w:rFonts w:ascii="Times New Roman" w:hAnsi="Times New Roman" w:cs="Times New Roman"/>
                <w:sz w:val="28"/>
                <w:szCs w:val="28"/>
              </w:rPr>
              <w:t>от__________№_______</w:t>
            </w:r>
          </w:p>
        </w:tc>
      </w:tr>
    </w:tbl>
    <w:p w:rsidR="00A41926" w:rsidRPr="0025079A" w:rsidRDefault="00A41926" w:rsidP="00A41926">
      <w:pPr>
        <w:tabs>
          <w:tab w:val="left" w:pos="2590"/>
        </w:tabs>
        <w:ind w:right="-82"/>
        <w:rPr>
          <w:sz w:val="6"/>
          <w:szCs w:val="6"/>
        </w:rPr>
      </w:pPr>
    </w:p>
    <w:p w:rsidR="00A41926" w:rsidRPr="0025079A" w:rsidRDefault="00A41926" w:rsidP="00A41926">
      <w:pPr>
        <w:rPr>
          <w:sz w:val="28"/>
          <w:szCs w:val="28"/>
        </w:rPr>
      </w:pPr>
    </w:p>
    <w:p w:rsidR="00DC77DD" w:rsidRPr="0025079A" w:rsidRDefault="00DC77DD" w:rsidP="00A41926">
      <w:pPr>
        <w:rPr>
          <w:sz w:val="28"/>
          <w:szCs w:val="28"/>
        </w:rPr>
      </w:pPr>
    </w:p>
    <w:p w:rsidR="00D01358" w:rsidRPr="0025079A" w:rsidRDefault="00D01358" w:rsidP="00BC3941">
      <w:pPr>
        <w:pStyle w:val="ConsPlusNormal"/>
        <w:jc w:val="both"/>
        <w:rPr>
          <w:rFonts w:ascii="Times New Roman" w:hAnsi="Times New Roman" w:cs="Times New Roman"/>
          <w:sz w:val="24"/>
        </w:rPr>
      </w:pPr>
    </w:p>
    <w:p w:rsidR="00DC77DD" w:rsidRPr="00FC6EEE" w:rsidRDefault="00DC77DD" w:rsidP="00FC6EEE">
      <w:pPr>
        <w:pStyle w:val="ConsPlusNormal"/>
        <w:jc w:val="center"/>
        <w:rPr>
          <w:rFonts w:ascii="Times New Roman" w:hAnsi="Times New Roman" w:cs="Times New Roman"/>
          <w:sz w:val="28"/>
          <w:szCs w:val="28"/>
        </w:rPr>
      </w:pPr>
    </w:p>
    <w:p w:rsidR="00FC6EEE" w:rsidRPr="00D8585F" w:rsidRDefault="00727916" w:rsidP="00FC6EEE">
      <w:pPr>
        <w:pStyle w:val="ConsPlusNormal"/>
        <w:jc w:val="center"/>
        <w:rPr>
          <w:rFonts w:ascii="Times New Roman" w:hAnsi="Times New Roman" w:cs="Times New Roman"/>
          <w:b/>
          <w:sz w:val="28"/>
          <w:szCs w:val="28"/>
        </w:rPr>
      </w:pPr>
      <w:bookmarkStart w:id="0" w:name="Par44"/>
      <w:bookmarkEnd w:id="0"/>
      <w:r w:rsidRPr="00D8585F">
        <w:rPr>
          <w:rFonts w:ascii="Times New Roman" w:hAnsi="Times New Roman" w:cs="Times New Roman"/>
          <w:b/>
          <w:sz w:val="28"/>
          <w:szCs w:val="28"/>
        </w:rPr>
        <w:t xml:space="preserve">ИЗМЕНЕНИЯ, </w:t>
      </w:r>
    </w:p>
    <w:p w:rsidR="00CA3CC9" w:rsidRPr="00D8585F" w:rsidRDefault="00727916" w:rsidP="00FC6EEE">
      <w:pPr>
        <w:pStyle w:val="ConsPlusNormal"/>
        <w:jc w:val="center"/>
        <w:rPr>
          <w:rFonts w:ascii="Times New Roman" w:hAnsi="Times New Roman" w:cs="Times New Roman"/>
          <w:b/>
          <w:sz w:val="28"/>
          <w:szCs w:val="28"/>
        </w:rPr>
      </w:pPr>
      <w:r w:rsidRPr="00D8585F">
        <w:rPr>
          <w:rFonts w:ascii="Times New Roman" w:hAnsi="Times New Roman" w:cs="Times New Roman"/>
          <w:b/>
          <w:sz w:val="28"/>
          <w:szCs w:val="28"/>
        </w:rPr>
        <w:t xml:space="preserve">вносимые в постановление администрации </w:t>
      </w:r>
    </w:p>
    <w:p w:rsidR="00CA3CC9" w:rsidRPr="00D8585F" w:rsidRDefault="00727916" w:rsidP="00FC6EEE">
      <w:pPr>
        <w:pStyle w:val="ConsPlusNormal"/>
        <w:jc w:val="center"/>
        <w:rPr>
          <w:rFonts w:ascii="Times New Roman" w:hAnsi="Times New Roman" w:cs="Times New Roman"/>
          <w:b/>
          <w:sz w:val="28"/>
          <w:szCs w:val="28"/>
        </w:rPr>
      </w:pPr>
      <w:r w:rsidRPr="00D8585F">
        <w:rPr>
          <w:rFonts w:ascii="Times New Roman" w:hAnsi="Times New Roman" w:cs="Times New Roman"/>
          <w:b/>
          <w:sz w:val="28"/>
          <w:szCs w:val="28"/>
        </w:rPr>
        <w:t xml:space="preserve">муниципального образования Ейский район </w:t>
      </w:r>
    </w:p>
    <w:p w:rsidR="00CA3CC9" w:rsidRPr="00D8585F" w:rsidRDefault="00727916" w:rsidP="00FC6EEE">
      <w:pPr>
        <w:pStyle w:val="ConsPlusNormal"/>
        <w:jc w:val="center"/>
        <w:rPr>
          <w:rFonts w:ascii="Times New Roman" w:hAnsi="Times New Roman" w:cs="Times New Roman"/>
          <w:b/>
          <w:sz w:val="28"/>
          <w:szCs w:val="28"/>
        </w:rPr>
      </w:pPr>
      <w:r w:rsidRPr="00D8585F">
        <w:rPr>
          <w:rFonts w:ascii="Times New Roman" w:hAnsi="Times New Roman" w:cs="Times New Roman"/>
          <w:b/>
          <w:sz w:val="28"/>
          <w:szCs w:val="28"/>
        </w:rPr>
        <w:t>от 29 февраля 2024 г. № 107</w:t>
      </w:r>
    </w:p>
    <w:p w:rsidR="00CA3CC9" w:rsidRPr="00D8585F" w:rsidRDefault="00727916" w:rsidP="00FC6EEE">
      <w:pPr>
        <w:pStyle w:val="ConsPlusNormal"/>
        <w:jc w:val="center"/>
        <w:rPr>
          <w:rFonts w:ascii="Times New Roman" w:hAnsi="Times New Roman" w:cs="Times New Roman"/>
          <w:b/>
          <w:sz w:val="28"/>
          <w:szCs w:val="28"/>
        </w:rPr>
      </w:pPr>
      <w:r w:rsidRPr="00D8585F">
        <w:rPr>
          <w:rFonts w:ascii="Times New Roman" w:hAnsi="Times New Roman" w:cs="Times New Roman"/>
          <w:b/>
          <w:sz w:val="28"/>
          <w:szCs w:val="28"/>
        </w:rPr>
        <w:t xml:space="preserve">«Об отраслевой системе оплаты труда работников </w:t>
      </w:r>
    </w:p>
    <w:p w:rsidR="00816842" w:rsidRPr="00D8585F" w:rsidRDefault="00A2212A" w:rsidP="00816842">
      <w:pPr>
        <w:pStyle w:val="ConsPlusNormal"/>
        <w:jc w:val="center"/>
        <w:rPr>
          <w:rFonts w:ascii="Times New Roman" w:hAnsi="Times New Roman" w:cs="Times New Roman"/>
          <w:b/>
          <w:sz w:val="28"/>
          <w:szCs w:val="28"/>
        </w:rPr>
      </w:pPr>
      <w:r w:rsidRPr="00D8585F">
        <w:rPr>
          <w:rFonts w:ascii="Times New Roman" w:hAnsi="Times New Roman" w:cs="Times New Roman"/>
          <w:b/>
          <w:sz w:val="28"/>
          <w:szCs w:val="28"/>
        </w:rPr>
        <w:t>м</w:t>
      </w:r>
      <w:r w:rsidR="00727916" w:rsidRPr="00D8585F">
        <w:rPr>
          <w:rFonts w:ascii="Times New Roman" w:hAnsi="Times New Roman" w:cs="Times New Roman"/>
          <w:b/>
          <w:sz w:val="28"/>
          <w:szCs w:val="28"/>
        </w:rPr>
        <w:t>униципальных</w:t>
      </w:r>
      <w:r w:rsidR="00816842" w:rsidRPr="00D8585F">
        <w:rPr>
          <w:rFonts w:ascii="Times New Roman" w:hAnsi="Times New Roman" w:cs="Times New Roman"/>
          <w:b/>
          <w:sz w:val="28"/>
          <w:szCs w:val="28"/>
        </w:rPr>
        <w:t xml:space="preserve"> </w:t>
      </w:r>
      <w:r w:rsidR="00727916" w:rsidRPr="00D8585F">
        <w:rPr>
          <w:rFonts w:ascii="Times New Roman" w:hAnsi="Times New Roman" w:cs="Times New Roman"/>
          <w:b/>
          <w:sz w:val="28"/>
          <w:szCs w:val="28"/>
        </w:rPr>
        <w:t xml:space="preserve">образовательных организаций, </w:t>
      </w:r>
    </w:p>
    <w:p w:rsidR="00816842" w:rsidRPr="00D8585F" w:rsidRDefault="00727916" w:rsidP="00816842">
      <w:pPr>
        <w:pStyle w:val="ConsPlusNormal"/>
        <w:jc w:val="center"/>
        <w:rPr>
          <w:rFonts w:ascii="Times New Roman" w:hAnsi="Times New Roman" w:cs="Times New Roman"/>
          <w:b/>
          <w:sz w:val="28"/>
          <w:szCs w:val="28"/>
        </w:rPr>
      </w:pPr>
      <w:r w:rsidRPr="00D8585F">
        <w:rPr>
          <w:rFonts w:ascii="Times New Roman" w:hAnsi="Times New Roman" w:cs="Times New Roman"/>
          <w:b/>
          <w:sz w:val="28"/>
          <w:szCs w:val="28"/>
        </w:rPr>
        <w:t>находящихся в ведении</w:t>
      </w:r>
      <w:r w:rsidR="00816842" w:rsidRPr="00D8585F">
        <w:rPr>
          <w:rFonts w:ascii="Times New Roman" w:hAnsi="Times New Roman" w:cs="Times New Roman"/>
          <w:b/>
          <w:sz w:val="28"/>
          <w:szCs w:val="28"/>
        </w:rPr>
        <w:t xml:space="preserve"> </w:t>
      </w:r>
      <w:r w:rsidRPr="00D8585F">
        <w:rPr>
          <w:rFonts w:ascii="Times New Roman" w:hAnsi="Times New Roman" w:cs="Times New Roman"/>
          <w:b/>
          <w:sz w:val="28"/>
          <w:szCs w:val="28"/>
        </w:rPr>
        <w:t xml:space="preserve">отдела по физической </w:t>
      </w:r>
    </w:p>
    <w:p w:rsidR="00727916" w:rsidRPr="00D8585F" w:rsidRDefault="00727916" w:rsidP="00816842">
      <w:pPr>
        <w:pStyle w:val="ConsPlusNormal"/>
        <w:jc w:val="center"/>
        <w:rPr>
          <w:rFonts w:ascii="Times New Roman" w:hAnsi="Times New Roman" w:cs="Times New Roman"/>
          <w:b/>
          <w:sz w:val="28"/>
          <w:szCs w:val="28"/>
        </w:rPr>
      </w:pPr>
      <w:r w:rsidRPr="00D8585F">
        <w:rPr>
          <w:rFonts w:ascii="Times New Roman" w:hAnsi="Times New Roman" w:cs="Times New Roman"/>
          <w:b/>
          <w:sz w:val="28"/>
          <w:szCs w:val="28"/>
        </w:rPr>
        <w:t>культуре и спорту</w:t>
      </w:r>
      <w:r w:rsidR="00816842" w:rsidRPr="00D8585F">
        <w:rPr>
          <w:rFonts w:ascii="Times New Roman" w:hAnsi="Times New Roman" w:cs="Times New Roman"/>
          <w:b/>
          <w:sz w:val="28"/>
          <w:szCs w:val="28"/>
        </w:rPr>
        <w:t xml:space="preserve"> </w:t>
      </w:r>
      <w:r w:rsidRPr="00D8585F">
        <w:rPr>
          <w:rFonts w:ascii="Times New Roman" w:hAnsi="Times New Roman" w:cs="Times New Roman"/>
          <w:b/>
          <w:sz w:val="28"/>
          <w:szCs w:val="28"/>
        </w:rPr>
        <w:t>администрации муниципального</w:t>
      </w:r>
    </w:p>
    <w:p w:rsidR="00D01358" w:rsidRPr="00D8585F" w:rsidRDefault="00727916" w:rsidP="00FC6EEE">
      <w:pPr>
        <w:jc w:val="center"/>
        <w:outlineLvl w:val="0"/>
        <w:rPr>
          <w:rFonts w:ascii="Times New Roman" w:hAnsi="Times New Roman" w:cs="Times New Roman"/>
          <w:b/>
          <w:sz w:val="28"/>
          <w:szCs w:val="28"/>
        </w:rPr>
      </w:pPr>
      <w:r w:rsidRPr="00D8585F">
        <w:rPr>
          <w:rFonts w:ascii="Times New Roman" w:hAnsi="Times New Roman" w:cs="Times New Roman"/>
          <w:b/>
          <w:sz w:val="28"/>
          <w:szCs w:val="28"/>
        </w:rPr>
        <w:t>образования Ейский район</w:t>
      </w:r>
      <w:r w:rsidR="00FC6EEE" w:rsidRPr="00D8585F">
        <w:rPr>
          <w:rFonts w:ascii="Times New Roman" w:hAnsi="Times New Roman" w:cs="Times New Roman"/>
          <w:b/>
          <w:sz w:val="28"/>
          <w:szCs w:val="28"/>
        </w:rPr>
        <w:t>»</w:t>
      </w:r>
    </w:p>
    <w:p w:rsidR="00B369FD" w:rsidRPr="0025079A" w:rsidRDefault="00B369FD" w:rsidP="00B369FD">
      <w:pPr>
        <w:pStyle w:val="ConsPlusNormal"/>
        <w:jc w:val="center"/>
        <w:rPr>
          <w:rFonts w:ascii="Times New Roman" w:hAnsi="Times New Roman" w:cs="Times New Roman"/>
          <w:sz w:val="24"/>
        </w:rPr>
      </w:pPr>
    </w:p>
    <w:p w:rsidR="00D01358" w:rsidRPr="0025079A" w:rsidRDefault="00D01358" w:rsidP="00BC3941">
      <w:pPr>
        <w:pStyle w:val="ConsPlusNormal"/>
        <w:jc w:val="both"/>
        <w:rPr>
          <w:rFonts w:ascii="Times New Roman" w:hAnsi="Times New Roman" w:cs="Times New Roman"/>
          <w:sz w:val="28"/>
          <w:szCs w:val="28"/>
        </w:rPr>
      </w:pPr>
    </w:p>
    <w:p w:rsidR="00FA4ABC" w:rsidRDefault="00816842" w:rsidP="00BC3941">
      <w:pPr>
        <w:pStyle w:val="ConsPlusNormal"/>
        <w:jc w:val="both"/>
        <w:rPr>
          <w:rFonts w:ascii="Times New Roman" w:hAnsi="Times New Roman" w:cs="Times New Roman"/>
          <w:sz w:val="28"/>
          <w:szCs w:val="28"/>
        </w:rPr>
      </w:pPr>
      <w:bookmarkStart w:id="1" w:name="Par83"/>
      <w:bookmarkEnd w:id="1"/>
      <w:r w:rsidRPr="00066EC1">
        <w:rPr>
          <w:rFonts w:ascii="Times New Roman" w:hAnsi="Times New Roman" w:cs="Times New Roman"/>
          <w:sz w:val="28"/>
          <w:szCs w:val="28"/>
        </w:rPr>
        <w:t>1. В приложении:</w:t>
      </w:r>
    </w:p>
    <w:p w:rsidR="00816842" w:rsidRPr="00066EC1" w:rsidRDefault="00FA4ABC" w:rsidP="00CA6B1F">
      <w:pPr>
        <w:pStyle w:val="ConsPlusNormal"/>
        <w:ind w:firstLine="720"/>
        <w:jc w:val="both"/>
        <w:rPr>
          <w:rFonts w:ascii="Times New Roman" w:hAnsi="Times New Roman" w:cs="Times New Roman"/>
          <w:sz w:val="28"/>
          <w:szCs w:val="28"/>
        </w:rPr>
      </w:pPr>
      <w:r>
        <w:rPr>
          <w:rFonts w:ascii="Times New Roman" w:hAnsi="Times New Roman" w:cs="Times New Roman"/>
          <w:sz w:val="28"/>
          <w:szCs w:val="28"/>
        </w:rPr>
        <w:t>1) в разделе 3 «Порядок и условия установления выплат компенсационного характера»</w:t>
      </w:r>
      <w:r w:rsidR="00816842" w:rsidRPr="00066EC1">
        <w:rPr>
          <w:rFonts w:ascii="Times New Roman" w:hAnsi="Times New Roman" w:cs="Times New Roman"/>
          <w:sz w:val="28"/>
          <w:szCs w:val="28"/>
        </w:rPr>
        <w:t xml:space="preserve"> </w:t>
      </w:r>
      <w:r w:rsidRPr="00FA4ABC">
        <w:rPr>
          <w:rFonts w:ascii="Times New Roman" w:hAnsi="Times New Roman" w:cs="Times New Roman"/>
          <w:color w:val="22272F"/>
          <w:sz w:val="28"/>
          <w:szCs w:val="28"/>
          <w:shd w:val="clear" w:color="auto" w:fill="FFFFFF"/>
        </w:rPr>
        <w:t xml:space="preserve">признать утратившим силу </w:t>
      </w:r>
      <w:r w:rsidR="009C39B5">
        <w:rPr>
          <w:rFonts w:ascii="Times New Roman" w:hAnsi="Times New Roman" w:cs="Times New Roman"/>
          <w:color w:val="22272F"/>
          <w:sz w:val="28"/>
          <w:szCs w:val="28"/>
          <w:shd w:val="clear" w:color="auto" w:fill="FFFFFF"/>
        </w:rPr>
        <w:t>под</w:t>
      </w:r>
      <w:r w:rsidRPr="00FA4ABC">
        <w:rPr>
          <w:rFonts w:ascii="Times New Roman" w:hAnsi="Times New Roman" w:cs="Times New Roman"/>
          <w:color w:val="22272F"/>
          <w:sz w:val="28"/>
          <w:szCs w:val="28"/>
          <w:shd w:val="clear" w:color="auto" w:fill="FFFFFF"/>
        </w:rPr>
        <w:t>пункт 3.1.4.</w:t>
      </w:r>
      <w:r w:rsidR="009C39B5">
        <w:rPr>
          <w:rFonts w:ascii="Times New Roman" w:hAnsi="Times New Roman" w:cs="Times New Roman"/>
          <w:color w:val="22272F"/>
          <w:sz w:val="28"/>
          <w:szCs w:val="28"/>
          <w:shd w:val="clear" w:color="auto" w:fill="FFFFFF"/>
        </w:rPr>
        <w:t xml:space="preserve"> пункта 3.1</w:t>
      </w:r>
    </w:p>
    <w:p w:rsidR="00066EC1" w:rsidRDefault="00FA4ABC" w:rsidP="00CA6B1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816842" w:rsidRPr="00066EC1">
        <w:rPr>
          <w:rFonts w:ascii="Times New Roman" w:hAnsi="Times New Roman" w:cs="Times New Roman"/>
          <w:sz w:val="28"/>
          <w:szCs w:val="28"/>
        </w:rPr>
        <w:t xml:space="preserve">) раздел 4 «Порядок и условия установления выплат стимулирующего характера» дополнить </w:t>
      </w:r>
      <w:r w:rsidR="009C39B5">
        <w:rPr>
          <w:rFonts w:ascii="Times New Roman" w:hAnsi="Times New Roman" w:cs="Times New Roman"/>
          <w:sz w:val="28"/>
          <w:szCs w:val="28"/>
        </w:rPr>
        <w:t>подпунктом</w:t>
      </w:r>
      <w:r>
        <w:rPr>
          <w:rFonts w:ascii="Times New Roman" w:hAnsi="Times New Roman" w:cs="Times New Roman"/>
          <w:sz w:val="28"/>
          <w:szCs w:val="28"/>
        </w:rPr>
        <w:t xml:space="preserve"> 4.1.</w:t>
      </w:r>
      <w:r w:rsidR="009C39B5">
        <w:rPr>
          <w:rFonts w:ascii="Times New Roman" w:hAnsi="Times New Roman" w:cs="Times New Roman"/>
          <w:sz w:val="28"/>
          <w:szCs w:val="28"/>
        </w:rPr>
        <w:t>9 пункта 4.1</w:t>
      </w:r>
      <w:r>
        <w:rPr>
          <w:rFonts w:ascii="Times New Roman" w:hAnsi="Times New Roman" w:cs="Times New Roman"/>
          <w:sz w:val="28"/>
          <w:szCs w:val="28"/>
        </w:rPr>
        <w:t xml:space="preserve"> и </w:t>
      </w:r>
      <w:r w:rsidR="009C39B5" w:rsidRPr="00066EC1">
        <w:rPr>
          <w:rFonts w:ascii="Times New Roman" w:hAnsi="Times New Roman" w:cs="Times New Roman"/>
          <w:sz w:val="28"/>
          <w:szCs w:val="28"/>
        </w:rPr>
        <w:t>пункт</w:t>
      </w:r>
      <w:r w:rsidR="009C39B5">
        <w:rPr>
          <w:rFonts w:ascii="Times New Roman" w:hAnsi="Times New Roman" w:cs="Times New Roman"/>
          <w:sz w:val="28"/>
          <w:szCs w:val="28"/>
        </w:rPr>
        <w:t>ом</w:t>
      </w:r>
      <w:r w:rsidR="009C39B5" w:rsidRPr="00066EC1">
        <w:rPr>
          <w:rFonts w:ascii="Times New Roman" w:hAnsi="Times New Roman" w:cs="Times New Roman"/>
          <w:sz w:val="28"/>
          <w:szCs w:val="28"/>
        </w:rPr>
        <w:t xml:space="preserve"> </w:t>
      </w:r>
      <w:r w:rsidR="00816842" w:rsidRPr="00066EC1">
        <w:rPr>
          <w:rFonts w:ascii="Times New Roman" w:hAnsi="Times New Roman" w:cs="Times New Roman"/>
          <w:sz w:val="28"/>
          <w:szCs w:val="28"/>
        </w:rPr>
        <w:t xml:space="preserve">4.9 в следующей редакции: </w:t>
      </w:r>
    </w:p>
    <w:p w:rsidR="009C39B5" w:rsidRPr="0025079A" w:rsidRDefault="009C39B5" w:rsidP="009C39B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«4.1.9.</w:t>
      </w:r>
      <w:r w:rsidRPr="009C39B5">
        <w:rPr>
          <w:rFonts w:ascii="Times New Roman" w:hAnsi="Times New Roman" w:cs="Times New Roman"/>
          <w:sz w:val="28"/>
          <w:szCs w:val="28"/>
        </w:rPr>
        <w:t xml:space="preserve"> </w:t>
      </w:r>
      <w:r w:rsidRPr="0025079A">
        <w:rPr>
          <w:rFonts w:ascii="Times New Roman" w:hAnsi="Times New Roman" w:cs="Times New Roman"/>
          <w:sz w:val="28"/>
          <w:szCs w:val="28"/>
        </w:rPr>
        <w:t>Выплаты работникам, занимающим должности специалистов, работающих в сельской местности и поселках городского типа</w:t>
      </w:r>
      <w:r>
        <w:rPr>
          <w:rFonts w:ascii="Times New Roman" w:hAnsi="Times New Roman" w:cs="Times New Roman"/>
          <w:sz w:val="28"/>
          <w:szCs w:val="28"/>
        </w:rPr>
        <w:t>.</w:t>
      </w:r>
    </w:p>
    <w:p w:rsidR="009C39B5" w:rsidRPr="0025079A" w:rsidRDefault="009C39B5" w:rsidP="009C39B5">
      <w:pPr>
        <w:pStyle w:val="ConsPlusNormal"/>
        <w:ind w:firstLine="540"/>
        <w:jc w:val="both"/>
        <w:rPr>
          <w:rFonts w:ascii="Times New Roman" w:hAnsi="Times New Roman" w:cs="Times New Roman"/>
          <w:sz w:val="28"/>
          <w:szCs w:val="28"/>
        </w:rPr>
      </w:pPr>
      <w:r w:rsidRPr="0025079A">
        <w:rPr>
          <w:rFonts w:ascii="Times New Roman" w:hAnsi="Times New Roman" w:cs="Times New Roman"/>
          <w:sz w:val="28"/>
          <w:szCs w:val="28"/>
        </w:rPr>
        <w:t>Специалистам, работающим в учреждениях, в том числе филиалах, структурных подразделениях или зданиях, в которых осуществляется ведение образовательного процесса согласно лицензии на образовательную деятельность, расположенных в сельской местности и поселках городского типа, устанавливается выплата в размере 25 процентов к окладу (должностному окладу).</w:t>
      </w:r>
    </w:p>
    <w:p w:rsidR="009C39B5" w:rsidRDefault="009C39B5" w:rsidP="009C39B5">
      <w:pPr>
        <w:pStyle w:val="ConsPlusNormal"/>
        <w:ind w:firstLine="540"/>
        <w:jc w:val="both"/>
        <w:rPr>
          <w:rFonts w:ascii="Times New Roman" w:hAnsi="Times New Roman" w:cs="Times New Roman"/>
          <w:sz w:val="28"/>
          <w:szCs w:val="28"/>
        </w:rPr>
      </w:pPr>
      <w:r w:rsidRPr="0025079A">
        <w:rPr>
          <w:rFonts w:ascii="Times New Roman" w:hAnsi="Times New Roman" w:cs="Times New Roman"/>
          <w:sz w:val="28"/>
          <w:szCs w:val="28"/>
        </w:rPr>
        <w:t>К специалистам в отношении которых применяется данная выплата относятся</w:t>
      </w:r>
      <w:r>
        <w:rPr>
          <w:rFonts w:ascii="Times New Roman" w:hAnsi="Times New Roman" w:cs="Times New Roman"/>
          <w:sz w:val="28"/>
          <w:szCs w:val="28"/>
        </w:rPr>
        <w:t xml:space="preserve"> все</w:t>
      </w:r>
      <w:r w:rsidRPr="0025079A">
        <w:rPr>
          <w:rFonts w:ascii="Times New Roman" w:hAnsi="Times New Roman" w:cs="Times New Roman"/>
          <w:sz w:val="28"/>
          <w:szCs w:val="28"/>
        </w:rPr>
        <w:t xml:space="preserve"> работники учреждения за исключением должностей отнесенным к профессиональным квалификационным группам общеотраслевых профессий рабочих, утвержденным приказом Министерства здравоохранения и социального развития Российской Федерации от 29 мая 2008 г. N 248н (приложение1)</w:t>
      </w:r>
      <w:r>
        <w:rPr>
          <w:rFonts w:ascii="Times New Roman" w:hAnsi="Times New Roman" w:cs="Times New Roman"/>
          <w:sz w:val="28"/>
          <w:szCs w:val="28"/>
        </w:rPr>
        <w:t>»;</w:t>
      </w:r>
    </w:p>
    <w:p w:rsidR="00D01358" w:rsidRPr="00066EC1" w:rsidRDefault="00816842" w:rsidP="009C39B5">
      <w:pPr>
        <w:pStyle w:val="ConsPlusNormal"/>
        <w:ind w:firstLine="540"/>
        <w:jc w:val="both"/>
        <w:rPr>
          <w:rFonts w:ascii="Times New Roman" w:hAnsi="Times New Roman" w:cs="Times New Roman"/>
          <w:color w:val="22272F"/>
          <w:sz w:val="28"/>
          <w:szCs w:val="28"/>
          <w:shd w:val="clear" w:color="auto" w:fill="FFFFFF"/>
        </w:rPr>
      </w:pPr>
      <w:r w:rsidRPr="00066EC1">
        <w:rPr>
          <w:rFonts w:ascii="Times New Roman" w:hAnsi="Times New Roman" w:cs="Times New Roman"/>
          <w:sz w:val="28"/>
          <w:szCs w:val="28"/>
        </w:rPr>
        <w:t>«4.9. Установление выплат стимулирующего характера</w:t>
      </w:r>
      <w:r w:rsidR="00066EC1" w:rsidRPr="00066EC1">
        <w:rPr>
          <w:rFonts w:ascii="Times New Roman" w:hAnsi="Times New Roman" w:cs="Times New Roman"/>
          <w:sz w:val="28"/>
          <w:szCs w:val="28"/>
        </w:rPr>
        <w:t xml:space="preserve"> осуществляется по решению руководителя учреждения в пределах </w:t>
      </w:r>
      <w:r w:rsidR="00066EC1" w:rsidRPr="00066EC1">
        <w:rPr>
          <w:rFonts w:ascii="Times New Roman" w:hAnsi="Times New Roman" w:cs="Times New Roman"/>
          <w:color w:val="22272F"/>
          <w:sz w:val="28"/>
          <w:szCs w:val="28"/>
          <w:shd w:val="clear" w:color="auto" w:fill="FFFFFF"/>
        </w:rPr>
        <w:t xml:space="preserve">бюджетных ассигнований, </w:t>
      </w:r>
      <w:r w:rsidR="00066EC1" w:rsidRPr="00066EC1">
        <w:rPr>
          <w:rFonts w:ascii="Times New Roman" w:hAnsi="Times New Roman" w:cs="Times New Roman"/>
          <w:color w:val="22272F"/>
          <w:sz w:val="28"/>
          <w:szCs w:val="28"/>
          <w:shd w:val="clear" w:color="auto" w:fill="FFFFFF"/>
        </w:rPr>
        <w:lastRenderedPageBreak/>
        <w:t>предусмотренных на оплату труда работников, а также средств от предпринимательской и иной приносящей доход деятельности, направленных на оплату труда</w:t>
      </w:r>
      <w:r w:rsidR="00066EC1">
        <w:rPr>
          <w:rFonts w:ascii="Times New Roman" w:hAnsi="Times New Roman" w:cs="Times New Roman"/>
          <w:color w:val="22272F"/>
          <w:sz w:val="28"/>
          <w:szCs w:val="28"/>
          <w:shd w:val="clear" w:color="auto" w:fill="FFFFFF"/>
        </w:rPr>
        <w:t>»</w:t>
      </w:r>
      <w:r w:rsidR="00066EC1" w:rsidRPr="00066EC1">
        <w:rPr>
          <w:rFonts w:ascii="Times New Roman" w:hAnsi="Times New Roman" w:cs="Times New Roman"/>
          <w:color w:val="22272F"/>
          <w:sz w:val="28"/>
          <w:szCs w:val="28"/>
          <w:shd w:val="clear" w:color="auto" w:fill="FFFFFF"/>
        </w:rPr>
        <w:t>.</w:t>
      </w:r>
    </w:p>
    <w:p w:rsidR="00066EC1" w:rsidRPr="00CD214D" w:rsidRDefault="00FA4ABC" w:rsidP="00CA6B1F">
      <w:pPr>
        <w:pStyle w:val="ConsPlusTitle"/>
        <w:ind w:firstLine="540"/>
        <w:jc w:val="both"/>
        <w:rPr>
          <w:rFonts w:ascii="Times New Roman" w:hAnsi="Times New Roman" w:cs="Times New Roman"/>
          <w:b w:val="0"/>
          <w:sz w:val="28"/>
          <w:szCs w:val="28"/>
        </w:rPr>
      </w:pPr>
      <w:r>
        <w:rPr>
          <w:rFonts w:ascii="Times New Roman" w:hAnsi="Times New Roman" w:cs="Times New Roman"/>
          <w:b w:val="0"/>
          <w:sz w:val="28"/>
          <w:szCs w:val="28"/>
        </w:rPr>
        <w:t>3</w:t>
      </w:r>
      <w:r w:rsidR="00066EC1" w:rsidRPr="00CD214D">
        <w:rPr>
          <w:rFonts w:ascii="Times New Roman" w:hAnsi="Times New Roman" w:cs="Times New Roman"/>
          <w:b w:val="0"/>
          <w:sz w:val="28"/>
          <w:szCs w:val="28"/>
        </w:rPr>
        <w:t>)</w:t>
      </w:r>
      <w:r w:rsidR="00E62AAE">
        <w:rPr>
          <w:rFonts w:ascii="Times New Roman" w:hAnsi="Times New Roman" w:cs="Times New Roman"/>
          <w:b w:val="0"/>
          <w:sz w:val="28"/>
          <w:szCs w:val="28"/>
        </w:rPr>
        <w:t xml:space="preserve"> </w:t>
      </w:r>
      <w:r w:rsidR="00066EC1" w:rsidRPr="00CD214D">
        <w:rPr>
          <w:rFonts w:ascii="Times New Roman" w:hAnsi="Times New Roman" w:cs="Times New Roman"/>
          <w:b w:val="0"/>
          <w:sz w:val="28"/>
          <w:szCs w:val="28"/>
        </w:rPr>
        <w:t>в разделе 5 «Условия оплаты труда руководителя учреждения, его заместителей, главного бухгалтера учреждения»: пункт 5.3. изложить в следующей редакции:</w:t>
      </w:r>
    </w:p>
    <w:p w:rsidR="004154CE" w:rsidRDefault="00AF07B3" w:rsidP="00CA6B1F">
      <w:pPr>
        <w:pStyle w:val="ConsPlusNormal"/>
        <w:ind w:firstLine="540"/>
        <w:jc w:val="both"/>
        <w:rPr>
          <w:rFonts w:ascii="Times New Roman" w:hAnsi="Times New Roman" w:cs="Times New Roman"/>
          <w:sz w:val="28"/>
          <w:szCs w:val="28"/>
        </w:rPr>
      </w:pPr>
      <w:bookmarkStart w:id="2" w:name="Par225"/>
      <w:bookmarkEnd w:id="2"/>
      <w:r w:rsidRPr="00CD214D">
        <w:rPr>
          <w:rFonts w:ascii="Times New Roman" w:hAnsi="Times New Roman" w:cs="Times New Roman"/>
          <w:sz w:val="28"/>
          <w:szCs w:val="28"/>
        </w:rPr>
        <w:t>«</w:t>
      </w:r>
      <w:r w:rsidR="00D01358" w:rsidRPr="00CD214D">
        <w:rPr>
          <w:rFonts w:ascii="Times New Roman" w:hAnsi="Times New Roman" w:cs="Times New Roman"/>
          <w:sz w:val="28"/>
          <w:szCs w:val="28"/>
        </w:rPr>
        <w:t>5.3. Должностной оклад</w:t>
      </w:r>
      <w:r w:rsidR="00D01358" w:rsidRPr="0025079A">
        <w:rPr>
          <w:rFonts w:ascii="Times New Roman" w:hAnsi="Times New Roman" w:cs="Times New Roman"/>
          <w:sz w:val="28"/>
          <w:szCs w:val="28"/>
        </w:rPr>
        <w:t xml:space="preserve"> руководителя учреждения устанавливается </w:t>
      </w:r>
      <w:r w:rsidR="004154CE">
        <w:rPr>
          <w:rFonts w:ascii="Times New Roman" w:hAnsi="Times New Roman" w:cs="Times New Roman"/>
          <w:sz w:val="28"/>
          <w:szCs w:val="28"/>
        </w:rPr>
        <w:t>исходя из масштаба управления и особенности деятельности учреждения:</w:t>
      </w:r>
    </w:p>
    <w:p w:rsidR="004154CE" w:rsidRDefault="004154CE" w:rsidP="004154CE">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для казенных учреждений численностью обучающихся</w:t>
      </w:r>
    </w:p>
    <w:p w:rsidR="004154CE" w:rsidRDefault="004154CE" w:rsidP="004154CE">
      <w:pPr>
        <w:pStyle w:val="ConsPlusNormal"/>
        <w:ind w:left="900"/>
        <w:jc w:val="both"/>
        <w:rPr>
          <w:rFonts w:ascii="Times New Roman" w:hAnsi="Times New Roman" w:cs="Times New Roman"/>
          <w:sz w:val="28"/>
          <w:szCs w:val="28"/>
        </w:rPr>
      </w:pPr>
      <w:r>
        <w:rPr>
          <w:rFonts w:ascii="Times New Roman" w:hAnsi="Times New Roman" w:cs="Times New Roman"/>
          <w:sz w:val="28"/>
          <w:szCs w:val="28"/>
        </w:rPr>
        <w:t>до 300 человек оклад директора 43000 рублей;</w:t>
      </w:r>
    </w:p>
    <w:p w:rsidR="004154CE" w:rsidRDefault="004154CE" w:rsidP="004154CE">
      <w:pPr>
        <w:pStyle w:val="ConsPlusNormal"/>
        <w:ind w:left="900"/>
        <w:jc w:val="both"/>
        <w:rPr>
          <w:rFonts w:ascii="Times New Roman" w:hAnsi="Times New Roman" w:cs="Times New Roman"/>
          <w:sz w:val="28"/>
          <w:szCs w:val="28"/>
        </w:rPr>
      </w:pPr>
      <w:r>
        <w:rPr>
          <w:rFonts w:ascii="Times New Roman" w:hAnsi="Times New Roman" w:cs="Times New Roman"/>
          <w:sz w:val="28"/>
          <w:szCs w:val="28"/>
        </w:rPr>
        <w:t>от 300 до 600 человек оклад директора 46000 рублей;</w:t>
      </w:r>
    </w:p>
    <w:p w:rsidR="00D01358" w:rsidRDefault="004154CE" w:rsidP="004154CE">
      <w:pPr>
        <w:pStyle w:val="ConsPlusNormal"/>
        <w:ind w:left="900"/>
        <w:jc w:val="both"/>
        <w:rPr>
          <w:rFonts w:ascii="Times New Roman" w:hAnsi="Times New Roman" w:cs="Times New Roman"/>
          <w:sz w:val="28"/>
          <w:szCs w:val="28"/>
        </w:rPr>
      </w:pPr>
      <w:r>
        <w:rPr>
          <w:rFonts w:ascii="Times New Roman" w:hAnsi="Times New Roman" w:cs="Times New Roman"/>
          <w:sz w:val="28"/>
          <w:szCs w:val="28"/>
        </w:rPr>
        <w:t>свыше 600 человек 4</w:t>
      </w:r>
      <w:r w:rsidR="004A3FF0" w:rsidRPr="0025079A">
        <w:rPr>
          <w:rFonts w:ascii="Times New Roman" w:hAnsi="Times New Roman" w:cs="Times New Roman"/>
          <w:sz w:val="28"/>
          <w:szCs w:val="28"/>
        </w:rPr>
        <w:t>7000 руб</w:t>
      </w:r>
      <w:r>
        <w:rPr>
          <w:rFonts w:ascii="Times New Roman" w:hAnsi="Times New Roman" w:cs="Times New Roman"/>
          <w:sz w:val="28"/>
          <w:szCs w:val="28"/>
        </w:rPr>
        <w:t>лей;</w:t>
      </w:r>
    </w:p>
    <w:p w:rsidR="004154CE" w:rsidRDefault="004154CE" w:rsidP="004154CE">
      <w:pPr>
        <w:pStyle w:val="ConsPlusNormal"/>
        <w:numPr>
          <w:ilvl w:val="0"/>
          <w:numId w:val="1"/>
        </w:numPr>
        <w:jc w:val="both"/>
        <w:rPr>
          <w:rFonts w:ascii="Times New Roman" w:hAnsi="Times New Roman" w:cs="Times New Roman"/>
          <w:sz w:val="28"/>
          <w:szCs w:val="28"/>
        </w:rPr>
      </w:pPr>
      <w:r>
        <w:rPr>
          <w:rFonts w:ascii="Times New Roman" w:hAnsi="Times New Roman" w:cs="Times New Roman"/>
          <w:sz w:val="28"/>
          <w:szCs w:val="28"/>
        </w:rPr>
        <w:t>для бюджетных учреждений численностью обучающихся:</w:t>
      </w:r>
    </w:p>
    <w:p w:rsidR="006929AA" w:rsidRDefault="004154CE" w:rsidP="004154CE">
      <w:pPr>
        <w:pStyle w:val="ConsPlusNormal"/>
        <w:ind w:left="900"/>
        <w:jc w:val="both"/>
        <w:rPr>
          <w:rFonts w:ascii="Times New Roman" w:hAnsi="Times New Roman" w:cs="Times New Roman"/>
          <w:sz w:val="28"/>
          <w:szCs w:val="28"/>
        </w:rPr>
      </w:pPr>
      <w:r>
        <w:rPr>
          <w:rFonts w:ascii="Times New Roman" w:hAnsi="Times New Roman" w:cs="Times New Roman"/>
          <w:sz w:val="28"/>
          <w:szCs w:val="28"/>
        </w:rPr>
        <w:t xml:space="preserve">до 300 человек </w:t>
      </w:r>
      <w:r w:rsidR="006929AA">
        <w:rPr>
          <w:rFonts w:ascii="Times New Roman" w:hAnsi="Times New Roman" w:cs="Times New Roman"/>
          <w:sz w:val="28"/>
          <w:szCs w:val="28"/>
        </w:rPr>
        <w:t>оклад директора 44000 рублей;</w:t>
      </w:r>
    </w:p>
    <w:p w:rsidR="006929AA" w:rsidRDefault="006929AA" w:rsidP="004154CE">
      <w:pPr>
        <w:pStyle w:val="ConsPlusNormal"/>
        <w:ind w:left="900"/>
        <w:jc w:val="both"/>
        <w:rPr>
          <w:rFonts w:ascii="Times New Roman" w:hAnsi="Times New Roman" w:cs="Times New Roman"/>
          <w:sz w:val="28"/>
          <w:szCs w:val="28"/>
        </w:rPr>
      </w:pPr>
      <w:r>
        <w:rPr>
          <w:rFonts w:ascii="Times New Roman" w:hAnsi="Times New Roman" w:cs="Times New Roman"/>
          <w:sz w:val="28"/>
          <w:szCs w:val="28"/>
        </w:rPr>
        <w:t>от 300 до 600 человек оклад директора 47000 рублей;</w:t>
      </w:r>
    </w:p>
    <w:p w:rsidR="004154CE" w:rsidRDefault="006929AA" w:rsidP="004154CE">
      <w:pPr>
        <w:pStyle w:val="ConsPlusNormal"/>
        <w:ind w:left="900"/>
        <w:jc w:val="both"/>
        <w:rPr>
          <w:rFonts w:ascii="Times New Roman" w:hAnsi="Times New Roman" w:cs="Times New Roman"/>
          <w:sz w:val="28"/>
          <w:szCs w:val="28"/>
        </w:rPr>
      </w:pPr>
      <w:r>
        <w:rPr>
          <w:rFonts w:ascii="Times New Roman" w:hAnsi="Times New Roman" w:cs="Times New Roman"/>
          <w:sz w:val="28"/>
          <w:szCs w:val="28"/>
        </w:rPr>
        <w:t>свыше 600 человек  оклад директора 50000 рублей».</w:t>
      </w:r>
    </w:p>
    <w:p w:rsidR="00472E95" w:rsidRDefault="00FA4ABC" w:rsidP="00CA6B1F">
      <w:pPr>
        <w:pStyle w:val="ConsPlusTitle"/>
        <w:ind w:firstLine="720"/>
        <w:jc w:val="both"/>
        <w:rPr>
          <w:rFonts w:ascii="Times New Roman" w:hAnsi="Times New Roman" w:cs="Times New Roman"/>
          <w:b w:val="0"/>
          <w:sz w:val="28"/>
          <w:szCs w:val="28"/>
        </w:rPr>
      </w:pPr>
      <w:r>
        <w:rPr>
          <w:rFonts w:ascii="Times New Roman" w:hAnsi="Times New Roman" w:cs="Times New Roman"/>
          <w:b w:val="0"/>
          <w:sz w:val="28"/>
          <w:szCs w:val="28"/>
        </w:rPr>
        <w:t>4</w:t>
      </w:r>
      <w:r w:rsidR="00E83E57" w:rsidRPr="00CD214D">
        <w:rPr>
          <w:rFonts w:ascii="Times New Roman" w:hAnsi="Times New Roman" w:cs="Times New Roman"/>
          <w:b w:val="0"/>
          <w:sz w:val="28"/>
          <w:szCs w:val="28"/>
        </w:rPr>
        <w:t xml:space="preserve">) в разделе </w:t>
      </w:r>
      <w:r w:rsidR="00E83E57">
        <w:rPr>
          <w:rFonts w:ascii="Times New Roman" w:hAnsi="Times New Roman" w:cs="Times New Roman"/>
          <w:b w:val="0"/>
          <w:sz w:val="28"/>
          <w:szCs w:val="28"/>
        </w:rPr>
        <w:t>9</w:t>
      </w:r>
      <w:r w:rsidR="00E83E57" w:rsidRPr="00CD214D">
        <w:rPr>
          <w:rFonts w:ascii="Times New Roman" w:hAnsi="Times New Roman" w:cs="Times New Roman"/>
          <w:b w:val="0"/>
          <w:sz w:val="28"/>
          <w:szCs w:val="28"/>
        </w:rPr>
        <w:t xml:space="preserve"> </w:t>
      </w:r>
      <w:r w:rsidR="00E83E57" w:rsidRPr="00E83E57">
        <w:rPr>
          <w:rFonts w:ascii="Times New Roman" w:hAnsi="Times New Roman" w:cs="Times New Roman"/>
          <w:b w:val="0"/>
          <w:sz w:val="28"/>
          <w:szCs w:val="28"/>
        </w:rPr>
        <w:t>«Порядок и условия предоставления стимулирующей выплаты</w:t>
      </w:r>
      <w:r w:rsidR="00E83E57">
        <w:rPr>
          <w:rFonts w:ascii="Times New Roman" w:hAnsi="Times New Roman" w:cs="Times New Roman"/>
          <w:b w:val="0"/>
          <w:sz w:val="28"/>
          <w:szCs w:val="28"/>
        </w:rPr>
        <w:t xml:space="preserve"> </w:t>
      </w:r>
      <w:r w:rsidR="00E83E57" w:rsidRPr="00E83E57">
        <w:rPr>
          <w:rFonts w:ascii="Times New Roman" w:hAnsi="Times New Roman" w:cs="Times New Roman"/>
          <w:b w:val="0"/>
          <w:sz w:val="28"/>
          <w:szCs w:val="28"/>
        </w:rPr>
        <w:t>инструкторам по спорту муниципальных учреждений, реализующих</w:t>
      </w:r>
      <w:r w:rsidR="00E83E57">
        <w:rPr>
          <w:rFonts w:ascii="Times New Roman" w:hAnsi="Times New Roman" w:cs="Times New Roman"/>
          <w:b w:val="0"/>
          <w:sz w:val="28"/>
          <w:szCs w:val="28"/>
        </w:rPr>
        <w:t xml:space="preserve"> </w:t>
      </w:r>
      <w:r w:rsidR="00E83E57" w:rsidRPr="00E83E57">
        <w:rPr>
          <w:rFonts w:ascii="Times New Roman" w:hAnsi="Times New Roman" w:cs="Times New Roman"/>
          <w:b w:val="0"/>
          <w:sz w:val="28"/>
          <w:szCs w:val="28"/>
        </w:rPr>
        <w:t xml:space="preserve">проект </w:t>
      </w:r>
      <w:r w:rsidR="00E83E57">
        <w:rPr>
          <w:rFonts w:ascii="Times New Roman" w:hAnsi="Times New Roman" w:cs="Times New Roman"/>
          <w:b w:val="0"/>
          <w:sz w:val="28"/>
          <w:szCs w:val="28"/>
        </w:rPr>
        <w:t>«</w:t>
      </w:r>
      <w:r w:rsidR="00E83E57" w:rsidRPr="00E83E57">
        <w:rPr>
          <w:rFonts w:ascii="Times New Roman" w:hAnsi="Times New Roman" w:cs="Times New Roman"/>
          <w:b w:val="0"/>
          <w:sz w:val="28"/>
          <w:szCs w:val="28"/>
        </w:rPr>
        <w:t>Самбо в школу</w:t>
      </w:r>
      <w:r w:rsidR="00E83E57">
        <w:rPr>
          <w:rFonts w:ascii="Times New Roman" w:hAnsi="Times New Roman" w:cs="Times New Roman"/>
          <w:b w:val="0"/>
          <w:sz w:val="28"/>
          <w:szCs w:val="28"/>
        </w:rPr>
        <w:t>»</w:t>
      </w:r>
      <w:r w:rsidR="00E83E57" w:rsidRPr="00E83E57">
        <w:rPr>
          <w:rFonts w:ascii="Times New Roman" w:hAnsi="Times New Roman" w:cs="Times New Roman"/>
          <w:b w:val="0"/>
          <w:sz w:val="28"/>
          <w:szCs w:val="28"/>
        </w:rPr>
        <w:t>»:</w:t>
      </w:r>
      <w:r w:rsidR="00E83E57" w:rsidRPr="00CD214D">
        <w:rPr>
          <w:rFonts w:ascii="Times New Roman" w:hAnsi="Times New Roman" w:cs="Times New Roman"/>
          <w:b w:val="0"/>
          <w:sz w:val="28"/>
          <w:szCs w:val="28"/>
        </w:rPr>
        <w:t xml:space="preserve"> </w:t>
      </w:r>
    </w:p>
    <w:p w:rsidR="00E83E57" w:rsidRPr="00CD214D" w:rsidRDefault="00E83E57" w:rsidP="00CA6B1F">
      <w:pPr>
        <w:pStyle w:val="ConsPlusTitle"/>
        <w:ind w:firstLine="720"/>
        <w:jc w:val="both"/>
        <w:rPr>
          <w:rFonts w:ascii="Times New Roman" w:hAnsi="Times New Roman" w:cs="Times New Roman"/>
          <w:b w:val="0"/>
          <w:sz w:val="28"/>
          <w:szCs w:val="28"/>
        </w:rPr>
      </w:pPr>
      <w:r w:rsidRPr="00CD214D">
        <w:rPr>
          <w:rFonts w:ascii="Times New Roman" w:hAnsi="Times New Roman" w:cs="Times New Roman"/>
          <w:b w:val="0"/>
          <w:sz w:val="28"/>
          <w:szCs w:val="28"/>
        </w:rPr>
        <w:t xml:space="preserve">пункт </w:t>
      </w:r>
      <w:r>
        <w:rPr>
          <w:rFonts w:ascii="Times New Roman" w:hAnsi="Times New Roman" w:cs="Times New Roman"/>
          <w:b w:val="0"/>
          <w:sz w:val="28"/>
          <w:szCs w:val="28"/>
        </w:rPr>
        <w:t>9</w:t>
      </w:r>
      <w:r w:rsidRPr="00CD214D">
        <w:rPr>
          <w:rFonts w:ascii="Times New Roman" w:hAnsi="Times New Roman" w:cs="Times New Roman"/>
          <w:b w:val="0"/>
          <w:sz w:val="28"/>
          <w:szCs w:val="28"/>
        </w:rPr>
        <w:t>.</w:t>
      </w:r>
      <w:r>
        <w:rPr>
          <w:rFonts w:ascii="Times New Roman" w:hAnsi="Times New Roman" w:cs="Times New Roman"/>
          <w:b w:val="0"/>
          <w:sz w:val="28"/>
          <w:szCs w:val="28"/>
        </w:rPr>
        <w:t>1</w:t>
      </w:r>
      <w:r w:rsidRPr="00CD214D">
        <w:rPr>
          <w:rFonts w:ascii="Times New Roman" w:hAnsi="Times New Roman" w:cs="Times New Roman"/>
          <w:b w:val="0"/>
          <w:sz w:val="28"/>
          <w:szCs w:val="28"/>
        </w:rPr>
        <w:t>. изложить в следующей редакции:</w:t>
      </w:r>
    </w:p>
    <w:p w:rsidR="00D01358" w:rsidRDefault="00E83E57" w:rsidP="00CA6B1F">
      <w:pPr>
        <w:pStyle w:val="ConsPlusNormal"/>
        <w:ind w:firstLine="720"/>
        <w:jc w:val="both"/>
        <w:rPr>
          <w:rFonts w:ascii="Times New Roman" w:hAnsi="Times New Roman" w:cs="Times New Roman"/>
          <w:sz w:val="28"/>
          <w:szCs w:val="28"/>
        </w:rPr>
      </w:pPr>
      <w:r w:rsidRPr="00E83E57">
        <w:rPr>
          <w:rFonts w:ascii="Times New Roman" w:hAnsi="Times New Roman" w:cs="Times New Roman"/>
          <w:sz w:val="28"/>
          <w:szCs w:val="28"/>
        </w:rPr>
        <w:t xml:space="preserve">«9.1. </w:t>
      </w:r>
      <w:r w:rsidR="00472E95" w:rsidRPr="00472E95">
        <w:rPr>
          <w:rFonts w:ascii="Times New Roman" w:hAnsi="Times New Roman" w:cs="Times New Roman"/>
          <w:sz w:val="28"/>
          <w:szCs w:val="28"/>
        </w:rPr>
        <w:t>Выплаты стимулирующего характера с целью обеспечения условий для развития физической культуры и массового спорта в части оплаты труда инструкторов по спорту осуществляются в виде ежемесячных выплат стимулирующего характера в соответствии локальными нормативными актами Учреждения</w:t>
      </w:r>
      <w:r w:rsidRPr="00472E95">
        <w:rPr>
          <w:rFonts w:ascii="Times New Roman" w:hAnsi="Times New Roman" w:cs="Times New Roman"/>
          <w:sz w:val="28"/>
          <w:szCs w:val="28"/>
        </w:rPr>
        <w:t>»</w:t>
      </w:r>
      <w:bookmarkStart w:id="3" w:name="Par241"/>
      <w:bookmarkEnd w:id="3"/>
      <w:r w:rsidR="00472E95">
        <w:rPr>
          <w:rFonts w:ascii="Times New Roman" w:hAnsi="Times New Roman" w:cs="Times New Roman"/>
          <w:sz w:val="28"/>
          <w:szCs w:val="28"/>
        </w:rPr>
        <w:t>;</w:t>
      </w:r>
    </w:p>
    <w:p w:rsidR="00472E95" w:rsidRPr="00E62AAE" w:rsidRDefault="00472E95" w:rsidP="00CA6B1F">
      <w:pPr>
        <w:pStyle w:val="ConsPlusTitle"/>
        <w:ind w:firstLine="720"/>
        <w:jc w:val="both"/>
        <w:rPr>
          <w:rFonts w:ascii="Times New Roman" w:hAnsi="Times New Roman" w:cs="Times New Roman"/>
          <w:b w:val="0"/>
          <w:sz w:val="28"/>
          <w:szCs w:val="28"/>
        </w:rPr>
      </w:pPr>
      <w:r w:rsidRPr="00E62AAE">
        <w:rPr>
          <w:rFonts w:ascii="Times New Roman" w:hAnsi="Times New Roman" w:cs="Times New Roman"/>
          <w:b w:val="0"/>
          <w:sz w:val="28"/>
          <w:szCs w:val="28"/>
        </w:rPr>
        <w:t>дополнить пунктом 9.4 в следующей редакции:</w:t>
      </w:r>
    </w:p>
    <w:p w:rsidR="00A2212A" w:rsidRPr="00CA6B1F" w:rsidRDefault="00472E95" w:rsidP="00CA6B1F">
      <w:pPr>
        <w:pStyle w:val="ConsPlusNormal"/>
        <w:ind w:firstLine="720"/>
        <w:jc w:val="both"/>
        <w:rPr>
          <w:rFonts w:ascii="Times New Roman" w:hAnsi="Times New Roman" w:cs="Times New Roman"/>
          <w:sz w:val="28"/>
          <w:szCs w:val="28"/>
        </w:rPr>
      </w:pPr>
      <w:r w:rsidRPr="00E83E57">
        <w:rPr>
          <w:rFonts w:ascii="Times New Roman" w:hAnsi="Times New Roman" w:cs="Times New Roman"/>
          <w:sz w:val="28"/>
          <w:szCs w:val="28"/>
        </w:rPr>
        <w:t>«9.</w:t>
      </w:r>
      <w:r>
        <w:rPr>
          <w:rFonts w:ascii="Times New Roman" w:hAnsi="Times New Roman" w:cs="Times New Roman"/>
          <w:sz w:val="28"/>
          <w:szCs w:val="28"/>
        </w:rPr>
        <w:t>4</w:t>
      </w:r>
      <w:r w:rsidRPr="00E83E57">
        <w:rPr>
          <w:rFonts w:ascii="Times New Roman" w:hAnsi="Times New Roman" w:cs="Times New Roman"/>
          <w:sz w:val="28"/>
          <w:szCs w:val="28"/>
        </w:rPr>
        <w:t xml:space="preserve">. </w:t>
      </w:r>
      <w:r>
        <w:rPr>
          <w:rFonts w:ascii="Times New Roman" w:hAnsi="Times New Roman" w:cs="Times New Roman"/>
          <w:sz w:val="28"/>
          <w:szCs w:val="28"/>
        </w:rPr>
        <w:t>Выплаты осуществляются в твердой сумме в случае,</w:t>
      </w:r>
      <w:r w:rsidRPr="00472E95">
        <w:rPr>
          <w:rFonts w:ascii="Times New Roman" w:hAnsi="Times New Roman" w:cs="Times New Roman"/>
          <w:sz w:val="28"/>
          <w:szCs w:val="28"/>
        </w:rPr>
        <w:t xml:space="preserve"> </w:t>
      </w:r>
      <w:r>
        <w:rPr>
          <w:rFonts w:ascii="Times New Roman" w:hAnsi="Times New Roman" w:cs="Times New Roman"/>
          <w:sz w:val="28"/>
          <w:szCs w:val="28"/>
        </w:rPr>
        <w:t>если проведение занятий с группами детей по виду спорта «Самбо» осуществлял</w:t>
      </w:r>
      <w:r w:rsidR="00E62AAE">
        <w:rPr>
          <w:rFonts w:ascii="Times New Roman" w:hAnsi="Times New Roman" w:cs="Times New Roman"/>
          <w:sz w:val="28"/>
          <w:szCs w:val="28"/>
        </w:rPr>
        <w:t>о</w:t>
      </w:r>
      <w:r>
        <w:rPr>
          <w:rFonts w:ascii="Times New Roman" w:hAnsi="Times New Roman" w:cs="Times New Roman"/>
          <w:sz w:val="28"/>
          <w:szCs w:val="28"/>
        </w:rPr>
        <w:t xml:space="preserve">сь </w:t>
      </w:r>
      <w:r w:rsidR="00E62AAE">
        <w:rPr>
          <w:rFonts w:ascii="Times New Roman" w:hAnsi="Times New Roman" w:cs="Times New Roman"/>
          <w:sz w:val="28"/>
          <w:szCs w:val="28"/>
        </w:rPr>
        <w:t>в</w:t>
      </w:r>
      <w:r>
        <w:rPr>
          <w:rFonts w:ascii="Times New Roman" w:hAnsi="Times New Roman" w:cs="Times New Roman"/>
          <w:sz w:val="28"/>
          <w:szCs w:val="28"/>
        </w:rPr>
        <w:t xml:space="preserve"> течени</w:t>
      </w:r>
      <w:r w:rsidR="00E62AAE">
        <w:rPr>
          <w:rFonts w:ascii="Times New Roman" w:hAnsi="Times New Roman" w:cs="Times New Roman"/>
          <w:sz w:val="28"/>
          <w:szCs w:val="28"/>
        </w:rPr>
        <w:t>е</w:t>
      </w:r>
      <w:r>
        <w:rPr>
          <w:rFonts w:ascii="Times New Roman" w:hAnsi="Times New Roman" w:cs="Times New Roman"/>
          <w:sz w:val="28"/>
          <w:szCs w:val="28"/>
        </w:rPr>
        <w:t xml:space="preserve"> календарного месяца, независимо</w:t>
      </w:r>
      <w:r w:rsidRPr="00472E95">
        <w:rPr>
          <w:rFonts w:ascii="Times New Roman" w:hAnsi="Times New Roman" w:cs="Times New Roman"/>
          <w:sz w:val="28"/>
          <w:szCs w:val="28"/>
        </w:rPr>
        <w:t xml:space="preserve"> </w:t>
      </w:r>
      <w:r>
        <w:rPr>
          <w:rFonts w:ascii="Times New Roman" w:hAnsi="Times New Roman" w:cs="Times New Roman"/>
          <w:sz w:val="28"/>
          <w:szCs w:val="28"/>
        </w:rPr>
        <w:t>от количества часов проведенных занятий</w:t>
      </w:r>
      <w:r w:rsidR="00E62AAE">
        <w:rPr>
          <w:rFonts w:ascii="Times New Roman" w:hAnsi="Times New Roman" w:cs="Times New Roman"/>
          <w:sz w:val="28"/>
          <w:szCs w:val="28"/>
        </w:rPr>
        <w:t>.».</w:t>
      </w:r>
      <w:bookmarkStart w:id="4" w:name="Par385"/>
      <w:bookmarkEnd w:id="4"/>
    </w:p>
    <w:p w:rsidR="006B7FD2" w:rsidRDefault="00A2212A" w:rsidP="00CA6B1F">
      <w:pPr>
        <w:pStyle w:val="ConsPlusNormal"/>
        <w:ind w:firstLine="720"/>
        <w:jc w:val="both"/>
        <w:rPr>
          <w:rFonts w:ascii="Times New Roman" w:hAnsi="Times New Roman" w:cs="Times New Roman"/>
          <w:sz w:val="28"/>
          <w:szCs w:val="28"/>
        </w:rPr>
      </w:pPr>
      <w:r w:rsidRPr="00A2212A">
        <w:rPr>
          <w:rFonts w:ascii="Times New Roman" w:hAnsi="Times New Roman" w:cs="Times New Roman"/>
          <w:sz w:val="28"/>
          <w:szCs w:val="28"/>
        </w:rPr>
        <w:t>2. Приложение 1 к Положению об отраслевой системе оплаты труда работников муниципальных образовательных организаций, находящихся в ведении отдела по физической культуре и спорту администрации муниципального образования Ейский район, изложить в следующей редакции:</w:t>
      </w:r>
    </w:p>
    <w:p w:rsidR="00AB3296" w:rsidRDefault="00AB3296" w:rsidP="00BC3941">
      <w:pPr>
        <w:pStyle w:val="ConsPlusNormal"/>
        <w:jc w:val="both"/>
        <w:rPr>
          <w:rFonts w:ascii="Times New Roman" w:hAnsi="Times New Roman" w:cs="Times New Roman"/>
          <w:sz w:val="28"/>
          <w:szCs w:val="28"/>
        </w:rPr>
      </w:pPr>
    </w:p>
    <w:p w:rsidR="00AB3296" w:rsidRDefault="00AB3296" w:rsidP="00BC3941">
      <w:pPr>
        <w:pStyle w:val="ConsPlusNormal"/>
        <w:jc w:val="both"/>
        <w:rPr>
          <w:rFonts w:ascii="Times New Roman" w:hAnsi="Times New Roman" w:cs="Times New Roman"/>
          <w:sz w:val="28"/>
          <w:szCs w:val="28"/>
        </w:rPr>
      </w:pPr>
    </w:p>
    <w:p w:rsidR="00AB3296" w:rsidRDefault="00AB3296" w:rsidP="00BC3941">
      <w:pPr>
        <w:pStyle w:val="ConsPlusNormal"/>
        <w:jc w:val="both"/>
        <w:rPr>
          <w:rFonts w:ascii="Times New Roman" w:hAnsi="Times New Roman" w:cs="Times New Roman"/>
          <w:sz w:val="28"/>
          <w:szCs w:val="28"/>
        </w:rPr>
      </w:pPr>
    </w:p>
    <w:p w:rsidR="00AB3296" w:rsidRDefault="00AB3296" w:rsidP="00BC3941">
      <w:pPr>
        <w:pStyle w:val="ConsPlusNormal"/>
        <w:jc w:val="both"/>
        <w:rPr>
          <w:rFonts w:ascii="Times New Roman" w:hAnsi="Times New Roman" w:cs="Times New Roman"/>
          <w:sz w:val="28"/>
          <w:szCs w:val="28"/>
        </w:rPr>
      </w:pPr>
    </w:p>
    <w:p w:rsidR="00AB3296" w:rsidRDefault="00AB3296" w:rsidP="00BC3941">
      <w:pPr>
        <w:pStyle w:val="ConsPlusNormal"/>
        <w:jc w:val="both"/>
        <w:rPr>
          <w:rFonts w:ascii="Times New Roman" w:hAnsi="Times New Roman" w:cs="Times New Roman"/>
          <w:sz w:val="28"/>
          <w:szCs w:val="28"/>
        </w:rPr>
      </w:pPr>
    </w:p>
    <w:p w:rsidR="00AB3296" w:rsidRDefault="00AB3296" w:rsidP="00BC3941">
      <w:pPr>
        <w:pStyle w:val="ConsPlusNormal"/>
        <w:jc w:val="both"/>
        <w:rPr>
          <w:rFonts w:ascii="Times New Roman" w:hAnsi="Times New Roman" w:cs="Times New Roman"/>
          <w:sz w:val="28"/>
          <w:szCs w:val="28"/>
        </w:rPr>
      </w:pPr>
    </w:p>
    <w:p w:rsidR="00AB3296" w:rsidRDefault="00AB3296" w:rsidP="00BC3941">
      <w:pPr>
        <w:pStyle w:val="ConsPlusNormal"/>
        <w:jc w:val="both"/>
        <w:rPr>
          <w:rFonts w:ascii="Times New Roman" w:hAnsi="Times New Roman" w:cs="Times New Roman"/>
          <w:sz w:val="28"/>
          <w:szCs w:val="28"/>
        </w:rPr>
      </w:pPr>
    </w:p>
    <w:p w:rsidR="00AB3296" w:rsidRDefault="00AB3296" w:rsidP="00BC3941">
      <w:pPr>
        <w:pStyle w:val="ConsPlusNormal"/>
        <w:jc w:val="both"/>
        <w:rPr>
          <w:rFonts w:ascii="Times New Roman" w:hAnsi="Times New Roman" w:cs="Times New Roman"/>
          <w:sz w:val="28"/>
          <w:szCs w:val="28"/>
        </w:rPr>
      </w:pPr>
    </w:p>
    <w:p w:rsidR="00AB3296" w:rsidRDefault="00AB3296" w:rsidP="00BC3941">
      <w:pPr>
        <w:pStyle w:val="ConsPlusNormal"/>
        <w:jc w:val="both"/>
        <w:rPr>
          <w:rFonts w:ascii="Times New Roman" w:hAnsi="Times New Roman" w:cs="Times New Roman"/>
          <w:sz w:val="28"/>
          <w:szCs w:val="28"/>
        </w:rPr>
      </w:pPr>
    </w:p>
    <w:p w:rsidR="00AB3296" w:rsidRDefault="00AB3296" w:rsidP="00BC3941">
      <w:pPr>
        <w:pStyle w:val="ConsPlusNormal"/>
        <w:jc w:val="both"/>
        <w:rPr>
          <w:rFonts w:ascii="Times New Roman" w:hAnsi="Times New Roman" w:cs="Times New Roman"/>
          <w:sz w:val="28"/>
          <w:szCs w:val="28"/>
        </w:rPr>
      </w:pPr>
    </w:p>
    <w:p w:rsidR="00AB3296" w:rsidRDefault="00AB3296" w:rsidP="00BC3941">
      <w:pPr>
        <w:pStyle w:val="ConsPlusNormal"/>
        <w:jc w:val="both"/>
        <w:rPr>
          <w:rFonts w:ascii="Times New Roman" w:hAnsi="Times New Roman" w:cs="Times New Roman"/>
          <w:sz w:val="28"/>
          <w:szCs w:val="28"/>
        </w:rPr>
      </w:pPr>
    </w:p>
    <w:tbl>
      <w:tblPr>
        <w:tblpPr w:leftFromText="180" w:rightFromText="180" w:vertAnchor="text" w:horzAnchor="margin" w:tblpXSpec="right" w:tblpY="-74"/>
        <w:tblW w:w="0" w:type="auto"/>
        <w:tblLook w:val="0000" w:firstRow="0" w:lastRow="0" w:firstColumn="0" w:lastColumn="0" w:noHBand="0" w:noVBand="0"/>
      </w:tblPr>
      <w:tblGrid>
        <w:gridCol w:w="4860"/>
      </w:tblGrid>
      <w:tr w:rsidR="000D6FF1" w:rsidRPr="0025079A" w:rsidTr="000D6FF1">
        <w:trPr>
          <w:trHeight w:val="2340"/>
        </w:trPr>
        <w:tc>
          <w:tcPr>
            <w:tcW w:w="4860" w:type="dxa"/>
          </w:tcPr>
          <w:p w:rsidR="000D6FF1" w:rsidRPr="0025079A" w:rsidRDefault="000D6FF1" w:rsidP="000D6FF1">
            <w:pPr>
              <w:widowControl/>
              <w:suppressAutoHyphens w:val="0"/>
              <w:outlineLvl w:val="1"/>
              <w:rPr>
                <w:rFonts w:ascii="Times New Roman" w:eastAsia="Batang" w:hAnsi="Times New Roman" w:cs="Times New Roman"/>
                <w:kern w:val="0"/>
                <w:sz w:val="28"/>
                <w:szCs w:val="28"/>
                <w:lang w:eastAsia="ko-KR" w:bidi="ar-SA"/>
              </w:rPr>
            </w:pPr>
            <w:r>
              <w:rPr>
                <w:rFonts w:ascii="Times New Roman" w:eastAsia="Batang" w:hAnsi="Times New Roman" w:cs="Times New Roman"/>
                <w:kern w:val="0"/>
                <w:sz w:val="28"/>
                <w:szCs w:val="28"/>
                <w:lang w:eastAsia="ko-KR" w:bidi="ar-SA"/>
              </w:rPr>
              <w:lastRenderedPageBreak/>
              <w:t>«</w:t>
            </w:r>
            <w:r w:rsidRPr="0025079A">
              <w:rPr>
                <w:rFonts w:ascii="Times New Roman" w:eastAsia="Batang" w:hAnsi="Times New Roman" w:cs="Times New Roman"/>
                <w:kern w:val="0"/>
                <w:sz w:val="28"/>
                <w:szCs w:val="28"/>
                <w:lang w:eastAsia="ko-KR" w:bidi="ar-SA"/>
              </w:rPr>
              <w:t>Приложение 1</w:t>
            </w:r>
          </w:p>
          <w:p w:rsidR="000D6FF1" w:rsidRPr="0025079A" w:rsidRDefault="006C0CF5" w:rsidP="000D6FF1">
            <w:pPr>
              <w:widowControl/>
              <w:suppressAutoHyphens w:val="0"/>
              <w:outlineLvl w:val="1"/>
              <w:rPr>
                <w:rFonts w:ascii="Times New Roman" w:hAnsi="Times New Roman" w:cs="Times New Roman"/>
                <w:kern w:val="0"/>
                <w:sz w:val="28"/>
                <w:szCs w:val="28"/>
                <w:lang w:val="sr-Cyrl-CS" w:eastAsia="ru-RU" w:bidi="ar-SA"/>
              </w:rPr>
            </w:pPr>
            <w:r>
              <w:rPr>
                <w:rFonts w:ascii="Times New Roman" w:eastAsia="Batang" w:hAnsi="Times New Roman" w:cs="Times New Roman"/>
                <w:kern w:val="0"/>
                <w:sz w:val="28"/>
                <w:szCs w:val="28"/>
                <w:lang w:eastAsia="ko-KR" w:bidi="ar-SA"/>
              </w:rPr>
              <w:t>к</w:t>
            </w:r>
            <w:r w:rsidR="000D6FF1">
              <w:rPr>
                <w:rFonts w:ascii="Times New Roman" w:eastAsia="Batang" w:hAnsi="Times New Roman" w:cs="Times New Roman"/>
                <w:kern w:val="0"/>
                <w:sz w:val="28"/>
                <w:szCs w:val="28"/>
                <w:lang w:eastAsia="ko-KR" w:bidi="ar-SA"/>
              </w:rPr>
              <w:t xml:space="preserve"> </w:t>
            </w:r>
            <w:r w:rsidR="000D6FF1" w:rsidRPr="0025079A">
              <w:rPr>
                <w:rFonts w:ascii="Times New Roman" w:hAnsi="Times New Roman" w:cs="Times New Roman"/>
                <w:kern w:val="0"/>
                <w:sz w:val="28"/>
                <w:szCs w:val="28"/>
                <w:lang w:val="sr-Cyrl-CS" w:eastAsia="ru-RU" w:bidi="ar-SA"/>
              </w:rPr>
              <w:t>Положени</w:t>
            </w:r>
            <w:r w:rsidR="000D6FF1" w:rsidRPr="0025079A">
              <w:rPr>
                <w:rFonts w:ascii="Times New Roman" w:hAnsi="Times New Roman" w:cs="Times New Roman"/>
                <w:kern w:val="0"/>
                <w:sz w:val="28"/>
                <w:szCs w:val="28"/>
                <w:lang w:eastAsia="ru-RU" w:bidi="ar-SA"/>
              </w:rPr>
              <w:t>ю</w:t>
            </w:r>
            <w:r w:rsidR="000D6FF1" w:rsidRPr="0025079A">
              <w:rPr>
                <w:rFonts w:ascii="Times New Roman" w:hAnsi="Times New Roman" w:cs="Times New Roman"/>
                <w:kern w:val="0"/>
                <w:sz w:val="28"/>
                <w:szCs w:val="28"/>
                <w:lang w:val="sr-Cyrl-CS" w:eastAsia="ru-RU" w:bidi="ar-SA"/>
              </w:rPr>
              <w:t xml:space="preserve"> об отраслевой </w:t>
            </w:r>
          </w:p>
          <w:p w:rsidR="000D6FF1" w:rsidRPr="0025079A" w:rsidRDefault="000D6FF1" w:rsidP="000D6FF1">
            <w:pPr>
              <w:widowControl/>
              <w:suppressAutoHyphens w:val="0"/>
              <w:outlineLvl w:val="1"/>
              <w:rPr>
                <w:rFonts w:ascii="Times New Roman" w:hAnsi="Times New Roman" w:cs="Times New Roman"/>
                <w:kern w:val="0"/>
                <w:sz w:val="28"/>
                <w:szCs w:val="28"/>
                <w:lang w:val="sr-Cyrl-CS" w:eastAsia="ru-RU" w:bidi="ar-SA"/>
              </w:rPr>
            </w:pPr>
            <w:r w:rsidRPr="0025079A">
              <w:rPr>
                <w:rFonts w:ascii="Times New Roman" w:hAnsi="Times New Roman" w:cs="Times New Roman"/>
                <w:kern w:val="0"/>
                <w:sz w:val="28"/>
                <w:szCs w:val="28"/>
                <w:lang w:val="sr-Cyrl-CS" w:eastAsia="ru-RU" w:bidi="ar-SA"/>
              </w:rPr>
              <w:t>системе оплаты труда работников муниципальных образовательных организаций, находящихся в ведении</w:t>
            </w:r>
          </w:p>
          <w:p w:rsidR="000D6FF1" w:rsidRPr="0025079A" w:rsidRDefault="000D6FF1" w:rsidP="000D6FF1">
            <w:pPr>
              <w:widowControl/>
              <w:suppressAutoHyphens w:val="0"/>
              <w:outlineLvl w:val="1"/>
              <w:rPr>
                <w:rFonts w:ascii="Times New Roman" w:hAnsi="Times New Roman" w:cs="Times New Roman"/>
                <w:kern w:val="0"/>
                <w:sz w:val="28"/>
                <w:szCs w:val="28"/>
                <w:lang w:val="sr-Cyrl-CS" w:eastAsia="ru-RU" w:bidi="ar-SA"/>
              </w:rPr>
            </w:pPr>
            <w:r w:rsidRPr="0025079A">
              <w:rPr>
                <w:rFonts w:ascii="Times New Roman" w:hAnsi="Times New Roman" w:cs="Times New Roman"/>
                <w:kern w:val="0"/>
                <w:sz w:val="28"/>
                <w:szCs w:val="28"/>
                <w:lang w:val="sr-Cyrl-CS" w:eastAsia="ru-RU" w:bidi="ar-SA"/>
              </w:rPr>
              <w:t xml:space="preserve">отдела по физической культуре и спорту администрации муниципального образования </w:t>
            </w:r>
          </w:p>
          <w:p w:rsidR="000D6FF1" w:rsidRPr="0025079A" w:rsidRDefault="000D6FF1" w:rsidP="000D6FF1">
            <w:pPr>
              <w:widowControl/>
              <w:suppressAutoHyphens w:val="0"/>
              <w:outlineLvl w:val="1"/>
              <w:rPr>
                <w:rFonts w:ascii="Times New Roman" w:hAnsi="Times New Roman" w:cs="Times New Roman"/>
                <w:kern w:val="0"/>
                <w:sz w:val="28"/>
                <w:szCs w:val="28"/>
                <w:lang w:val="sr-Cyrl-CS" w:eastAsia="ru-RU" w:bidi="ar-SA"/>
              </w:rPr>
            </w:pPr>
            <w:r w:rsidRPr="0025079A">
              <w:rPr>
                <w:rFonts w:ascii="Times New Roman" w:hAnsi="Times New Roman" w:cs="Times New Roman"/>
                <w:kern w:val="0"/>
                <w:sz w:val="28"/>
                <w:szCs w:val="28"/>
                <w:lang w:val="sr-Cyrl-CS" w:eastAsia="ru-RU" w:bidi="ar-SA"/>
              </w:rPr>
              <w:t>Ейский район</w:t>
            </w:r>
          </w:p>
        </w:tc>
      </w:tr>
    </w:tbl>
    <w:p w:rsidR="00AB3296" w:rsidRPr="0025079A" w:rsidRDefault="00AB3296" w:rsidP="00BC3941">
      <w:pPr>
        <w:pStyle w:val="ConsPlusNormal"/>
        <w:jc w:val="both"/>
        <w:rPr>
          <w:rFonts w:ascii="Times New Roman" w:hAnsi="Times New Roman" w:cs="Times New Roman"/>
          <w:sz w:val="24"/>
        </w:rPr>
      </w:pPr>
    </w:p>
    <w:p w:rsidR="00AB3296" w:rsidRPr="0025079A" w:rsidRDefault="00AB3296" w:rsidP="00BC3941">
      <w:pPr>
        <w:pStyle w:val="ConsPlusNormal"/>
        <w:jc w:val="both"/>
        <w:rPr>
          <w:rFonts w:ascii="Times New Roman" w:hAnsi="Times New Roman" w:cs="Times New Roman"/>
          <w:sz w:val="24"/>
        </w:rPr>
      </w:pPr>
    </w:p>
    <w:p w:rsidR="0055607A" w:rsidRDefault="0055607A" w:rsidP="00BC3941">
      <w:pPr>
        <w:pStyle w:val="ConsPlusTitle"/>
        <w:jc w:val="center"/>
        <w:rPr>
          <w:rFonts w:ascii="Times New Roman" w:hAnsi="Times New Roman" w:cs="Times New Roman"/>
          <w:sz w:val="24"/>
        </w:rPr>
      </w:pPr>
      <w:bookmarkStart w:id="5" w:name="Par427"/>
      <w:bookmarkEnd w:id="5"/>
    </w:p>
    <w:p w:rsidR="00AB3296" w:rsidRPr="0025079A" w:rsidRDefault="00AB3296" w:rsidP="00BC3941">
      <w:pPr>
        <w:pStyle w:val="ConsPlusTitle"/>
        <w:jc w:val="center"/>
        <w:rPr>
          <w:rFonts w:ascii="Times New Roman" w:hAnsi="Times New Roman" w:cs="Times New Roman"/>
          <w:sz w:val="24"/>
        </w:rPr>
      </w:pPr>
    </w:p>
    <w:p w:rsidR="0055607A" w:rsidRPr="0025079A" w:rsidRDefault="0055607A" w:rsidP="00BC3941">
      <w:pPr>
        <w:pStyle w:val="ConsPlusTitle"/>
        <w:jc w:val="center"/>
        <w:rPr>
          <w:rFonts w:ascii="Times New Roman" w:hAnsi="Times New Roman" w:cs="Times New Roman"/>
          <w:sz w:val="24"/>
        </w:rPr>
      </w:pPr>
    </w:p>
    <w:p w:rsidR="0055607A" w:rsidRPr="0025079A" w:rsidRDefault="0055607A" w:rsidP="00BC3941">
      <w:pPr>
        <w:pStyle w:val="ConsPlusTitle"/>
        <w:jc w:val="center"/>
        <w:rPr>
          <w:rFonts w:ascii="Times New Roman" w:hAnsi="Times New Roman" w:cs="Times New Roman"/>
          <w:sz w:val="24"/>
        </w:rPr>
      </w:pPr>
    </w:p>
    <w:p w:rsidR="0055607A" w:rsidRPr="0025079A" w:rsidRDefault="0055607A" w:rsidP="00BC3941">
      <w:pPr>
        <w:pStyle w:val="ConsPlusTitle"/>
        <w:jc w:val="center"/>
        <w:rPr>
          <w:rFonts w:ascii="Times New Roman" w:hAnsi="Times New Roman" w:cs="Times New Roman"/>
          <w:sz w:val="24"/>
        </w:rPr>
      </w:pPr>
    </w:p>
    <w:p w:rsidR="0055607A" w:rsidRPr="0025079A" w:rsidRDefault="0055607A" w:rsidP="00BC3941">
      <w:pPr>
        <w:pStyle w:val="ConsPlusTitle"/>
        <w:jc w:val="center"/>
        <w:rPr>
          <w:rFonts w:ascii="Times New Roman" w:hAnsi="Times New Roman" w:cs="Times New Roman"/>
          <w:sz w:val="24"/>
        </w:rPr>
      </w:pPr>
    </w:p>
    <w:p w:rsidR="0055607A" w:rsidRPr="0025079A" w:rsidRDefault="0055607A" w:rsidP="00BC3941">
      <w:pPr>
        <w:pStyle w:val="ConsPlusTitle"/>
        <w:jc w:val="center"/>
        <w:rPr>
          <w:rFonts w:ascii="Times New Roman" w:hAnsi="Times New Roman" w:cs="Times New Roman"/>
          <w:sz w:val="24"/>
        </w:rPr>
      </w:pPr>
    </w:p>
    <w:p w:rsidR="0055607A" w:rsidRPr="0025079A" w:rsidRDefault="0055607A" w:rsidP="00BC3941">
      <w:pPr>
        <w:pStyle w:val="ConsPlusTitle"/>
        <w:jc w:val="center"/>
        <w:rPr>
          <w:rFonts w:ascii="Times New Roman" w:hAnsi="Times New Roman" w:cs="Times New Roman"/>
          <w:sz w:val="24"/>
        </w:rPr>
      </w:pPr>
    </w:p>
    <w:p w:rsidR="0055607A" w:rsidRPr="0025079A" w:rsidRDefault="0055607A" w:rsidP="00BC3941">
      <w:pPr>
        <w:pStyle w:val="ConsPlusTitle"/>
        <w:jc w:val="center"/>
        <w:rPr>
          <w:rFonts w:ascii="Times New Roman" w:hAnsi="Times New Roman" w:cs="Times New Roman"/>
          <w:sz w:val="24"/>
        </w:rPr>
      </w:pPr>
    </w:p>
    <w:p w:rsidR="0055607A" w:rsidRPr="0025079A" w:rsidRDefault="0055607A" w:rsidP="00BC3941">
      <w:pPr>
        <w:pStyle w:val="ConsPlusTitle"/>
        <w:jc w:val="center"/>
        <w:rPr>
          <w:rFonts w:ascii="Times New Roman" w:hAnsi="Times New Roman" w:cs="Times New Roman"/>
          <w:sz w:val="24"/>
        </w:rPr>
      </w:pPr>
    </w:p>
    <w:p w:rsidR="0055607A" w:rsidRPr="0025079A" w:rsidRDefault="0055607A" w:rsidP="00BC3941">
      <w:pPr>
        <w:pStyle w:val="ConsPlusTitle"/>
        <w:jc w:val="center"/>
        <w:rPr>
          <w:rFonts w:ascii="Times New Roman" w:hAnsi="Times New Roman" w:cs="Times New Roman"/>
          <w:sz w:val="24"/>
        </w:rPr>
      </w:pPr>
    </w:p>
    <w:p w:rsidR="00EB12C0" w:rsidRDefault="00EB12C0" w:rsidP="000D6FF1">
      <w:pPr>
        <w:pStyle w:val="ConsPlusTitle"/>
        <w:rPr>
          <w:rFonts w:ascii="Times New Roman" w:hAnsi="Times New Roman" w:cs="Times New Roman"/>
          <w:sz w:val="24"/>
        </w:rPr>
      </w:pPr>
    </w:p>
    <w:p w:rsidR="00EA6460" w:rsidRPr="0025079A" w:rsidRDefault="00EA6460" w:rsidP="000D6FF1">
      <w:pPr>
        <w:pStyle w:val="ConsPlusTitle"/>
        <w:rPr>
          <w:rFonts w:ascii="Times New Roman" w:hAnsi="Times New Roman" w:cs="Times New Roman"/>
          <w:sz w:val="24"/>
        </w:rPr>
      </w:pPr>
    </w:p>
    <w:p w:rsidR="00D01358" w:rsidRPr="0025079A" w:rsidRDefault="00D01358" w:rsidP="00BC3941">
      <w:pPr>
        <w:pStyle w:val="ConsPlusTitle"/>
        <w:jc w:val="center"/>
        <w:rPr>
          <w:rFonts w:ascii="Times New Roman" w:hAnsi="Times New Roman" w:cs="Times New Roman"/>
          <w:sz w:val="28"/>
          <w:szCs w:val="28"/>
        </w:rPr>
      </w:pPr>
      <w:r w:rsidRPr="0025079A">
        <w:rPr>
          <w:rFonts w:ascii="Times New Roman" w:hAnsi="Times New Roman" w:cs="Times New Roman"/>
          <w:sz w:val="28"/>
          <w:szCs w:val="28"/>
        </w:rPr>
        <w:t>МИНИМАЛЬНЫЕ РАЗМЕРЫ</w:t>
      </w:r>
    </w:p>
    <w:p w:rsidR="00D01358" w:rsidRPr="0025079A" w:rsidRDefault="00EB12C0" w:rsidP="00BC3941">
      <w:pPr>
        <w:pStyle w:val="ConsPlusTitle"/>
        <w:jc w:val="center"/>
        <w:rPr>
          <w:rFonts w:ascii="Times New Roman" w:hAnsi="Times New Roman" w:cs="Times New Roman"/>
          <w:sz w:val="28"/>
          <w:szCs w:val="28"/>
        </w:rPr>
      </w:pPr>
      <w:r w:rsidRPr="0025079A">
        <w:rPr>
          <w:rFonts w:ascii="Times New Roman" w:hAnsi="Times New Roman" w:cs="Times New Roman"/>
          <w:sz w:val="28"/>
          <w:szCs w:val="28"/>
        </w:rPr>
        <w:t>Окладов работников учреждений применительно</w:t>
      </w:r>
    </w:p>
    <w:p w:rsidR="00D01358" w:rsidRPr="0025079A" w:rsidRDefault="00EB12C0" w:rsidP="00BC3941">
      <w:pPr>
        <w:pStyle w:val="ConsPlusTitle"/>
        <w:jc w:val="center"/>
        <w:rPr>
          <w:rFonts w:ascii="Times New Roman" w:hAnsi="Times New Roman" w:cs="Times New Roman"/>
          <w:sz w:val="28"/>
          <w:szCs w:val="28"/>
        </w:rPr>
      </w:pPr>
      <w:r w:rsidRPr="0025079A">
        <w:rPr>
          <w:rFonts w:ascii="Times New Roman" w:hAnsi="Times New Roman" w:cs="Times New Roman"/>
          <w:sz w:val="28"/>
          <w:szCs w:val="28"/>
        </w:rPr>
        <w:t>к профессиональным квалификационным группам</w:t>
      </w:r>
    </w:p>
    <w:p w:rsidR="00D01358" w:rsidRPr="0025079A" w:rsidRDefault="00D01358" w:rsidP="00BC3941">
      <w:pPr>
        <w:pStyle w:val="ConsPlusNormal"/>
        <w:jc w:val="both"/>
        <w:rPr>
          <w:rFonts w:ascii="Times New Roman" w:hAnsi="Times New Roman" w:cs="Times New Roman"/>
          <w:sz w:val="24"/>
        </w:rPr>
      </w:pPr>
    </w:p>
    <w:p w:rsidR="00D01358" w:rsidRPr="0025079A" w:rsidRDefault="00D01358" w:rsidP="00BC3941">
      <w:pPr>
        <w:pStyle w:val="ConsPlusNormal"/>
        <w:ind w:firstLine="540"/>
        <w:jc w:val="both"/>
        <w:rPr>
          <w:rFonts w:ascii="Times New Roman" w:hAnsi="Times New Roman" w:cs="Times New Roman"/>
          <w:sz w:val="28"/>
          <w:szCs w:val="28"/>
        </w:rPr>
      </w:pPr>
      <w:r w:rsidRPr="0025079A">
        <w:rPr>
          <w:rFonts w:ascii="Times New Roman" w:hAnsi="Times New Roman" w:cs="Times New Roman"/>
          <w:sz w:val="28"/>
          <w:szCs w:val="28"/>
        </w:rPr>
        <w:t xml:space="preserve">1. По занимаемым должностям работников учреждений, отнесенным к профессиональным квалификационным </w:t>
      </w:r>
      <w:hyperlink r:id="rId8" w:history="1">
        <w:r w:rsidRPr="0025079A">
          <w:rPr>
            <w:rFonts w:ascii="Times New Roman" w:hAnsi="Times New Roman" w:cs="Times New Roman"/>
            <w:sz w:val="28"/>
            <w:szCs w:val="28"/>
          </w:rPr>
          <w:t>группам</w:t>
        </w:r>
      </w:hyperlink>
      <w:r w:rsidRPr="0025079A">
        <w:rPr>
          <w:rFonts w:ascii="Times New Roman" w:hAnsi="Times New Roman" w:cs="Times New Roman"/>
          <w:sz w:val="28"/>
          <w:szCs w:val="28"/>
        </w:rPr>
        <w:t xml:space="preserve"> общеотраслевых профессий рабочих, утвержденным приказом Министерства здравоохранения и социального развития Российской Федерации от 29 мая 2008 г. </w:t>
      </w:r>
      <w:r w:rsidR="000D6FF1">
        <w:rPr>
          <w:rFonts w:ascii="Times New Roman" w:hAnsi="Times New Roman" w:cs="Times New Roman"/>
          <w:sz w:val="28"/>
          <w:szCs w:val="28"/>
        </w:rPr>
        <w:t>№</w:t>
      </w:r>
      <w:r w:rsidRPr="0025079A">
        <w:rPr>
          <w:rFonts w:ascii="Times New Roman" w:hAnsi="Times New Roman" w:cs="Times New Roman"/>
          <w:sz w:val="28"/>
          <w:szCs w:val="28"/>
        </w:rPr>
        <w:t xml:space="preserve"> 248н:</w:t>
      </w:r>
    </w:p>
    <w:p w:rsidR="00D01358" w:rsidRPr="0025079A" w:rsidRDefault="00D01358" w:rsidP="00BC3941">
      <w:pPr>
        <w:pStyle w:val="ConsPlusNormal"/>
        <w:jc w:val="both"/>
        <w:rPr>
          <w:rFonts w:ascii="Times New Roman" w:hAnsi="Times New Roman" w:cs="Times New Roman"/>
          <w:sz w:val="24"/>
        </w:rPr>
      </w:pPr>
    </w:p>
    <w:tbl>
      <w:tblPr>
        <w:tblW w:w="4968" w:type="pct"/>
        <w:tblInd w:w="62" w:type="dxa"/>
        <w:tblCellMar>
          <w:left w:w="0" w:type="dxa"/>
          <w:right w:w="0" w:type="dxa"/>
        </w:tblCellMar>
        <w:tblLook w:val="0000" w:firstRow="0" w:lastRow="0" w:firstColumn="0" w:lastColumn="0" w:noHBand="0" w:noVBand="0"/>
      </w:tblPr>
      <w:tblGrid>
        <w:gridCol w:w="2347"/>
        <w:gridCol w:w="5465"/>
        <w:gridCol w:w="1888"/>
      </w:tblGrid>
      <w:tr w:rsidR="00D01358"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Профессиональная квалификационная группа</w:t>
            </w:r>
          </w:p>
          <w:p w:rsidR="00D01358" w:rsidRPr="0025079A" w:rsidRDefault="004D4555" w:rsidP="004D4555">
            <w:pPr>
              <w:pStyle w:val="ConsPlusNormal"/>
              <w:jc w:val="center"/>
              <w:rPr>
                <w:rFonts w:ascii="Times New Roman" w:hAnsi="Times New Roman" w:cs="Times New Roman"/>
                <w:sz w:val="24"/>
              </w:rPr>
            </w:pPr>
            <w:r>
              <w:rPr>
                <w:rFonts w:ascii="Times New Roman" w:hAnsi="Times New Roman" w:cs="Times New Roman"/>
                <w:sz w:val="24"/>
              </w:rPr>
              <w:t>«</w:t>
            </w:r>
            <w:r w:rsidR="00D01358" w:rsidRPr="0025079A">
              <w:rPr>
                <w:rFonts w:ascii="Times New Roman" w:hAnsi="Times New Roman" w:cs="Times New Roman"/>
                <w:sz w:val="24"/>
              </w:rPr>
              <w:t>Общеотраслевые профессии рабочих первого уровня</w:t>
            </w:r>
            <w:r>
              <w:rPr>
                <w:rFonts w:ascii="Times New Roman" w:hAnsi="Times New Roman" w:cs="Times New Roman"/>
                <w:sz w:val="24"/>
              </w:rPr>
              <w:t>»</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w:t>
            </w:r>
          </w:p>
        </w:tc>
        <w:tc>
          <w:tcPr>
            <w:tcW w:w="2817"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2</w:t>
            </w:r>
          </w:p>
        </w:tc>
        <w:tc>
          <w:tcPr>
            <w:tcW w:w="973"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3</w:t>
            </w:r>
          </w:p>
        </w:tc>
      </w:tr>
      <w:tr w:rsidR="00CA6B1F" w:rsidRPr="0025079A" w:rsidTr="00E7002D">
        <w:tc>
          <w:tcPr>
            <w:tcW w:w="1210" w:type="pct"/>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r w:rsidRPr="0025079A">
              <w:rPr>
                <w:rFonts w:ascii="Times New Roman" w:hAnsi="Times New Roman" w:cs="Times New Roman"/>
                <w:sz w:val="24"/>
              </w:rPr>
              <w:t>1 квалификационный уровень</w:t>
            </w:r>
          </w:p>
        </w:tc>
        <w:tc>
          <w:tcPr>
            <w:tcW w:w="2817" w:type="pct"/>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tcPr>
          <w:p w:rsidR="00CA6B1F" w:rsidRPr="0025079A" w:rsidRDefault="00CA6B1F" w:rsidP="000D6FF1">
            <w:pPr>
              <w:pStyle w:val="ConsPlusNormal"/>
              <w:rPr>
                <w:rFonts w:ascii="Times New Roman" w:hAnsi="Times New Roman" w:cs="Times New Roman"/>
                <w:sz w:val="24"/>
              </w:rPr>
            </w:pPr>
            <w:r w:rsidRPr="0025079A">
              <w:rPr>
                <w:rFonts w:ascii="Times New Roman" w:hAnsi="Times New Roman" w:cs="Times New Roman"/>
                <w:sz w:val="24"/>
              </w:rPr>
              <w:t xml:space="preserve">наименования профессий рабочих, по которым предусмотрено присвоение 1, 2, 3 квалификационных разрядов: автоклавщик, аккумуляторщик, аппаратчик гидролиза, аппаратчик дегидрирования, аппаратчик химводоочистки, аппаратчик экстрагирования, буфетчик, водитель мототранспортных средств, водитель погрузчика, водитель транспортно-уборочной машины, водитель электро- и автотележки, возчик, газосварщик, гардеробщик, гладильщик, грузчик, дворник, дезинфектор, жестянщик, зоолаборант серпентария (питомника), изготовитель пищевых полуфабрикатов, истопник, каменщик, кассир билетный, кастелянша, киномеханик, кладовщик, кондитер, контролер-кассир, конюх, кровельщик по рулонным кровлям и по кровлям из штучных материалов, кровельщик по стальным кровлям, кузнец ручной ковки, курьер, кухонный рабочий, лаборант химического анализа, лифтер, маляр, матрос береговой, матрос-спасатель, машинист (кочегар) котельной, </w:t>
            </w:r>
          </w:p>
        </w:tc>
        <w:tc>
          <w:tcPr>
            <w:tcW w:w="973" w:type="pct"/>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tcPr>
          <w:p w:rsidR="00CA6B1F" w:rsidRPr="0025079A" w:rsidRDefault="00CA6B1F" w:rsidP="00CA6B1F">
            <w:pPr>
              <w:pStyle w:val="ConsPlusNormal"/>
              <w:jc w:val="center"/>
              <w:rPr>
                <w:rFonts w:ascii="Times New Roman" w:hAnsi="Times New Roman" w:cs="Times New Roman"/>
                <w:sz w:val="24"/>
              </w:rPr>
            </w:pPr>
            <w:r w:rsidRPr="0025079A">
              <w:rPr>
                <w:rFonts w:ascii="Times New Roman" w:hAnsi="Times New Roman" w:cs="Times New Roman"/>
                <w:sz w:val="24"/>
              </w:rPr>
              <w:t>1 разряд-8121</w:t>
            </w:r>
            <w:r>
              <w:rPr>
                <w:rFonts w:ascii="Times New Roman" w:hAnsi="Times New Roman" w:cs="Times New Roman"/>
                <w:sz w:val="24"/>
              </w:rPr>
              <w:t xml:space="preserve"> рублей</w:t>
            </w:r>
          </w:p>
          <w:p w:rsidR="00CA6B1F" w:rsidRPr="0025079A" w:rsidRDefault="00CA6B1F" w:rsidP="00CA6B1F">
            <w:pPr>
              <w:pStyle w:val="ConsPlusNormal"/>
              <w:jc w:val="center"/>
              <w:rPr>
                <w:rFonts w:ascii="Times New Roman" w:hAnsi="Times New Roman" w:cs="Times New Roman"/>
                <w:sz w:val="24"/>
              </w:rPr>
            </w:pPr>
            <w:r w:rsidRPr="0025079A">
              <w:rPr>
                <w:rFonts w:ascii="Times New Roman" w:hAnsi="Times New Roman" w:cs="Times New Roman"/>
                <w:sz w:val="24"/>
              </w:rPr>
              <w:t>2 разряд-8365</w:t>
            </w:r>
            <w:r>
              <w:rPr>
                <w:rFonts w:ascii="Times New Roman" w:hAnsi="Times New Roman" w:cs="Times New Roman"/>
                <w:sz w:val="24"/>
              </w:rPr>
              <w:t xml:space="preserve"> рублей</w:t>
            </w:r>
          </w:p>
          <w:p w:rsidR="00CA6B1F" w:rsidRPr="0025079A" w:rsidRDefault="00CA6B1F" w:rsidP="00CA6B1F">
            <w:pPr>
              <w:pStyle w:val="ConsPlusNormal"/>
              <w:jc w:val="center"/>
              <w:rPr>
                <w:rFonts w:ascii="Times New Roman" w:hAnsi="Times New Roman" w:cs="Times New Roman"/>
                <w:sz w:val="24"/>
              </w:rPr>
            </w:pPr>
            <w:r w:rsidRPr="0025079A">
              <w:rPr>
                <w:rFonts w:ascii="Times New Roman" w:hAnsi="Times New Roman" w:cs="Times New Roman"/>
                <w:sz w:val="24"/>
              </w:rPr>
              <w:t>3 разряд-8616</w:t>
            </w:r>
            <w:r>
              <w:rPr>
                <w:rFonts w:ascii="Times New Roman" w:hAnsi="Times New Roman" w:cs="Times New Roman"/>
                <w:sz w:val="24"/>
              </w:rPr>
              <w:t xml:space="preserve"> рублей</w:t>
            </w:r>
          </w:p>
        </w:tc>
      </w:tr>
      <w:tr w:rsidR="00CA6B1F" w:rsidRPr="0025079A" w:rsidTr="00E7002D">
        <w:tc>
          <w:tcPr>
            <w:tcW w:w="1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6B1F"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lastRenderedPageBreak/>
              <w:t>1</w:t>
            </w:r>
          </w:p>
        </w:tc>
        <w:tc>
          <w:tcPr>
            <w:tcW w:w="28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6B1F"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2</w:t>
            </w:r>
          </w:p>
        </w:tc>
        <w:tc>
          <w:tcPr>
            <w:tcW w:w="97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6B1F"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3</w:t>
            </w:r>
          </w:p>
        </w:tc>
      </w:tr>
      <w:tr w:rsidR="00CA6B1F" w:rsidRPr="0025079A" w:rsidTr="00E7002D">
        <w:tc>
          <w:tcPr>
            <w:tcW w:w="1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p>
        </w:tc>
        <w:tc>
          <w:tcPr>
            <w:tcW w:w="28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6B1F" w:rsidRPr="0025079A" w:rsidRDefault="000D6FF1" w:rsidP="00CA6B1F">
            <w:pPr>
              <w:pStyle w:val="ConsPlusNormal"/>
              <w:rPr>
                <w:rFonts w:ascii="Times New Roman" w:hAnsi="Times New Roman" w:cs="Times New Roman"/>
                <w:sz w:val="24"/>
              </w:rPr>
            </w:pPr>
            <w:r w:rsidRPr="0025079A">
              <w:rPr>
                <w:rFonts w:ascii="Times New Roman" w:hAnsi="Times New Roman" w:cs="Times New Roman"/>
                <w:sz w:val="24"/>
              </w:rPr>
              <w:t>машинист крана (крановщик), машинист компрессорных установок, машинист моечных машин, машинист насосных установок, машинист по стирке и ремонту спецодежды, машинист холодильных установок, мойщик посуды, мойщик-уборщик подвижного состава, моторист (машинист), облицовщик-плиточник, обработчик справочного и информационного материала, обувщик по ремонту обуви, оператор агрегата обработки отходов, оператор аппаратов микрофильмирования и копирования, оператор видеозаписи, оператор заправочных станций, оператор копировальных и множительных машин, оператор котельной, оператор очистных сооружений, оператор связи,</w:t>
            </w:r>
            <w:r w:rsidRPr="0025079A">
              <w:rPr>
                <w:rFonts w:ascii="Times New Roman" w:hAnsi="Times New Roman" w:cs="Times New Roman"/>
                <w:sz w:val="24"/>
              </w:rPr>
              <w:t xml:space="preserve"> </w:t>
            </w:r>
            <w:r w:rsidRPr="0025079A">
              <w:rPr>
                <w:rFonts w:ascii="Times New Roman" w:hAnsi="Times New Roman" w:cs="Times New Roman"/>
                <w:sz w:val="24"/>
              </w:rPr>
              <w:t>оператор стиральных машин, оператор хлораторной установки, оператор электронно-вычислительных и вычислительных машин, официант; парикмахер, пекарь, переплетчик документов, плотник, повар, подсобный рабочий, полотер, пошивщик шорно-седельных изделий, приготовитель кормов, приемщик заказов, приемщик золота стоматологических учреждений (подразделений), приемщик пункта проката, пропитчик по огнезащитной пропитке, рабочий зеленого хозяйства, рабочий по комплексному обслуживанию и ремонту зданий, рабочий по обслуживанию в бане, раздатчик нефтепродуктов, рабочий по уходу за животными, радиомеханик по обслуживанию и ремонту радиотелевизионной аппаратуры, радиооператор, ремонтировщикплосткостных спортивных сооружений, садовник, слесарь по контрольно-измерительным приборам и автоматике, слесарь по ремонту автомобилей, слесарь по ремонту и обслуживанию систем вентиляции и кондиционирования, слесарь по ремонту оборудования тепловых сетей, слесарь по топливной аппаратуре, слесарь по эксплуатации и ремонту газового оборудования, слесарь-инструментальщик, слесарь-ремонтник, слесарь-сантехник, слесарь-электрик по ремонту электрооборудования, стеклопротирщик, столяр, столяр строительный, слесарь-электромонтажник, сторож (вахтер), телефонист, телефонист местной телефонной связи, токарь-расточник, токарь, тракторист, уборщик мусоропроводов, уборщик производственных помещений, уборщик служебных помещений, уборщик территорий,</w:t>
            </w:r>
          </w:p>
        </w:tc>
        <w:tc>
          <w:tcPr>
            <w:tcW w:w="97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A6B1F" w:rsidRPr="0025079A" w:rsidRDefault="00CA6B1F" w:rsidP="00CA6B1F">
            <w:pPr>
              <w:pStyle w:val="ConsPlusNormal"/>
              <w:jc w:val="center"/>
              <w:rPr>
                <w:rFonts w:ascii="Times New Roman" w:hAnsi="Times New Roman" w:cs="Times New Roman"/>
                <w:sz w:val="24"/>
              </w:rPr>
            </w:pPr>
          </w:p>
        </w:tc>
      </w:tr>
      <w:tr w:rsidR="000D6FF1" w:rsidRPr="0025079A" w:rsidTr="00E7002D">
        <w:tc>
          <w:tcPr>
            <w:tcW w:w="1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lastRenderedPageBreak/>
              <w:t>1</w:t>
            </w:r>
          </w:p>
        </w:tc>
        <w:tc>
          <w:tcPr>
            <w:tcW w:w="28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2</w:t>
            </w:r>
          </w:p>
        </w:tc>
        <w:tc>
          <w:tcPr>
            <w:tcW w:w="97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3</w:t>
            </w:r>
          </w:p>
        </w:tc>
      </w:tr>
      <w:tr w:rsidR="00CA6B1F" w:rsidRPr="0025079A" w:rsidTr="00E7002D">
        <w:tc>
          <w:tcPr>
            <w:tcW w:w="1210" w:type="pct"/>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p>
        </w:tc>
        <w:tc>
          <w:tcPr>
            <w:tcW w:w="2817" w:type="pct"/>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r w:rsidRPr="0025079A">
              <w:rPr>
                <w:rFonts w:ascii="Times New Roman" w:hAnsi="Times New Roman" w:cs="Times New Roman"/>
                <w:sz w:val="24"/>
              </w:rPr>
              <w:t>фильмопроверщик, фотограф, фотооператор, фрезеровщик, швея, шлифовщик, штукатур, электрогазосварщик, электромеханик по лифтам, электромеханик по ремонту медицинского оборудования, электромонтер диспетчерского оборудования и телеавтоматики, электромонтер по обслуживанию подстанции, электросварщик ручной сварки, электромонтер по ремонту аппаратуры, релейной защиты и автоматики, электромонтер по ремонту и обслуживанию аппаратуры и устройств связи, электромонтер по ремонту и обслуживанию электрооборудования</w:t>
            </w:r>
          </w:p>
        </w:tc>
        <w:tc>
          <w:tcPr>
            <w:tcW w:w="973" w:type="pct"/>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p>
        </w:tc>
      </w:tr>
      <w:tr w:rsidR="00CA6B1F"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r w:rsidRPr="0025079A">
              <w:rPr>
                <w:rFonts w:ascii="Times New Roman" w:hAnsi="Times New Roman" w:cs="Times New Roman"/>
                <w:sz w:val="24"/>
              </w:rPr>
              <w:t>2 квалификационный уровень</w:t>
            </w:r>
          </w:p>
        </w:tc>
        <w:tc>
          <w:tcPr>
            <w:tcW w:w="2817"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r w:rsidRPr="0025079A">
              <w:rPr>
                <w:rFonts w:ascii="Times New Roman" w:hAnsi="Times New Roman" w:cs="Times New Roman"/>
                <w:sz w:val="24"/>
              </w:rPr>
              <w:t>профессии рабочих, отнесенных к 1 квалификационному уровню, при выполнении работ по профессии с производным наименованием "старший" (старший по смене)</w:t>
            </w:r>
          </w:p>
        </w:tc>
        <w:tc>
          <w:tcPr>
            <w:tcW w:w="973"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jc w:val="center"/>
              <w:rPr>
                <w:rFonts w:ascii="Times New Roman" w:hAnsi="Times New Roman" w:cs="Times New Roman"/>
                <w:sz w:val="24"/>
              </w:rPr>
            </w:pPr>
            <w:r w:rsidRPr="0025079A">
              <w:rPr>
                <w:rFonts w:ascii="Times New Roman" w:hAnsi="Times New Roman" w:cs="Times New Roman"/>
                <w:sz w:val="24"/>
              </w:rPr>
              <w:t>8875 рублей</w:t>
            </w:r>
          </w:p>
        </w:tc>
      </w:tr>
      <w:tr w:rsidR="00CA6B1F"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jc w:val="center"/>
              <w:rPr>
                <w:rFonts w:ascii="Times New Roman" w:hAnsi="Times New Roman" w:cs="Times New Roman"/>
                <w:sz w:val="24"/>
              </w:rPr>
            </w:pPr>
            <w:r w:rsidRPr="0025079A">
              <w:rPr>
                <w:rFonts w:ascii="Times New Roman" w:hAnsi="Times New Roman" w:cs="Times New Roman"/>
                <w:sz w:val="24"/>
              </w:rPr>
              <w:t>Профессиональная квалификационная группа</w:t>
            </w:r>
          </w:p>
          <w:p w:rsidR="00CA6B1F" w:rsidRPr="0025079A" w:rsidRDefault="00CA6B1F" w:rsidP="00CA6B1F">
            <w:pPr>
              <w:pStyle w:val="ConsPlusNormal"/>
              <w:jc w:val="center"/>
              <w:rPr>
                <w:rFonts w:ascii="Times New Roman" w:hAnsi="Times New Roman" w:cs="Times New Roman"/>
                <w:sz w:val="24"/>
              </w:rPr>
            </w:pPr>
            <w:r>
              <w:rPr>
                <w:rFonts w:ascii="Times New Roman" w:hAnsi="Times New Roman" w:cs="Times New Roman"/>
                <w:sz w:val="24"/>
              </w:rPr>
              <w:t>«</w:t>
            </w:r>
            <w:r w:rsidRPr="0025079A">
              <w:rPr>
                <w:rFonts w:ascii="Times New Roman" w:hAnsi="Times New Roman" w:cs="Times New Roman"/>
                <w:sz w:val="24"/>
              </w:rPr>
              <w:t>Общеотраслевые профессии рабочих второго уровня</w:t>
            </w:r>
            <w:r>
              <w:rPr>
                <w:rFonts w:ascii="Times New Roman" w:hAnsi="Times New Roman" w:cs="Times New Roman"/>
                <w:sz w:val="24"/>
              </w:rPr>
              <w:t>»</w:t>
            </w:r>
          </w:p>
        </w:tc>
      </w:tr>
      <w:tr w:rsidR="00CA6B1F" w:rsidRPr="0025079A" w:rsidTr="00E7002D">
        <w:tc>
          <w:tcPr>
            <w:tcW w:w="1210" w:type="pct"/>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r w:rsidRPr="0025079A">
              <w:rPr>
                <w:rFonts w:ascii="Times New Roman" w:hAnsi="Times New Roman" w:cs="Times New Roman"/>
                <w:sz w:val="24"/>
              </w:rPr>
              <w:t>1 квалификационный уровень</w:t>
            </w:r>
          </w:p>
        </w:tc>
        <w:tc>
          <w:tcPr>
            <w:tcW w:w="2817" w:type="pct"/>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tcPr>
          <w:p w:rsidR="00CA6B1F" w:rsidRPr="0025079A" w:rsidRDefault="00CA6B1F" w:rsidP="000D6FF1">
            <w:pPr>
              <w:pStyle w:val="ConsPlusNormal"/>
              <w:rPr>
                <w:rFonts w:ascii="Times New Roman" w:hAnsi="Times New Roman" w:cs="Times New Roman"/>
                <w:sz w:val="24"/>
              </w:rPr>
            </w:pPr>
            <w:r w:rsidRPr="0025079A">
              <w:rPr>
                <w:rFonts w:ascii="Times New Roman" w:hAnsi="Times New Roman" w:cs="Times New Roman"/>
                <w:sz w:val="24"/>
              </w:rPr>
              <w:t xml:space="preserve">наименования профессий рабочих, по которым предусмотрено присвоение 4 и 5 квалификационных разрядов: автоклавщик, аккумуляторщик, аппаратчик гидролиза, аппаратчик дегидрирования, аппаратчик химводоочистки, аппаратчик экстрагирования, буфетчик, водитель автомобиля, водитель погрузчика, водолаз, газосварщик, гладильщик, жестянщик, изготовитель пищевых полуфабрикатов, испытатель двигателей, каменщик, киномеханик, кондитер, контролер-кассир, кровельщик по рулонным кровлям и по кровлям из штучных материалов, кровельщик по стальным кровлям, кузнец ручной ковки, лаборант по ультразвуковой технике, лаборант химического анализа, маляр, машинист (кочегар) котельной, машинист крана (крановщик), машинист компрессорных установок, машинист моечных машин, машинист насосных установок, машинист экскаватора, механик по техническим видам спорта, моторист (машинист), наездник, облицовщик-плиточник, обувщик по индивидуальному пошиву обуви, обувщик по ремонту обуви, оператор агрегата обработки отходов, оператор аппаратов микрофильмирования и копирования, оператор видеозаписи, оператор заправочных станций, оператор котельной, оператор связи, оператор стиральных машин, оператор хлораторной установки, оператор </w:t>
            </w:r>
          </w:p>
        </w:tc>
        <w:tc>
          <w:tcPr>
            <w:tcW w:w="973" w:type="pct"/>
            <w:tcBorders>
              <w:top w:val="single" w:sz="4" w:space="0" w:color="000000"/>
              <w:left w:val="single" w:sz="4" w:space="0" w:color="000000"/>
              <w:bottom w:val="single" w:sz="4" w:space="0" w:color="auto"/>
              <w:right w:val="single" w:sz="4" w:space="0" w:color="000000"/>
            </w:tcBorders>
            <w:tcMar>
              <w:top w:w="102" w:type="dxa"/>
              <w:left w:w="62" w:type="dxa"/>
              <w:bottom w:w="102" w:type="dxa"/>
              <w:right w:w="62" w:type="dxa"/>
            </w:tcMar>
          </w:tcPr>
          <w:p w:rsidR="00CA6B1F" w:rsidRPr="0025079A" w:rsidRDefault="00CA6B1F" w:rsidP="00CA6B1F">
            <w:pPr>
              <w:pStyle w:val="ConsPlusNormal"/>
              <w:jc w:val="center"/>
              <w:rPr>
                <w:rFonts w:ascii="Times New Roman" w:hAnsi="Times New Roman" w:cs="Times New Roman"/>
                <w:sz w:val="24"/>
              </w:rPr>
            </w:pPr>
            <w:r w:rsidRPr="0025079A">
              <w:rPr>
                <w:rFonts w:ascii="Times New Roman" w:hAnsi="Times New Roman" w:cs="Times New Roman"/>
                <w:sz w:val="24"/>
              </w:rPr>
              <w:t xml:space="preserve">4 разряд </w:t>
            </w:r>
            <w:r>
              <w:rPr>
                <w:rFonts w:ascii="Times New Roman" w:hAnsi="Times New Roman" w:cs="Times New Roman"/>
                <w:sz w:val="24"/>
              </w:rPr>
              <w:t>–</w:t>
            </w:r>
            <w:r w:rsidRPr="0025079A">
              <w:rPr>
                <w:rFonts w:ascii="Times New Roman" w:hAnsi="Times New Roman" w:cs="Times New Roman"/>
                <w:sz w:val="24"/>
              </w:rPr>
              <w:t xml:space="preserve"> 8875</w:t>
            </w:r>
            <w:r>
              <w:rPr>
                <w:rFonts w:ascii="Times New Roman" w:hAnsi="Times New Roman" w:cs="Times New Roman"/>
                <w:sz w:val="24"/>
              </w:rPr>
              <w:t xml:space="preserve"> рублей</w:t>
            </w:r>
          </w:p>
          <w:p w:rsidR="00CA6B1F" w:rsidRPr="0025079A" w:rsidRDefault="00CA6B1F" w:rsidP="00CA6B1F">
            <w:pPr>
              <w:pStyle w:val="ConsPlusNormal"/>
              <w:jc w:val="center"/>
              <w:rPr>
                <w:rFonts w:ascii="Times New Roman" w:hAnsi="Times New Roman" w:cs="Times New Roman"/>
                <w:sz w:val="24"/>
              </w:rPr>
            </w:pPr>
            <w:r w:rsidRPr="0025079A">
              <w:rPr>
                <w:rFonts w:ascii="Times New Roman" w:hAnsi="Times New Roman" w:cs="Times New Roman"/>
                <w:sz w:val="24"/>
              </w:rPr>
              <w:t>5 разряд-9142</w:t>
            </w:r>
            <w:r>
              <w:rPr>
                <w:rFonts w:ascii="Times New Roman" w:hAnsi="Times New Roman" w:cs="Times New Roman"/>
                <w:sz w:val="24"/>
              </w:rPr>
              <w:t xml:space="preserve"> рублей</w:t>
            </w:r>
          </w:p>
        </w:tc>
      </w:tr>
      <w:tr w:rsidR="000D6FF1" w:rsidRPr="0025079A" w:rsidTr="00E7002D">
        <w:tc>
          <w:tcPr>
            <w:tcW w:w="1210"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lastRenderedPageBreak/>
              <w:t>1</w:t>
            </w:r>
          </w:p>
        </w:tc>
        <w:tc>
          <w:tcPr>
            <w:tcW w:w="2817"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2</w:t>
            </w:r>
          </w:p>
        </w:tc>
        <w:tc>
          <w:tcPr>
            <w:tcW w:w="973"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3</w:t>
            </w:r>
          </w:p>
        </w:tc>
      </w:tr>
      <w:tr w:rsidR="00CA6B1F" w:rsidRPr="0025079A" w:rsidTr="00E7002D">
        <w:tc>
          <w:tcPr>
            <w:tcW w:w="1210" w:type="pct"/>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p>
        </w:tc>
        <w:tc>
          <w:tcPr>
            <w:tcW w:w="2817" w:type="pct"/>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0D6FF1" w:rsidP="00CA6B1F">
            <w:pPr>
              <w:pStyle w:val="ConsPlusNormal"/>
              <w:rPr>
                <w:rFonts w:ascii="Times New Roman" w:hAnsi="Times New Roman" w:cs="Times New Roman"/>
                <w:sz w:val="24"/>
              </w:rPr>
            </w:pPr>
            <w:r w:rsidRPr="0025079A">
              <w:rPr>
                <w:rFonts w:ascii="Times New Roman" w:hAnsi="Times New Roman" w:cs="Times New Roman"/>
                <w:sz w:val="24"/>
              </w:rPr>
              <w:t>электронно-вычислительных и вычислительных машин, оптик медицинский, официант, парикмахер, пекарь, плотник, повар, пожарный, пошивщик шорно-седельных изделий, приготовитель кормов, пропитчик по огнезащитной пропитке, рабочий по комплексному обслуживанию и ремонту зданий,</w:t>
            </w:r>
            <w:r w:rsidR="00CA6B1F" w:rsidRPr="0025079A">
              <w:rPr>
                <w:rFonts w:ascii="Times New Roman" w:hAnsi="Times New Roman" w:cs="Times New Roman"/>
                <w:sz w:val="24"/>
              </w:rPr>
              <w:t>радиомеханик по обслуживанию и ремонту радиотелевизионной аппаратуры, ремонтировщик плоскостных спортивных сооружений, слесарь по контрольно-измерительным приборам и автоматике, слесарь по ремонту автомобилей, слесарь по ремонту и обслуживанию систем вентиляции и кондиционирования, слесарь по ремонту оборудования тепловых сетей, слесарь по топливной аппаратуре, слесарь по эксплуатации и ремонту газового оборудования, слесарь-инструментальщик, слесарь-ремонтник, слесарь-сантехник, слесарь-электрик по ремонту электрооборудования, столяр, столяр строительный, слесарь-электромонтажник, телефонист, токарь, токарь-расточник, фильмопроверщик, фотограф, швея, штукатур, электрогазосварщик, электромеханик по лифтам, электромеханик по ремонту медицинского оборудования, электромонтер диспетчерского оборудования и телеавтоматики, электромонтер по обслуживанию подстанции, электросварщик ручной сварки, электромонтер по ремонту аппаратуры, релейной защиты и автоматики, электромонтер по ремонту и обслуживанию аппаратуры и устройств связи, электромонтер по ремонту и обслуживанию электрооборудования</w:t>
            </w:r>
          </w:p>
        </w:tc>
        <w:tc>
          <w:tcPr>
            <w:tcW w:w="973" w:type="pct"/>
            <w:tcBorders>
              <w:top w:val="single" w:sz="4" w:space="0" w:color="auto"/>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bookmarkStart w:id="6" w:name="_GoBack"/>
            <w:bookmarkEnd w:id="6"/>
          </w:p>
        </w:tc>
      </w:tr>
      <w:tr w:rsidR="00CA6B1F"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r w:rsidRPr="0025079A">
              <w:rPr>
                <w:rFonts w:ascii="Times New Roman" w:hAnsi="Times New Roman" w:cs="Times New Roman"/>
                <w:sz w:val="24"/>
              </w:rPr>
              <w:t>2 квалификационный уровень</w:t>
            </w:r>
          </w:p>
        </w:tc>
        <w:tc>
          <w:tcPr>
            <w:tcW w:w="2817"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0D6FF1">
            <w:pPr>
              <w:pStyle w:val="ConsPlusNormal"/>
              <w:rPr>
                <w:rFonts w:ascii="Times New Roman" w:hAnsi="Times New Roman" w:cs="Times New Roman"/>
                <w:sz w:val="24"/>
              </w:rPr>
            </w:pPr>
            <w:r w:rsidRPr="0025079A">
              <w:rPr>
                <w:rFonts w:ascii="Times New Roman" w:hAnsi="Times New Roman" w:cs="Times New Roman"/>
                <w:sz w:val="24"/>
              </w:rPr>
              <w:t xml:space="preserve">наименования профессий рабочих, по которым предусмотрено присвоение 6 и 7 квалификационных разрядов: аппаратчик дегидрирования, аппаратчик экстрагирования, водитель автомобиля, водитель погрузчика, водолаз, маляр, газосварщик, испытатель двигателей, каменщик, киномеханик, кондитер, машинист (кочегар) котельной, машинист крана (крановщик), машинист компрессорных установок, машинист насосных установок, машинист холодильных установок, машинист экскаватора, механик по техническим видам спорта, наездник, обувщик по индивидуальному пошиву обуви, оператор видеозаписи, оператор котельной, оптик медицинский, плотник, повар, радиомеханик по обслуживанию и ремонту радиотелевизионной аппаратуры, слесарь по контрольно-измерительным </w:t>
            </w:r>
          </w:p>
        </w:tc>
        <w:tc>
          <w:tcPr>
            <w:tcW w:w="973"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jc w:val="center"/>
              <w:rPr>
                <w:rFonts w:ascii="Times New Roman" w:hAnsi="Times New Roman" w:cs="Times New Roman"/>
                <w:sz w:val="24"/>
              </w:rPr>
            </w:pPr>
            <w:r w:rsidRPr="0025079A">
              <w:rPr>
                <w:rFonts w:ascii="Times New Roman" w:hAnsi="Times New Roman" w:cs="Times New Roman"/>
                <w:sz w:val="24"/>
              </w:rPr>
              <w:t>6 разряд-9417</w:t>
            </w:r>
            <w:r>
              <w:rPr>
                <w:rFonts w:ascii="Times New Roman" w:hAnsi="Times New Roman" w:cs="Times New Roman"/>
                <w:sz w:val="24"/>
              </w:rPr>
              <w:t xml:space="preserve"> рублей</w:t>
            </w:r>
          </w:p>
          <w:p w:rsidR="00CA6B1F" w:rsidRPr="0025079A" w:rsidRDefault="00CA6B1F" w:rsidP="00CA6B1F">
            <w:pPr>
              <w:pStyle w:val="ConsPlusNormal"/>
              <w:jc w:val="center"/>
              <w:rPr>
                <w:rFonts w:ascii="Times New Roman" w:hAnsi="Times New Roman" w:cs="Times New Roman"/>
                <w:sz w:val="24"/>
              </w:rPr>
            </w:pPr>
            <w:r w:rsidRPr="0025079A">
              <w:rPr>
                <w:rFonts w:ascii="Times New Roman" w:hAnsi="Times New Roman" w:cs="Times New Roman"/>
                <w:sz w:val="24"/>
              </w:rPr>
              <w:t>7 разряд- 9700</w:t>
            </w:r>
            <w:r>
              <w:rPr>
                <w:rFonts w:ascii="Times New Roman" w:hAnsi="Times New Roman" w:cs="Times New Roman"/>
                <w:sz w:val="24"/>
              </w:rPr>
              <w:t xml:space="preserve"> рублей</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lastRenderedPageBreak/>
              <w:t>1</w:t>
            </w:r>
          </w:p>
        </w:tc>
        <w:tc>
          <w:tcPr>
            <w:tcW w:w="2817"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2</w:t>
            </w:r>
          </w:p>
        </w:tc>
        <w:tc>
          <w:tcPr>
            <w:tcW w:w="973"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3</w:t>
            </w:r>
          </w:p>
        </w:tc>
      </w:tr>
      <w:tr w:rsidR="00CA6B1F"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rPr>
                <w:rFonts w:ascii="Times New Roman" w:hAnsi="Times New Roman" w:cs="Times New Roman"/>
                <w:sz w:val="24"/>
              </w:rPr>
            </w:pPr>
          </w:p>
        </w:tc>
        <w:tc>
          <w:tcPr>
            <w:tcW w:w="2817"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0D6FF1" w:rsidP="00CA6B1F">
            <w:pPr>
              <w:pStyle w:val="ConsPlusNormal"/>
              <w:rPr>
                <w:rFonts w:ascii="Times New Roman" w:hAnsi="Times New Roman" w:cs="Times New Roman"/>
                <w:sz w:val="24"/>
              </w:rPr>
            </w:pPr>
            <w:r w:rsidRPr="0025079A">
              <w:rPr>
                <w:rFonts w:ascii="Times New Roman" w:hAnsi="Times New Roman" w:cs="Times New Roman"/>
                <w:sz w:val="24"/>
              </w:rPr>
              <w:t>приборам и автоматике, слесарь по ремонту автомобилей, слесарь по ремонту оборудования тепловых сетей, слесарь-ремонтник, слесарь-инструментальщик, слесарь-сантехник, слесарь-электрик по ремонту электрооборудования, слесарь-электромонтажник, столяр, столяр строительный, токарь, токарь-расточник, тренер лошадей, фотограф, фрезеровщик, швея, шлифовщик, штукатур, электрогазосварщик, электромеханик по лифтам, электромеханик по ремонту медицинского оборудования, электромонтер диспетчерского оборудования и телеавтоматики, электромонтер по обслуживанию подстанции, электросварщик ручной сварки, электромонтер по ремонту аппаратуры, релейной защиты и автоматики, электромонтер по ремонту и обслуживанию аппаратуры и устройств связи, электромонтер по ремонту и обслуживанию электрооборудования</w:t>
            </w:r>
          </w:p>
        </w:tc>
        <w:tc>
          <w:tcPr>
            <w:tcW w:w="973"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CA6B1F" w:rsidRPr="0025079A" w:rsidRDefault="00CA6B1F" w:rsidP="00CA6B1F">
            <w:pPr>
              <w:pStyle w:val="ConsPlusNormal"/>
              <w:jc w:val="center"/>
              <w:rPr>
                <w:rFonts w:ascii="Times New Roman" w:hAnsi="Times New Roman" w:cs="Times New Roman"/>
                <w:sz w:val="24"/>
              </w:rPr>
            </w:pP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3 квалификационный уровень</w:t>
            </w:r>
          </w:p>
        </w:tc>
        <w:tc>
          <w:tcPr>
            <w:tcW w:w="2817"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наименования профессий рабочих, по которым предусмотрено присвоение 8 квалификационного разряда: водитель автомобиля, водолаз, слесарь-ремонтник</w:t>
            </w:r>
          </w:p>
        </w:tc>
        <w:tc>
          <w:tcPr>
            <w:tcW w:w="973"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8 разряд-9991</w:t>
            </w:r>
            <w:r>
              <w:rPr>
                <w:rFonts w:ascii="Times New Roman" w:hAnsi="Times New Roman" w:cs="Times New Roman"/>
                <w:sz w:val="24"/>
              </w:rPr>
              <w:t xml:space="preserve"> рублей</w:t>
            </w:r>
          </w:p>
        </w:tc>
      </w:tr>
    </w:tbl>
    <w:p w:rsidR="00D01358" w:rsidRPr="0025079A" w:rsidRDefault="00D01358" w:rsidP="00BC3941">
      <w:pPr>
        <w:pStyle w:val="ConsPlusNormal"/>
        <w:jc w:val="both"/>
        <w:rPr>
          <w:rFonts w:ascii="Times New Roman" w:hAnsi="Times New Roman" w:cs="Times New Roman"/>
          <w:sz w:val="24"/>
        </w:rPr>
      </w:pPr>
    </w:p>
    <w:p w:rsidR="00D01358" w:rsidRPr="0025079A" w:rsidRDefault="00D01358" w:rsidP="00BC3941">
      <w:pPr>
        <w:pStyle w:val="ConsPlusNormal"/>
        <w:ind w:firstLine="540"/>
        <w:jc w:val="both"/>
        <w:rPr>
          <w:rFonts w:ascii="Times New Roman" w:hAnsi="Times New Roman" w:cs="Times New Roman"/>
          <w:sz w:val="28"/>
          <w:szCs w:val="28"/>
        </w:rPr>
      </w:pPr>
      <w:r w:rsidRPr="0025079A">
        <w:rPr>
          <w:rFonts w:ascii="Times New Roman" w:hAnsi="Times New Roman" w:cs="Times New Roman"/>
          <w:sz w:val="28"/>
          <w:szCs w:val="28"/>
        </w:rPr>
        <w:t xml:space="preserve">2. По занимаемым должностям работников учреждений, отнесенным к профессиональным квалификационным </w:t>
      </w:r>
      <w:hyperlink r:id="rId9" w:history="1">
        <w:r w:rsidRPr="0025079A">
          <w:rPr>
            <w:rFonts w:ascii="Times New Roman" w:hAnsi="Times New Roman" w:cs="Times New Roman"/>
            <w:sz w:val="28"/>
            <w:szCs w:val="28"/>
          </w:rPr>
          <w:t>группам</w:t>
        </w:r>
      </w:hyperlink>
      <w:r w:rsidRPr="0025079A">
        <w:rPr>
          <w:rFonts w:ascii="Times New Roman" w:hAnsi="Times New Roman" w:cs="Times New Roman"/>
          <w:sz w:val="28"/>
          <w:szCs w:val="28"/>
        </w:rPr>
        <w:t xml:space="preserve"> общеотраслевых должностей руководителей, специалистов и служащих, утвержденным приказом Министерства здравоохранения и социального развития Российской Федерации от 29 мая 2008 г. </w:t>
      </w:r>
      <w:r w:rsidR="000D6FF1">
        <w:rPr>
          <w:rFonts w:ascii="Times New Roman" w:hAnsi="Times New Roman" w:cs="Times New Roman"/>
          <w:sz w:val="28"/>
          <w:szCs w:val="28"/>
        </w:rPr>
        <w:t>№</w:t>
      </w:r>
      <w:r w:rsidRPr="0025079A">
        <w:rPr>
          <w:rFonts w:ascii="Times New Roman" w:hAnsi="Times New Roman" w:cs="Times New Roman"/>
          <w:sz w:val="28"/>
          <w:szCs w:val="28"/>
        </w:rPr>
        <w:t xml:space="preserve"> 247н:</w:t>
      </w:r>
    </w:p>
    <w:p w:rsidR="00D01358" w:rsidRPr="0025079A" w:rsidRDefault="00D01358" w:rsidP="00BC3941">
      <w:pPr>
        <w:pStyle w:val="ConsPlusNormal"/>
        <w:jc w:val="both"/>
        <w:rPr>
          <w:rFonts w:ascii="Times New Roman" w:hAnsi="Times New Roman" w:cs="Times New Roman"/>
          <w:sz w:val="24"/>
        </w:rPr>
      </w:pPr>
    </w:p>
    <w:tbl>
      <w:tblPr>
        <w:tblW w:w="4968" w:type="pct"/>
        <w:tblInd w:w="62" w:type="dxa"/>
        <w:tblCellMar>
          <w:left w:w="0" w:type="dxa"/>
          <w:right w:w="0" w:type="dxa"/>
        </w:tblCellMar>
        <w:tblLook w:val="0000" w:firstRow="0" w:lastRow="0" w:firstColumn="0" w:lastColumn="0" w:noHBand="0" w:noVBand="0"/>
      </w:tblPr>
      <w:tblGrid>
        <w:gridCol w:w="2348"/>
        <w:gridCol w:w="5684"/>
        <w:gridCol w:w="1668"/>
      </w:tblGrid>
      <w:tr w:rsidR="00D01358" w:rsidRPr="0025079A" w:rsidTr="00E7002D">
        <w:trPr>
          <w:trHeight w:val="375"/>
        </w:trPr>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Профессиональная квалификационная группа</w:t>
            </w:r>
          </w:p>
          <w:p w:rsidR="00D01358" w:rsidRPr="0025079A" w:rsidRDefault="004D4555" w:rsidP="004D4555">
            <w:pPr>
              <w:pStyle w:val="ConsPlusNormal"/>
              <w:jc w:val="center"/>
              <w:rPr>
                <w:rFonts w:ascii="Times New Roman" w:hAnsi="Times New Roman" w:cs="Times New Roman"/>
                <w:sz w:val="24"/>
              </w:rPr>
            </w:pPr>
            <w:r>
              <w:rPr>
                <w:rFonts w:ascii="Times New Roman" w:hAnsi="Times New Roman" w:cs="Times New Roman"/>
                <w:sz w:val="24"/>
              </w:rPr>
              <w:t>«</w:t>
            </w:r>
            <w:r w:rsidR="00D01358" w:rsidRPr="0025079A">
              <w:rPr>
                <w:rFonts w:ascii="Times New Roman" w:hAnsi="Times New Roman" w:cs="Times New Roman"/>
                <w:sz w:val="24"/>
              </w:rPr>
              <w:t>Общеотраслевые должности служащих первого уровня</w:t>
            </w:r>
            <w:r>
              <w:rPr>
                <w:rFonts w:ascii="Times New Roman" w:hAnsi="Times New Roman" w:cs="Times New Roman"/>
                <w:sz w:val="24"/>
              </w:rPr>
              <w:t>»</w:t>
            </w:r>
          </w:p>
        </w:tc>
      </w:tr>
      <w:tr w:rsidR="00D01358" w:rsidRPr="0025079A" w:rsidTr="00E7002D">
        <w:trPr>
          <w:trHeight w:val="174"/>
        </w:trPr>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2</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3</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1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агент, агент по снабжению, архивариус, дежурный (по общежитию и другое), дежурный бюро пропусков, делопроизводитель, инкассатор, калькулятор, кассир, комендант, копировщик, маркировщик, машинистка, нарядчик, оператор по диспетчерскому обслуживанию лифтов, паспортист, секретарь, секретарь-машинистка, секретарь-стенографистка, статистик, стенографистка, табельщик, таксировщик, учетчик, чертежник, эвакуатор, экспедитор, экспедитор по перевозке грузов</w:t>
            </w:r>
          </w:p>
          <w:p w:rsidR="000D6FF1" w:rsidRPr="0025079A" w:rsidRDefault="000D6FF1" w:rsidP="00BC3941">
            <w:pPr>
              <w:pStyle w:val="ConsPlusNormal"/>
              <w:rPr>
                <w:rFonts w:ascii="Times New Roman" w:hAnsi="Times New Roman" w:cs="Times New Roman"/>
                <w:sz w:val="24"/>
              </w:rPr>
            </w:pP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1D0855" w:rsidP="00BC3941">
            <w:pPr>
              <w:pStyle w:val="ConsPlusNormal"/>
              <w:jc w:val="center"/>
              <w:rPr>
                <w:rFonts w:ascii="Times New Roman" w:hAnsi="Times New Roman" w:cs="Times New Roman"/>
                <w:sz w:val="24"/>
              </w:rPr>
            </w:pPr>
            <w:r w:rsidRPr="0025079A">
              <w:rPr>
                <w:rFonts w:ascii="Times New Roman" w:hAnsi="Times New Roman" w:cs="Times New Roman"/>
                <w:sz w:val="24"/>
              </w:rPr>
              <w:t>8365</w:t>
            </w:r>
            <w:r w:rsidR="004D4555">
              <w:rPr>
                <w:rFonts w:ascii="Times New Roman" w:hAnsi="Times New Roman" w:cs="Times New Roman"/>
                <w:sz w:val="24"/>
              </w:rPr>
              <w:t xml:space="preserve"> рублей</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lastRenderedPageBreak/>
              <w:t>1</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2</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3</w:t>
            </w:r>
          </w:p>
        </w:tc>
      </w:tr>
      <w:tr w:rsidR="000D6FF1"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BC3941">
            <w:pPr>
              <w:pStyle w:val="ConsPlusNormal"/>
              <w:jc w:val="center"/>
              <w:rPr>
                <w:rFonts w:ascii="Times New Roman" w:hAnsi="Times New Roman" w:cs="Times New Roman"/>
                <w:sz w:val="24"/>
              </w:rPr>
            </w:pPr>
            <w:r w:rsidRPr="0025079A">
              <w:rPr>
                <w:rFonts w:ascii="Times New Roman" w:hAnsi="Times New Roman" w:cs="Times New Roman"/>
                <w:sz w:val="24"/>
              </w:rPr>
              <w:t xml:space="preserve">Профессиональная квалификационная группа </w:t>
            </w:r>
            <w:r>
              <w:rPr>
                <w:rFonts w:ascii="Times New Roman" w:hAnsi="Times New Roman" w:cs="Times New Roman"/>
                <w:sz w:val="24"/>
              </w:rPr>
              <w:t>«</w:t>
            </w:r>
            <w:r w:rsidRPr="0025079A">
              <w:rPr>
                <w:rFonts w:ascii="Times New Roman" w:hAnsi="Times New Roman" w:cs="Times New Roman"/>
                <w:sz w:val="24"/>
              </w:rPr>
              <w:t>Общеотраслевые должности служащих второго уровня</w:t>
            </w:r>
            <w:r>
              <w:rPr>
                <w:rFonts w:ascii="Times New Roman" w:hAnsi="Times New Roman" w:cs="Times New Roman"/>
                <w:sz w:val="24"/>
              </w:rPr>
              <w:t>»</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1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администратор, диспетчер, инспектор, инспектор по кадрам, инспектор по контролю за исполнением поручений, инструктор производственного обучения рабочих массовых профессий, лаборант, секретарь незрячего специалиста, секретарь руководителя, техник (всех наименований), товаровед</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8616</w:t>
            </w:r>
            <w:r>
              <w:rPr>
                <w:rFonts w:ascii="Times New Roman" w:hAnsi="Times New Roman" w:cs="Times New Roman"/>
                <w:sz w:val="24"/>
              </w:rPr>
              <w:t xml:space="preserve"> рублей</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2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заведующая машинописным бюро, заведующий архивом, заведующий бюро (справочным), заведующий бюро пропусков, заведующий камерой хранения, заведующий канцелярией, заведующий комнатой отдыха, заведующий копировально-множительным бюро, заведующий складом, заведующий фотолабораторией, заведующий хозяйством, заведующий экспедицией; должности служащих 1 квалификационного уровня, по которым устанавливается производное должностное наименование "старший";</w:t>
            </w:r>
          </w:p>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должности служащих 1 квалификационного уровня, по которым устанавливается II внутридолжностная категория</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8703</w:t>
            </w:r>
            <w:r>
              <w:rPr>
                <w:rFonts w:ascii="Times New Roman" w:hAnsi="Times New Roman" w:cs="Times New Roman"/>
                <w:sz w:val="24"/>
              </w:rPr>
              <w:t xml:space="preserve"> рублей</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3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заведующий общежитием, заведующий прачечной, заведующий производством (шеф-повар), заведующий столовой, начальник хозяйственного отдела, производитель работ (прораб), включая старшего;</w:t>
            </w:r>
          </w:p>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должности служащих 1 квалификационного уровня, по которым устанавливается I внутридолжностная категория</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8961 рублей</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4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заведующий виварием, мастер участка (включая старшего), механик (гаража); должности служащих 1 квалификационного уровня, по которым может устанавливаться производное должностное наименование "ведущий"</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9047 рублей</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5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начальник гаража, начальник (заведующий) мастерской, начальник смены (участка), начальник цеха (участка)</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9133 рублей</w:t>
            </w:r>
          </w:p>
        </w:tc>
      </w:tr>
      <w:tr w:rsidR="000D6FF1"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Профессиональная квалификационная группа "Общеотраслевые должности служащих третьего уровня"</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1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 xml:space="preserve">архитектор, бухгалтер, бухгалтер-ревизор, документовед, инженер (всех наименований), конструктор, корректор, математик, менеджер (всех наименований), переводчик, переводчик-дактилолог, </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8875 рублей</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lastRenderedPageBreak/>
              <w:t>1</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2</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Pr>
                <w:rFonts w:ascii="Times New Roman" w:hAnsi="Times New Roman" w:cs="Times New Roman"/>
                <w:sz w:val="24"/>
              </w:rPr>
              <w:t>3</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переводчик синхронный, программист, психолог, социолог, специалист, специалист гражданской обороны, специалист по кадрам, специалист по маркетингу, специалист по охране труда, специалист по связям с общественностью, сурдопереводчик, технолог, физиолог, электроник, экономист (всех наименований), художник, юрисконсульт</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2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должности служащих 1 квалификационного уровня, по которым может устанавливаться II внутридолжностная категория</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8964 рублей</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3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должности служащих 1 квалификационного уровня, по которым может устанавливаться I внутридолжностная категория</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9053 рублей</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4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 xml:space="preserve">должности служащих 1 квалификационного уровня, по которым может устанавливаться производное должностное наименование </w:t>
            </w:r>
            <w:r>
              <w:rPr>
                <w:rFonts w:ascii="Times New Roman" w:hAnsi="Times New Roman" w:cs="Times New Roman"/>
                <w:sz w:val="24"/>
              </w:rPr>
              <w:t>«</w:t>
            </w:r>
            <w:r w:rsidRPr="0025079A">
              <w:rPr>
                <w:rFonts w:ascii="Times New Roman" w:hAnsi="Times New Roman" w:cs="Times New Roman"/>
                <w:sz w:val="24"/>
              </w:rPr>
              <w:t>ведущий</w:t>
            </w:r>
            <w:r>
              <w:rPr>
                <w:rFonts w:ascii="Times New Roman" w:hAnsi="Times New Roman" w:cs="Times New Roman"/>
                <w:sz w:val="24"/>
              </w:rPr>
              <w:t>»</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9142 рублей</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5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главные специалисты в отделах, отделениях, лабораториях, мастерских</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9230 рублей</w:t>
            </w:r>
          </w:p>
        </w:tc>
      </w:tr>
      <w:tr w:rsidR="000D6FF1"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 xml:space="preserve">Профессиональная квалификационная группа </w:t>
            </w:r>
            <w:r>
              <w:rPr>
                <w:rFonts w:ascii="Times New Roman" w:hAnsi="Times New Roman" w:cs="Times New Roman"/>
                <w:sz w:val="24"/>
              </w:rPr>
              <w:t>«</w:t>
            </w:r>
            <w:r w:rsidRPr="0025079A">
              <w:rPr>
                <w:rFonts w:ascii="Times New Roman" w:hAnsi="Times New Roman" w:cs="Times New Roman"/>
                <w:sz w:val="24"/>
              </w:rPr>
              <w:t>Общеотраслевые должности служащих четвертого уровня</w:t>
            </w:r>
            <w:r>
              <w:rPr>
                <w:rFonts w:ascii="Times New Roman" w:hAnsi="Times New Roman" w:cs="Times New Roman"/>
                <w:sz w:val="24"/>
              </w:rPr>
              <w:t>»</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1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начальник отдела, начальник штаба гражданской обороны, руководитель службы охраны труда</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10291 рублей</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2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главный&lt;*&gt; (диспетчер, инженер, механик, экономист, энергетик, технолог)</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10394 рублей</w:t>
            </w:r>
          </w:p>
        </w:tc>
      </w:tr>
      <w:tr w:rsidR="000D6FF1"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3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rPr>
                <w:rFonts w:ascii="Times New Roman" w:hAnsi="Times New Roman" w:cs="Times New Roman"/>
                <w:sz w:val="24"/>
              </w:rPr>
            </w:pPr>
            <w:r w:rsidRPr="0025079A">
              <w:rPr>
                <w:rFonts w:ascii="Times New Roman" w:hAnsi="Times New Roman" w:cs="Times New Roman"/>
                <w:sz w:val="24"/>
              </w:rPr>
              <w:t>директор (начальник, заведующий) филиала, другого обособленного структурного подразделения</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jc w:val="center"/>
              <w:rPr>
                <w:rFonts w:ascii="Times New Roman" w:hAnsi="Times New Roman" w:cs="Times New Roman"/>
                <w:sz w:val="24"/>
              </w:rPr>
            </w:pPr>
            <w:r w:rsidRPr="0025079A">
              <w:rPr>
                <w:rFonts w:ascii="Times New Roman" w:hAnsi="Times New Roman" w:cs="Times New Roman"/>
                <w:sz w:val="24"/>
              </w:rPr>
              <w:t>10497 рублей</w:t>
            </w:r>
          </w:p>
        </w:tc>
      </w:tr>
      <w:tr w:rsidR="000D6FF1"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0D6FF1" w:rsidRPr="0025079A" w:rsidRDefault="000D6FF1" w:rsidP="000D6FF1">
            <w:pPr>
              <w:pStyle w:val="ConsPlusNormal"/>
              <w:ind w:firstLine="283"/>
              <w:jc w:val="both"/>
              <w:rPr>
                <w:rFonts w:ascii="Times New Roman" w:hAnsi="Times New Roman" w:cs="Times New Roman"/>
                <w:sz w:val="24"/>
              </w:rPr>
            </w:pPr>
            <w:r w:rsidRPr="0025079A">
              <w:rPr>
                <w:rFonts w:ascii="Times New Roman" w:hAnsi="Times New Roman" w:cs="Times New Roman"/>
                <w:sz w:val="24"/>
              </w:rPr>
              <w:t>--------------------------------</w:t>
            </w:r>
          </w:p>
          <w:p w:rsidR="000D6FF1" w:rsidRPr="0025079A" w:rsidRDefault="000D6FF1" w:rsidP="000D6FF1">
            <w:pPr>
              <w:pStyle w:val="ConsPlusNormal"/>
              <w:ind w:firstLine="283"/>
              <w:jc w:val="both"/>
              <w:rPr>
                <w:rFonts w:ascii="Times New Roman" w:hAnsi="Times New Roman" w:cs="Times New Roman"/>
                <w:sz w:val="24"/>
              </w:rPr>
            </w:pPr>
            <w:r w:rsidRPr="0025079A">
              <w:rPr>
                <w:rFonts w:ascii="Times New Roman" w:hAnsi="Times New Roman" w:cs="Times New Roman"/>
                <w:sz w:val="24"/>
              </w:rPr>
              <w:t>&lt;*&gt; За исключением случаев, когда должность с наименованием "главный" является составной частью должности руководителя или заместителя руководителя учреждения либо исполнение функций по должности специалиста с наименованием "главный" возлагается на руководителя или заместителя руководителя учреждения.</w:t>
            </w:r>
          </w:p>
        </w:tc>
      </w:tr>
    </w:tbl>
    <w:p w:rsidR="00D01358" w:rsidRPr="0025079A" w:rsidRDefault="00D01358" w:rsidP="00BC3941">
      <w:pPr>
        <w:pStyle w:val="ConsPlusNormal"/>
        <w:jc w:val="both"/>
        <w:rPr>
          <w:rFonts w:ascii="Times New Roman" w:hAnsi="Times New Roman" w:cs="Times New Roman"/>
          <w:sz w:val="24"/>
        </w:rPr>
      </w:pPr>
    </w:p>
    <w:p w:rsidR="00D01358" w:rsidRPr="0025079A" w:rsidRDefault="00D01358" w:rsidP="00BC3941">
      <w:pPr>
        <w:pStyle w:val="ConsPlusNormal"/>
        <w:ind w:firstLine="540"/>
        <w:jc w:val="both"/>
        <w:rPr>
          <w:rFonts w:ascii="Times New Roman" w:hAnsi="Times New Roman" w:cs="Times New Roman"/>
          <w:sz w:val="28"/>
          <w:szCs w:val="28"/>
        </w:rPr>
      </w:pPr>
      <w:bookmarkStart w:id="7" w:name="Par525"/>
      <w:bookmarkEnd w:id="7"/>
      <w:r w:rsidRPr="0025079A">
        <w:rPr>
          <w:rFonts w:ascii="Times New Roman" w:hAnsi="Times New Roman" w:cs="Times New Roman"/>
          <w:sz w:val="28"/>
          <w:szCs w:val="28"/>
        </w:rPr>
        <w:t>3. По занимаемым должностям работников государственных учреждений дополнительного образования Краснодарского края, реализующих дополнительные образовательные программы спортивной подготовки, и государственных физкультурно-спортивных организаций, отнесенным к:</w:t>
      </w:r>
    </w:p>
    <w:p w:rsidR="00D01358" w:rsidRPr="0025079A" w:rsidRDefault="00D01358" w:rsidP="00BC3941">
      <w:pPr>
        <w:pStyle w:val="ConsPlusNormal"/>
        <w:ind w:firstLine="540"/>
        <w:jc w:val="both"/>
        <w:rPr>
          <w:rFonts w:ascii="Times New Roman" w:hAnsi="Times New Roman" w:cs="Times New Roman"/>
          <w:sz w:val="28"/>
          <w:szCs w:val="28"/>
        </w:rPr>
      </w:pPr>
      <w:r w:rsidRPr="0025079A">
        <w:rPr>
          <w:rFonts w:ascii="Times New Roman" w:hAnsi="Times New Roman" w:cs="Times New Roman"/>
          <w:sz w:val="28"/>
          <w:szCs w:val="28"/>
        </w:rPr>
        <w:t xml:space="preserve">профессиональным квалификационным </w:t>
      </w:r>
      <w:hyperlink r:id="rId10" w:history="1">
        <w:r w:rsidRPr="0025079A">
          <w:rPr>
            <w:rFonts w:ascii="Times New Roman" w:hAnsi="Times New Roman" w:cs="Times New Roman"/>
            <w:sz w:val="28"/>
            <w:szCs w:val="28"/>
          </w:rPr>
          <w:t>группам</w:t>
        </w:r>
      </w:hyperlink>
      <w:r w:rsidRPr="0025079A">
        <w:rPr>
          <w:rFonts w:ascii="Times New Roman" w:hAnsi="Times New Roman" w:cs="Times New Roman"/>
          <w:sz w:val="28"/>
          <w:szCs w:val="28"/>
        </w:rPr>
        <w:t xml:space="preserve"> должностей работников физической культуры и спорта, утвержденным приказом Министерством здравоохранения и социального развития Российской Федерации от 27 февраля 2012 г. </w:t>
      </w:r>
      <w:r w:rsidR="000D6FF1">
        <w:rPr>
          <w:rFonts w:ascii="Times New Roman" w:hAnsi="Times New Roman" w:cs="Times New Roman"/>
          <w:sz w:val="28"/>
          <w:szCs w:val="28"/>
        </w:rPr>
        <w:t>№</w:t>
      </w:r>
      <w:r w:rsidRPr="0025079A">
        <w:rPr>
          <w:rFonts w:ascii="Times New Roman" w:hAnsi="Times New Roman" w:cs="Times New Roman"/>
          <w:sz w:val="28"/>
          <w:szCs w:val="28"/>
        </w:rPr>
        <w:t xml:space="preserve"> 165н;</w:t>
      </w:r>
    </w:p>
    <w:p w:rsidR="00D01358" w:rsidRPr="0025079A" w:rsidRDefault="00D01358" w:rsidP="00BC3941">
      <w:pPr>
        <w:pStyle w:val="ConsPlusNormal"/>
        <w:ind w:firstLine="540"/>
        <w:jc w:val="both"/>
        <w:rPr>
          <w:rFonts w:ascii="Times New Roman" w:hAnsi="Times New Roman" w:cs="Times New Roman"/>
          <w:sz w:val="28"/>
          <w:szCs w:val="28"/>
        </w:rPr>
      </w:pPr>
      <w:r w:rsidRPr="0025079A">
        <w:rPr>
          <w:rFonts w:ascii="Times New Roman" w:hAnsi="Times New Roman" w:cs="Times New Roman"/>
          <w:sz w:val="28"/>
          <w:szCs w:val="28"/>
        </w:rPr>
        <w:t xml:space="preserve">профессиональным квалификационным </w:t>
      </w:r>
      <w:hyperlink r:id="rId11" w:history="1">
        <w:r w:rsidRPr="0025079A">
          <w:rPr>
            <w:rFonts w:ascii="Times New Roman" w:hAnsi="Times New Roman" w:cs="Times New Roman"/>
            <w:sz w:val="28"/>
            <w:szCs w:val="28"/>
          </w:rPr>
          <w:t>группам</w:t>
        </w:r>
      </w:hyperlink>
      <w:r w:rsidRPr="0025079A">
        <w:rPr>
          <w:rFonts w:ascii="Times New Roman" w:hAnsi="Times New Roman" w:cs="Times New Roman"/>
          <w:sz w:val="28"/>
          <w:szCs w:val="28"/>
        </w:rPr>
        <w:t xml:space="preserve"> должностей работников </w:t>
      </w:r>
      <w:r w:rsidRPr="0025079A">
        <w:rPr>
          <w:rFonts w:ascii="Times New Roman" w:hAnsi="Times New Roman" w:cs="Times New Roman"/>
          <w:sz w:val="28"/>
          <w:szCs w:val="28"/>
        </w:rPr>
        <w:lastRenderedPageBreak/>
        <w:t xml:space="preserve">образования, утвержденным приказом Министерством здравоохранения и социального развития Российской Федерации от 5 мая 2008 г. </w:t>
      </w:r>
      <w:r w:rsidR="009B78FC">
        <w:rPr>
          <w:rFonts w:ascii="Times New Roman" w:hAnsi="Times New Roman" w:cs="Times New Roman"/>
          <w:sz w:val="28"/>
          <w:szCs w:val="28"/>
        </w:rPr>
        <w:t>№</w:t>
      </w:r>
      <w:r w:rsidRPr="0025079A">
        <w:rPr>
          <w:rFonts w:ascii="Times New Roman" w:hAnsi="Times New Roman" w:cs="Times New Roman"/>
          <w:sz w:val="28"/>
          <w:szCs w:val="28"/>
        </w:rPr>
        <w:t xml:space="preserve"> 216н:</w:t>
      </w:r>
    </w:p>
    <w:p w:rsidR="00D01358" w:rsidRPr="0025079A" w:rsidRDefault="00D01358" w:rsidP="00BC3941">
      <w:pPr>
        <w:pStyle w:val="ConsPlusNormal"/>
        <w:jc w:val="both"/>
        <w:rPr>
          <w:rFonts w:ascii="Times New Roman" w:hAnsi="Times New Roman" w:cs="Times New Roman"/>
          <w:sz w:val="24"/>
        </w:rPr>
      </w:pPr>
    </w:p>
    <w:tbl>
      <w:tblPr>
        <w:tblW w:w="4968" w:type="pct"/>
        <w:tblInd w:w="62" w:type="dxa"/>
        <w:tblCellMar>
          <w:left w:w="0" w:type="dxa"/>
          <w:right w:w="0" w:type="dxa"/>
        </w:tblCellMar>
        <w:tblLook w:val="0000" w:firstRow="0" w:lastRow="0" w:firstColumn="0" w:lastColumn="0" w:noHBand="0" w:noVBand="0"/>
      </w:tblPr>
      <w:tblGrid>
        <w:gridCol w:w="2348"/>
        <w:gridCol w:w="5684"/>
        <w:gridCol w:w="1668"/>
      </w:tblGrid>
      <w:tr w:rsidR="00D01358"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 Профессиональные квалификационные группы должностей работников физической культуры и спорта</w:t>
            </w:r>
          </w:p>
        </w:tc>
      </w:tr>
      <w:tr w:rsidR="00D01358" w:rsidRPr="0025079A" w:rsidTr="00E7002D">
        <w:trPr>
          <w:trHeight w:val="111"/>
        </w:trPr>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2</w:t>
            </w:r>
          </w:p>
        </w:tc>
        <w:tc>
          <w:tcPr>
            <w:tcW w:w="86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3</w:t>
            </w:r>
          </w:p>
        </w:tc>
      </w:tr>
      <w:tr w:rsidR="00D01358"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1.1. Профессиональная квалификационная группа должностей работников в области физической культуры и спорта первого уровня</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1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дежурный по спортивному залу, сопровождающий спортсмена-инвалида первой группы инвалидности</w:t>
            </w:r>
          </w:p>
        </w:tc>
        <w:tc>
          <w:tcPr>
            <w:tcW w:w="86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1F47EE" w:rsidP="00BC3941">
            <w:pPr>
              <w:pStyle w:val="ConsPlusNormal"/>
              <w:jc w:val="center"/>
              <w:rPr>
                <w:rFonts w:ascii="Times New Roman" w:hAnsi="Times New Roman" w:cs="Times New Roman"/>
                <w:sz w:val="24"/>
              </w:rPr>
            </w:pPr>
            <w:r w:rsidRPr="0025079A">
              <w:rPr>
                <w:rFonts w:ascii="Times New Roman" w:hAnsi="Times New Roman" w:cs="Times New Roman"/>
                <w:sz w:val="24"/>
              </w:rPr>
              <w:t>8121</w:t>
            </w:r>
            <w:r w:rsidR="00D01358" w:rsidRPr="0025079A">
              <w:rPr>
                <w:rFonts w:ascii="Times New Roman" w:hAnsi="Times New Roman" w:cs="Times New Roman"/>
                <w:sz w:val="24"/>
              </w:rPr>
              <w:t xml:space="preserve"> рублей</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2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спортивный судья, спортсмен, спортсмен-ведущий</w:t>
            </w:r>
          </w:p>
        </w:tc>
        <w:tc>
          <w:tcPr>
            <w:tcW w:w="86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1F47EE" w:rsidP="00BC3941">
            <w:pPr>
              <w:pStyle w:val="ConsPlusNormal"/>
              <w:jc w:val="center"/>
              <w:rPr>
                <w:rFonts w:ascii="Times New Roman" w:hAnsi="Times New Roman" w:cs="Times New Roman"/>
                <w:sz w:val="24"/>
              </w:rPr>
            </w:pPr>
            <w:r w:rsidRPr="0025079A">
              <w:rPr>
                <w:rFonts w:ascii="Times New Roman" w:hAnsi="Times New Roman" w:cs="Times New Roman"/>
                <w:sz w:val="24"/>
              </w:rPr>
              <w:t>8203</w:t>
            </w:r>
            <w:r w:rsidR="00D01358" w:rsidRPr="0025079A">
              <w:rPr>
                <w:rFonts w:ascii="Times New Roman" w:hAnsi="Times New Roman" w:cs="Times New Roman"/>
                <w:sz w:val="24"/>
              </w:rPr>
              <w:t>рублей</w:t>
            </w:r>
          </w:p>
        </w:tc>
      </w:tr>
      <w:tr w:rsidR="00D01358"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1.2. Профессиональная квалификационная группа должностей работников в области физической культуры и спорта второго уровня</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1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инструктор по адаптивной физической культуре, инструктор по спорту, спортсмен-инструктор, тренер-наездник лошадей, техник по эксплуатации и ремонту спортивной техники</w:t>
            </w:r>
          </w:p>
        </w:tc>
        <w:tc>
          <w:tcPr>
            <w:tcW w:w="86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1F47EE" w:rsidP="00BC3941">
            <w:pPr>
              <w:pStyle w:val="ConsPlusNormal"/>
              <w:jc w:val="center"/>
              <w:rPr>
                <w:rFonts w:ascii="Times New Roman" w:hAnsi="Times New Roman" w:cs="Times New Roman"/>
                <w:sz w:val="24"/>
              </w:rPr>
            </w:pPr>
            <w:r w:rsidRPr="0025079A">
              <w:rPr>
                <w:rFonts w:ascii="Times New Roman" w:hAnsi="Times New Roman" w:cs="Times New Roman"/>
                <w:sz w:val="24"/>
              </w:rPr>
              <w:t xml:space="preserve">8324 </w:t>
            </w:r>
            <w:r w:rsidR="00D01358" w:rsidRPr="0025079A">
              <w:rPr>
                <w:rFonts w:ascii="Times New Roman" w:hAnsi="Times New Roman" w:cs="Times New Roman"/>
                <w:sz w:val="24"/>
              </w:rPr>
              <w:t>рублей</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2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администратор тренировочного процесса, инструктор-методист по адаптивной физической культуре, инструктор-методист физкультурно-спортивных организаций, медицинская сестра по массажу спортивной сборной команды Краснодарского края, оператор видеозаписи спортивной сборной команды Краснодарского края, тренер-преподаватель по адаптивной физической культуре, хореограф</w:t>
            </w:r>
          </w:p>
        </w:tc>
        <w:tc>
          <w:tcPr>
            <w:tcW w:w="86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8657 рублей</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3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инструктор-методист спортивной сборной команды Краснодарского края по адаптивной физической культуре, начальник водной станции, начальник клуба (спортивного, спортивно-технического, стрелково-спортивного), начальник мастерской по ремонту спортивной техники и снаряжения, специалист по подготовке спортивного инвентаря, тренер-консультант; старшие: инструктор-методист по адаптивной физической культуре, инструктор-методист физкультурно-спортивных организаций, тренер-преподаватель по адаптивной физической культуре</w:t>
            </w:r>
          </w:p>
        </w:tc>
        <w:tc>
          <w:tcPr>
            <w:tcW w:w="86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9573 рубля</w:t>
            </w:r>
          </w:p>
        </w:tc>
      </w:tr>
      <w:tr w:rsidR="00D01358"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2. Профессиональные квалификационные группы должностей работников образования</w:t>
            </w:r>
          </w:p>
        </w:tc>
      </w:tr>
      <w:tr w:rsidR="00D01358"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2.1. Профессиональная квалификационная группа должностей педагогических работников</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9B78FC" w:rsidRDefault="00D01358" w:rsidP="00BC3941">
            <w:pPr>
              <w:pStyle w:val="ConsPlusNormal"/>
              <w:rPr>
                <w:rFonts w:ascii="Times New Roman" w:hAnsi="Times New Roman" w:cs="Times New Roman"/>
                <w:sz w:val="24"/>
              </w:rPr>
            </w:pPr>
            <w:r w:rsidRPr="009B78FC">
              <w:rPr>
                <w:rFonts w:ascii="Times New Roman" w:hAnsi="Times New Roman" w:cs="Times New Roman"/>
                <w:sz w:val="24"/>
              </w:rPr>
              <w:t>2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9B78FC" w:rsidRDefault="00D01358" w:rsidP="00BC3941">
            <w:pPr>
              <w:pStyle w:val="ConsPlusNormal"/>
              <w:rPr>
                <w:rFonts w:ascii="Times New Roman" w:hAnsi="Times New Roman" w:cs="Times New Roman"/>
                <w:sz w:val="24"/>
              </w:rPr>
            </w:pPr>
            <w:r w:rsidRPr="009B78FC">
              <w:rPr>
                <w:rFonts w:ascii="Times New Roman" w:hAnsi="Times New Roman" w:cs="Times New Roman"/>
                <w:sz w:val="24"/>
              </w:rPr>
              <w:t>тренер-преподаватель, инструктор-методист</w:t>
            </w:r>
          </w:p>
        </w:tc>
        <w:tc>
          <w:tcPr>
            <w:tcW w:w="86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9B78FC" w:rsidRDefault="004F4E46" w:rsidP="00BC3941">
            <w:pPr>
              <w:pStyle w:val="ConsPlusNormal"/>
              <w:jc w:val="center"/>
              <w:rPr>
                <w:rFonts w:ascii="Times New Roman" w:hAnsi="Times New Roman" w:cs="Times New Roman"/>
                <w:sz w:val="24"/>
              </w:rPr>
            </w:pPr>
            <w:r w:rsidRPr="009B78FC">
              <w:rPr>
                <w:rFonts w:ascii="Times New Roman" w:hAnsi="Times New Roman" w:cs="Times New Roman"/>
                <w:sz w:val="24"/>
              </w:rPr>
              <w:t xml:space="preserve">12150 </w:t>
            </w:r>
            <w:r w:rsidR="00D01358" w:rsidRPr="009B78FC">
              <w:rPr>
                <w:rFonts w:ascii="Times New Roman" w:hAnsi="Times New Roman" w:cs="Times New Roman"/>
                <w:sz w:val="24"/>
              </w:rPr>
              <w:t>рублей</w:t>
            </w:r>
          </w:p>
        </w:tc>
      </w:tr>
      <w:tr w:rsidR="009B78FC"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B78FC" w:rsidRPr="009B78FC" w:rsidRDefault="009B78FC" w:rsidP="009B78FC">
            <w:pPr>
              <w:pStyle w:val="ConsPlusNormal"/>
              <w:jc w:val="center"/>
              <w:rPr>
                <w:rFonts w:ascii="Times New Roman" w:hAnsi="Times New Roman" w:cs="Times New Roman"/>
                <w:sz w:val="24"/>
              </w:rPr>
            </w:pPr>
            <w:r>
              <w:rPr>
                <w:rFonts w:ascii="Times New Roman" w:hAnsi="Times New Roman" w:cs="Times New Roman"/>
                <w:sz w:val="24"/>
              </w:rPr>
              <w:lastRenderedPageBreak/>
              <w:t>1</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B78FC" w:rsidRPr="009B78FC" w:rsidRDefault="009B78FC" w:rsidP="009B78FC">
            <w:pPr>
              <w:pStyle w:val="ConsPlusNormal"/>
              <w:jc w:val="center"/>
              <w:rPr>
                <w:rFonts w:ascii="Times New Roman" w:hAnsi="Times New Roman" w:cs="Times New Roman"/>
                <w:sz w:val="24"/>
              </w:rPr>
            </w:pPr>
            <w:r>
              <w:rPr>
                <w:rFonts w:ascii="Times New Roman" w:hAnsi="Times New Roman" w:cs="Times New Roman"/>
                <w:sz w:val="24"/>
              </w:rPr>
              <w:t>2</w:t>
            </w:r>
          </w:p>
        </w:tc>
        <w:tc>
          <w:tcPr>
            <w:tcW w:w="86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B78FC" w:rsidRPr="009B78FC" w:rsidRDefault="009B78FC" w:rsidP="009B78FC">
            <w:pPr>
              <w:pStyle w:val="ConsPlusNormal"/>
              <w:jc w:val="center"/>
              <w:rPr>
                <w:rFonts w:ascii="Times New Roman" w:hAnsi="Times New Roman" w:cs="Times New Roman"/>
                <w:sz w:val="24"/>
              </w:rPr>
            </w:pPr>
            <w:r>
              <w:rPr>
                <w:rFonts w:ascii="Times New Roman" w:hAnsi="Times New Roman" w:cs="Times New Roman"/>
                <w:sz w:val="24"/>
              </w:rPr>
              <w:t>3</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9B78FC" w:rsidRDefault="00D01358" w:rsidP="00BC3941">
            <w:pPr>
              <w:pStyle w:val="ConsPlusNormal"/>
              <w:rPr>
                <w:rFonts w:ascii="Times New Roman" w:hAnsi="Times New Roman" w:cs="Times New Roman"/>
                <w:sz w:val="24"/>
              </w:rPr>
            </w:pPr>
            <w:r w:rsidRPr="009B78FC">
              <w:rPr>
                <w:rFonts w:ascii="Times New Roman" w:hAnsi="Times New Roman" w:cs="Times New Roman"/>
                <w:sz w:val="24"/>
              </w:rPr>
              <w:t>3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9B78FC" w:rsidRDefault="00D01358" w:rsidP="00BC3941">
            <w:pPr>
              <w:pStyle w:val="ConsPlusNormal"/>
              <w:rPr>
                <w:rFonts w:ascii="Times New Roman" w:hAnsi="Times New Roman" w:cs="Times New Roman"/>
                <w:sz w:val="24"/>
              </w:rPr>
            </w:pPr>
            <w:r w:rsidRPr="009B78FC">
              <w:rPr>
                <w:rFonts w:ascii="Times New Roman" w:hAnsi="Times New Roman" w:cs="Times New Roman"/>
                <w:sz w:val="24"/>
              </w:rPr>
              <w:t>старший тренер-преподаватель, старший инструктор-методист</w:t>
            </w:r>
          </w:p>
        </w:tc>
        <w:tc>
          <w:tcPr>
            <w:tcW w:w="86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9B78FC" w:rsidRDefault="004F4E46" w:rsidP="00BC3941">
            <w:pPr>
              <w:pStyle w:val="ConsPlusNormal"/>
              <w:jc w:val="center"/>
              <w:rPr>
                <w:rFonts w:ascii="Times New Roman" w:hAnsi="Times New Roman" w:cs="Times New Roman"/>
                <w:sz w:val="24"/>
              </w:rPr>
            </w:pPr>
            <w:r w:rsidRPr="009B78FC">
              <w:rPr>
                <w:rFonts w:ascii="Times New Roman" w:hAnsi="Times New Roman" w:cs="Times New Roman"/>
                <w:sz w:val="24"/>
              </w:rPr>
              <w:t>12263</w:t>
            </w:r>
            <w:r w:rsidR="00D01358" w:rsidRPr="009B78FC">
              <w:rPr>
                <w:rFonts w:ascii="Times New Roman" w:hAnsi="Times New Roman" w:cs="Times New Roman"/>
                <w:sz w:val="24"/>
              </w:rPr>
              <w:t xml:space="preserve"> рублей</w:t>
            </w:r>
          </w:p>
        </w:tc>
      </w:tr>
    </w:tbl>
    <w:p w:rsidR="00D01358" w:rsidRPr="0025079A" w:rsidRDefault="00D01358" w:rsidP="00BC3941">
      <w:pPr>
        <w:pStyle w:val="ConsPlusNormal"/>
        <w:jc w:val="both"/>
        <w:rPr>
          <w:rFonts w:ascii="Times New Roman" w:hAnsi="Times New Roman" w:cs="Times New Roman"/>
          <w:sz w:val="24"/>
        </w:rPr>
      </w:pPr>
    </w:p>
    <w:p w:rsidR="00D01358" w:rsidRPr="0025079A" w:rsidRDefault="00D01358" w:rsidP="00BC3941">
      <w:pPr>
        <w:pStyle w:val="ConsPlusNormal"/>
        <w:ind w:firstLine="540"/>
        <w:jc w:val="both"/>
        <w:rPr>
          <w:rFonts w:ascii="Times New Roman" w:hAnsi="Times New Roman" w:cs="Times New Roman"/>
          <w:sz w:val="28"/>
          <w:szCs w:val="28"/>
        </w:rPr>
      </w:pPr>
      <w:bookmarkStart w:id="8" w:name="Par566"/>
      <w:bookmarkEnd w:id="8"/>
      <w:r w:rsidRPr="0025079A">
        <w:rPr>
          <w:rFonts w:ascii="Times New Roman" w:hAnsi="Times New Roman" w:cs="Times New Roman"/>
          <w:sz w:val="28"/>
          <w:szCs w:val="28"/>
        </w:rPr>
        <w:t xml:space="preserve">4. По занимаемым должностям работников государственных бюджетных общеобразовательных учреждений Краснодарского края, отнесенным к профессиональным квалификационным </w:t>
      </w:r>
      <w:hyperlink r:id="rId12" w:history="1">
        <w:r w:rsidRPr="0025079A">
          <w:rPr>
            <w:rFonts w:ascii="Times New Roman" w:hAnsi="Times New Roman" w:cs="Times New Roman"/>
            <w:sz w:val="28"/>
            <w:szCs w:val="28"/>
          </w:rPr>
          <w:t>группам</w:t>
        </w:r>
      </w:hyperlink>
      <w:r w:rsidRPr="0025079A">
        <w:rPr>
          <w:rFonts w:ascii="Times New Roman" w:hAnsi="Times New Roman" w:cs="Times New Roman"/>
          <w:sz w:val="28"/>
          <w:szCs w:val="28"/>
        </w:rPr>
        <w:t xml:space="preserve"> должностей работников образования, утвержденным приказом Министерством здравоохранения и социального развития Российской Федерации от 5 мая 2008 г. </w:t>
      </w:r>
      <w:r w:rsidR="00D8585F">
        <w:rPr>
          <w:rFonts w:ascii="Times New Roman" w:hAnsi="Times New Roman" w:cs="Times New Roman"/>
          <w:sz w:val="28"/>
          <w:szCs w:val="28"/>
        </w:rPr>
        <w:t>№</w:t>
      </w:r>
      <w:r w:rsidRPr="0025079A">
        <w:rPr>
          <w:rFonts w:ascii="Times New Roman" w:hAnsi="Times New Roman" w:cs="Times New Roman"/>
          <w:sz w:val="28"/>
          <w:szCs w:val="28"/>
        </w:rPr>
        <w:t xml:space="preserve"> 216н:</w:t>
      </w:r>
    </w:p>
    <w:p w:rsidR="00D01358" w:rsidRPr="0025079A" w:rsidRDefault="00D01358" w:rsidP="00BC3941">
      <w:pPr>
        <w:pStyle w:val="ConsPlusNormal"/>
        <w:jc w:val="both"/>
        <w:rPr>
          <w:rFonts w:ascii="Times New Roman" w:hAnsi="Times New Roman" w:cs="Times New Roman"/>
          <w:sz w:val="24"/>
        </w:rPr>
      </w:pPr>
    </w:p>
    <w:tbl>
      <w:tblPr>
        <w:tblW w:w="4968" w:type="pct"/>
        <w:tblInd w:w="62" w:type="dxa"/>
        <w:tblCellMar>
          <w:left w:w="0" w:type="dxa"/>
          <w:right w:w="0" w:type="dxa"/>
        </w:tblCellMar>
        <w:tblLook w:val="0000" w:firstRow="0" w:lastRow="0" w:firstColumn="0" w:lastColumn="0" w:noHBand="0" w:noVBand="0"/>
      </w:tblPr>
      <w:tblGrid>
        <w:gridCol w:w="2348"/>
        <w:gridCol w:w="5684"/>
        <w:gridCol w:w="1668"/>
      </w:tblGrid>
      <w:tr w:rsidR="00D01358"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 Профессиональные квалификационные группы должностей работников образования</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2</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3</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Профессиональная квалификационная группа должностей работников учебно-вспомогательного персонала первого уровня</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вожатый, помощник воспитателя, секретарь учебной части</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1F47EE" w:rsidP="00BC3941">
            <w:pPr>
              <w:pStyle w:val="ConsPlusNormal"/>
              <w:jc w:val="center"/>
              <w:rPr>
                <w:rFonts w:ascii="Times New Roman" w:hAnsi="Times New Roman" w:cs="Times New Roman"/>
                <w:sz w:val="24"/>
              </w:rPr>
            </w:pPr>
            <w:r w:rsidRPr="0025079A">
              <w:rPr>
                <w:rFonts w:ascii="Times New Roman" w:hAnsi="Times New Roman" w:cs="Times New Roman"/>
                <w:sz w:val="24"/>
              </w:rPr>
              <w:t>8616</w:t>
            </w:r>
            <w:r w:rsidR="00D01358" w:rsidRPr="0025079A">
              <w:rPr>
                <w:rFonts w:ascii="Times New Roman" w:hAnsi="Times New Roman" w:cs="Times New Roman"/>
                <w:sz w:val="24"/>
              </w:rPr>
              <w:t xml:space="preserve"> рублей</w:t>
            </w:r>
          </w:p>
        </w:tc>
      </w:tr>
      <w:tr w:rsidR="00D01358"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2. Профессиональная квалификационная группа должностей работников учебно-вспомогательного персонала второго уровня</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1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дежурный по режиму, младший воспитатель</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1F47EE" w:rsidP="00BC3941">
            <w:pPr>
              <w:pStyle w:val="ConsPlusNormal"/>
              <w:jc w:val="center"/>
              <w:rPr>
                <w:rFonts w:ascii="Times New Roman" w:hAnsi="Times New Roman" w:cs="Times New Roman"/>
                <w:sz w:val="24"/>
              </w:rPr>
            </w:pPr>
            <w:r w:rsidRPr="0025079A">
              <w:rPr>
                <w:rFonts w:ascii="Times New Roman" w:hAnsi="Times New Roman" w:cs="Times New Roman"/>
                <w:sz w:val="24"/>
              </w:rPr>
              <w:t>9991</w:t>
            </w:r>
            <w:r w:rsidR="00D01358" w:rsidRPr="0025079A">
              <w:rPr>
                <w:rFonts w:ascii="Times New Roman" w:hAnsi="Times New Roman" w:cs="Times New Roman"/>
                <w:sz w:val="24"/>
              </w:rPr>
              <w:t xml:space="preserve"> рублей</w:t>
            </w:r>
          </w:p>
        </w:tc>
      </w:tr>
      <w:tr w:rsidR="00D01358"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3. Профессиональная квалификационная группа должностей педагогических работников</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2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инструктор-методист, концертмейстер, педагог дополнительного образования, педагог-организатор, социальный педагог</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13524 рубля</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3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воспитатель, мастер производственного обучения, методист, педагог-психолог, старший инструктор-методист, старший педагог дополнительного образования</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13649 рублей</w:t>
            </w:r>
          </w:p>
        </w:tc>
      </w:tr>
      <w:tr w:rsidR="00D01358" w:rsidRPr="0025079A" w:rsidTr="00E7002D">
        <w:tc>
          <w:tcPr>
            <w:tcW w:w="121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4 квалификационный уровень</w:t>
            </w:r>
          </w:p>
        </w:tc>
        <w:tc>
          <w:tcPr>
            <w:tcW w:w="293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педагог-библиотекарь, преподаватель, преподаватель-организатор основ безопасности жизнедеятельности, руководитель физического воспитания, старший воспитатель, старший методист, тьютор, учитель, учитель-дефектолог, учитель-логопед (логопед)</w:t>
            </w:r>
          </w:p>
        </w:tc>
        <w:tc>
          <w:tcPr>
            <w:tcW w:w="859"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13775 рублей</w:t>
            </w:r>
          </w:p>
        </w:tc>
      </w:tr>
    </w:tbl>
    <w:p w:rsidR="00D01358" w:rsidRPr="0025079A" w:rsidRDefault="00D01358" w:rsidP="00BC3941">
      <w:pPr>
        <w:pStyle w:val="ConsPlusNormal"/>
        <w:jc w:val="both"/>
        <w:rPr>
          <w:rFonts w:ascii="Times New Roman" w:hAnsi="Times New Roman" w:cs="Times New Roman"/>
          <w:sz w:val="24"/>
        </w:rPr>
      </w:pPr>
    </w:p>
    <w:p w:rsidR="00D01358" w:rsidRPr="0025079A" w:rsidRDefault="00D01358" w:rsidP="00BC3941">
      <w:pPr>
        <w:pStyle w:val="ConsPlusNormal"/>
        <w:ind w:firstLine="540"/>
        <w:jc w:val="both"/>
        <w:rPr>
          <w:rFonts w:ascii="Times New Roman" w:hAnsi="Times New Roman" w:cs="Times New Roman"/>
          <w:sz w:val="28"/>
          <w:szCs w:val="28"/>
        </w:rPr>
      </w:pPr>
      <w:r w:rsidRPr="0025079A">
        <w:rPr>
          <w:rFonts w:ascii="Times New Roman" w:hAnsi="Times New Roman" w:cs="Times New Roman"/>
          <w:sz w:val="28"/>
          <w:szCs w:val="28"/>
        </w:rPr>
        <w:t xml:space="preserve">5. По занимаемым должностям работников учреждений, отнесенным к профессиональным квалификационным </w:t>
      </w:r>
      <w:hyperlink r:id="rId13" w:history="1">
        <w:r w:rsidRPr="0025079A">
          <w:rPr>
            <w:rFonts w:ascii="Times New Roman" w:hAnsi="Times New Roman" w:cs="Times New Roman"/>
            <w:sz w:val="28"/>
            <w:szCs w:val="28"/>
          </w:rPr>
          <w:t>группам</w:t>
        </w:r>
      </w:hyperlink>
      <w:r w:rsidRPr="0025079A">
        <w:rPr>
          <w:rFonts w:ascii="Times New Roman" w:hAnsi="Times New Roman" w:cs="Times New Roman"/>
          <w:sz w:val="28"/>
          <w:szCs w:val="28"/>
        </w:rPr>
        <w:t xml:space="preserve"> должностей медицинских работников, утвержденным приказом Министерства здравоохранения и социального развития Российской Федерации от 6 августа 2007 г. </w:t>
      </w:r>
      <w:r w:rsidR="006C0CF5">
        <w:rPr>
          <w:rFonts w:ascii="Times New Roman" w:hAnsi="Times New Roman" w:cs="Times New Roman"/>
          <w:sz w:val="28"/>
          <w:szCs w:val="28"/>
        </w:rPr>
        <w:t>№</w:t>
      </w:r>
      <w:r w:rsidRPr="0025079A">
        <w:rPr>
          <w:rFonts w:ascii="Times New Roman" w:hAnsi="Times New Roman" w:cs="Times New Roman"/>
          <w:sz w:val="28"/>
          <w:szCs w:val="28"/>
        </w:rPr>
        <w:t xml:space="preserve"> 526:</w:t>
      </w:r>
    </w:p>
    <w:p w:rsidR="00D01358" w:rsidRPr="0025079A" w:rsidRDefault="00D01358" w:rsidP="00BC3941">
      <w:pPr>
        <w:pStyle w:val="ConsPlusNormal"/>
        <w:jc w:val="both"/>
        <w:rPr>
          <w:rFonts w:ascii="Times New Roman" w:hAnsi="Times New Roman" w:cs="Times New Roman"/>
          <w:sz w:val="24"/>
        </w:rPr>
      </w:pPr>
    </w:p>
    <w:tbl>
      <w:tblPr>
        <w:tblW w:w="4968" w:type="pct"/>
        <w:tblInd w:w="62" w:type="dxa"/>
        <w:tblCellMar>
          <w:left w:w="0" w:type="dxa"/>
          <w:right w:w="0" w:type="dxa"/>
        </w:tblCellMar>
        <w:tblLook w:val="0000" w:firstRow="0" w:lastRow="0" w:firstColumn="0" w:lastColumn="0" w:noHBand="0" w:noVBand="0"/>
      </w:tblPr>
      <w:tblGrid>
        <w:gridCol w:w="3886"/>
        <w:gridCol w:w="3098"/>
        <w:gridCol w:w="2716"/>
      </w:tblGrid>
      <w:tr w:rsidR="0025079A"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F16535">
            <w:pPr>
              <w:pStyle w:val="ConsPlusNormal"/>
              <w:jc w:val="center"/>
              <w:rPr>
                <w:rFonts w:ascii="Times New Roman" w:hAnsi="Times New Roman" w:cs="Times New Roman"/>
                <w:sz w:val="24"/>
              </w:rPr>
            </w:pPr>
            <w:r w:rsidRPr="0025079A">
              <w:rPr>
                <w:rFonts w:ascii="Times New Roman" w:hAnsi="Times New Roman" w:cs="Times New Roman"/>
                <w:sz w:val="24"/>
              </w:rPr>
              <w:lastRenderedPageBreak/>
              <w:t xml:space="preserve">1. Профессиональная квалификационная группа </w:t>
            </w:r>
            <w:r w:rsidR="00F16535">
              <w:rPr>
                <w:rFonts w:ascii="Times New Roman" w:hAnsi="Times New Roman" w:cs="Times New Roman"/>
                <w:sz w:val="24"/>
              </w:rPr>
              <w:t>«</w:t>
            </w:r>
            <w:r w:rsidRPr="0025079A">
              <w:rPr>
                <w:rFonts w:ascii="Times New Roman" w:hAnsi="Times New Roman" w:cs="Times New Roman"/>
                <w:sz w:val="24"/>
              </w:rPr>
              <w:t>Медицинский и фармацевтический персонал первого уровня</w:t>
            </w:r>
            <w:r w:rsidR="00F16535">
              <w:rPr>
                <w:rFonts w:ascii="Times New Roman" w:hAnsi="Times New Roman" w:cs="Times New Roman"/>
                <w:sz w:val="24"/>
              </w:rPr>
              <w:t>»</w:t>
            </w:r>
          </w:p>
        </w:tc>
      </w:tr>
      <w:tr w:rsidR="0025079A" w:rsidRPr="0025079A" w:rsidTr="00E7002D">
        <w:tc>
          <w:tcPr>
            <w:tcW w:w="2003"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1</w:t>
            </w:r>
          </w:p>
        </w:tc>
        <w:tc>
          <w:tcPr>
            <w:tcW w:w="1597"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2</w:t>
            </w:r>
          </w:p>
        </w:tc>
        <w:tc>
          <w:tcPr>
            <w:tcW w:w="140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3</w:t>
            </w:r>
          </w:p>
        </w:tc>
      </w:tr>
      <w:tr w:rsidR="0025079A" w:rsidRPr="0025079A" w:rsidTr="00E7002D">
        <w:tc>
          <w:tcPr>
            <w:tcW w:w="2003"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1 квалификационный уровень</w:t>
            </w:r>
          </w:p>
        </w:tc>
        <w:tc>
          <w:tcPr>
            <w:tcW w:w="1597"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санитар</w:t>
            </w:r>
          </w:p>
        </w:tc>
        <w:tc>
          <w:tcPr>
            <w:tcW w:w="140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1F47EE" w:rsidP="00BC3941">
            <w:pPr>
              <w:pStyle w:val="ConsPlusNormal"/>
              <w:jc w:val="center"/>
              <w:rPr>
                <w:rFonts w:ascii="Times New Roman" w:hAnsi="Times New Roman" w:cs="Times New Roman"/>
                <w:sz w:val="24"/>
              </w:rPr>
            </w:pPr>
            <w:r w:rsidRPr="0025079A">
              <w:rPr>
                <w:rFonts w:ascii="Times New Roman" w:hAnsi="Times New Roman" w:cs="Times New Roman"/>
                <w:sz w:val="24"/>
              </w:rPr>
              <w:t>8121</w:t>
            </w:r>
            <w:r w:rsidR="00D01358" w:rsidRPr="0025079A">
              <w:rPr>
                <w:rFonts w:ascii="Times New Roman" w:hAnsi="Times New Roman" w:cs="Times New Roman"/>
                <w:sz w:val="24"/>
              </w:rPr>
              <w:t xml:space="preserve"> рублей</w:t>
            </w:r>
          </w:p>
        </w:tc>
      </w:tr>
      <w:tr w:rsidR="0025079A"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2. Профессиональная квалификационная группа "Средний медицинский и фармацевтический персонал"</w:t>
            </w:r>
          </w:p>
        </w:tc>
      </w:tr>
      <w:tr w:rsidR="0025079A" w:rsidRPr="0025079A" w:rsidTr="00E7002D">
        <w:tc>
          <w:tcPr>
            <w:tcW w:w="2003"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3 квалификационный уровень</w:t>
            </w:r>
          </w:p>
        </w:tc>
        <w:tc>
          <w:tcPr>
            <w:tcW w:w="1597"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медицинская сестра (медицинский брат)</w:t>
            </w:r>
          </w:p>
        </w:tc>
        <w:tc>
          <w:tcPr>
            <w:tcW w:w="140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1F47EE" w:rsidP="00BC3941">
            <w:pPr>
              <w:pStyle w:val="ConsPlusNormal"/>
              <w:jc w:val="center"/>
              <w:rPr>
                <w:rFonts w:ascii="Times New Roman" w:hAnsi="Times New Roman" w:cs="Times New Roman"/>
                <w:sz w:val="24"/>
              </w:rPr>
            </w:pPr>
            <w:r w:rsidRPr="0025079A">
              <w:rPr>
                <w:rFonts w:ascii="Times New Roman" w:hAnsi="Times New Roman" w:cs="Times New Roman"/>
                <w:sz w:val="24"/>
              </w:rPr>
              <w:t>9895</w:t>
            </w:r>
            <w:r w:rsidR="00D01358" w:rsidRPr="0025079A">
              <w:rPr>
                <w:rFonts w:ascii="Times New Roman" w:hAnsi="Times New Roman" w:cs="Times New Roman"/>
                <w:sz w:val="24"/>
              </w:rPr>
              <w:t xml:space="preserve"> рубля</w:t>
            </w:r>
          </w:p>
        </w:tc>
      </w:tr>
      <w:tr w:rsidR="004D4555" w:rsidRPr="0025079A" w:rsidTr="00E7002D">
        <w:tc>
          <w:tcPr>
            <w:tcW w:w="2003"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D4555" w:rsidRPr="0025079A" w:rsidRDefault="004D4555" w:rsidP="00BC3941">
            <w:pPr>
              <w:pStyle w:val="ConsPlusNormal"/>
              <w:rPr>
                <w:rFonts w:ascii="Times New Roman" w:hAnsi="Times New Roman" w:cs="Times New Roman"/>
                <w:sz w:val="24"/>
              </w:rPr>
            </w:pPr>
            <w:r>
              <w:rPr>
                <w:rFonts w:ascii="Times New Roman" w:hAnsi="Times New Roman" w:cs="Times New Roman"/>
                <w:sz w:val="24"/>
              </w:rPr>
              <w:t>4 квалификационный уровень</w:t>
            </w:r>
          </w:p>
        </w:tc>
        <w:tc>
          <w:tcPr>
            <w:tcW w:w="1597"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D4555" w:rsidRPr="0025079A" w:rsidRDefault="004D4555" w:rsidP="00BC3941">
            <w:pPr>
              <w:pStyle w:val="ConsPlusNormal"/>
              <w:jc w:val="center"/>
              <w:rPr>
                <w:rFonts w:ascii="Times New Roman" w:hAnsi="Times New Roman" w:cs="Times New Roman"/>
                <w:sz w:val="24"/>
              </w:rPr>
            </w:pPr>
            <w:r>
              <w:rPr>
                <w:rFonts w:ascii="Times New Roman" w:hAnsi="Times New Roman" w:cs="Times New Roman"/>
                <w:sz w:val="24"/>
              </w:rPr>
              <w:t>фельдшер</w:t>
            </w:r>
          </w:p>
        </w:tc>
        <w:tc>
          <w:tcPr>
            <w:tcW w:w="140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4D4555" w:rsidRPr="0025079A" w:rsidRDefault="004D4555" w:rsidP="00BC3941">
            <w:pPr>
              <w:pStyle w:val="ConsPlusNormal"/>
              <w:jc w:val="center"/>
              <w:rPr>
                <w:rFonts w:ascii="Times New Roman" w:hAnsi="Times New Roman" w:cs="Times New Roman"/>
                <w:sz w:val="24"/>
              </w:rPr>
            </w:pPr>
            <w:r>
              <w:rPr>
                <w:rFonts w:ascii="Times New Roman" w:hAnsi="Times New Roman" w:cs="Times New Roman"/>
                <w:sz w:val="24"/>
              </w:rPr>
              <w:t>9994 рубля</w:t>
            </w:r>
          </w:p>
        </w:tc>
      </w:tr>
      <w:tr w:rsidR="0025079A" w:rsidRPr="0025079A" w:rsidTr="00E7002D">
        <w:tc>
          <w:tcPr>
            <w:tcW w:w="5000" w:type="pct"/>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3. Профессиональная квалификационная группа "Врачи и провизоры"</w:t>
            </w:r>
          </w:p>
        </w:tc>
      </w:tr>
      <w:tr w:rsidR="0025079A" w:rsidRPr="0025079A" w:rsidTr="00E7002D">
        <w:tc>
          <w:tcPr>
            <w:tcW w:w="2003"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rPr>
                <w:rFonts w:ascii="Times New Roman" w:hAnsi="Times New Roman" w:cs="Times New Roman"/>
                <w:sz w:val="24"/>
              </w:rPr>
            </w:pPr>
            <w:r w:rsidRPr="0025079A">
              <w:rPr>
                <w:rFonts w:ascii="Times New Roman" w:hAnsi="Times New Roman" w:cs="Times New Roman"/>
                <w:sz w:val="24"/>
              </w:rPr>
              <w:t>2 квалификационный уровень</w:t>
            </w:r>
          </w:p>
        </w:tc>
        <w:tc>
          <w:tcPr>
            <w:tcW w:w="1597"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D01358" w:rsidP="00BC3941">
            <w:pPr>
              <w:pStyle w:val="ConsPlusNormal"/>
              <w:jc w:val="center"/>
              <w:rPr>
                <w:rFonts w:ascii="Times New Roman" w:hAnsi="Times New Roman" w:cs="Times New Roman"/>
                <w:sz w:val="24"/>
              </w:rPr>
            </w:pPr>
            <w:r w:rsidRPr="0025079A">
              <w:rPr>
                <w:rFonts w:ascii="Times New Roman" w:hAnsi="Times New Roman" w:cs="Times New Roman"/>
                <w:sz w:val="24"/>
              </w:rPr>
              <w:t>врачи-специалисты</w:t>
            </w:r>
          </w:p>
        </w:tc>
        <w:tc>
          <w:tcPr>
            <w:tcW w:w="1400" w:type="pc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D01358" w:rsidRPr="0025079A" w:rsidRDefault="001F47EE" w:rsidP="00BC3941">
            <w:pPr>
              <w:pStyle w:val="ConsPlusNormal"/>
              <w:jc w:val="center"/>
              <w:rPr>
                <w:rFonts w:ascii="Times New Roman" w:hAnsi="Times New Roman" w:cs="Times New Roman"/>
                <w:sz w:val="24"/>
              </w:rPr>
            </w:pPr>
            <w:r w:rsidRPr="0025079A">
              <w:rPr>
                <w:rFonts w:ascii="Times New Roman" w:hAnsi="Times New Roman" w:cs="Times New Roman"/>
                <w:sz w:val="24"/>
              </w:rPr>
              <w:t>14288</w:t>
            </w:r>
            <w:r w:rsidR="00D01358" w:rsidRPr="0025079A">
              <w:rPr>
                <w:rFonts w:ascii="Times New Roman" w:hAnsi="Times New Roman" w:cs="Times New Roman"/>
                <w:sz w:val="24"/>
              </w:rPr>
              <w:t xml:space="preserve"> рубля</w:t>
            </w:r>
          </w:p>
        </w:tc>
      </w:tr>
    </w:tbl>
    <w:p w:rsidR="004676EC" w:rsidRPr="0025079A" w:rsidRDefault="004676EC" w:rsidP="004676EC">
      <w:pPr>
        <w:suppressAutoHyphens w:val="0"/>
        <w:ind w:firstLine="540"/>
        <w:jc w:val="both"/>
        <w:rPr>
          <w:rFonts w:ascii="Times New Roman" w:hAnsi="Times New Roman" w:cs="Times New Roman"/>
          <w:kern w:val="0"/>
          <w:sz w:val="28"/>
          <w:szCs w:val="28"/>
          <w:lang w:eastAsia="ru-RU" w:bidi="ar-SA"/>
        </w:rPr>
      </w:pPr>
    </w:p>
    <w:p w:rsidR="004676EC" w:rsidRPr="0025079A" w:rsidRDefault="004676EC" w:rsidP="004676EC">
      <w:pPr>
        <w:suppressAutoHyphens w:val="0"/>
        <w:ind w:firstLine="540"/>
        <w:jc w:val="both"/>
        <w:rPr>
          <w:rFonts w:ascii="Times New Roman" w:hAnsi="Times New Roman" w:cs="Times New Roman"/>
          <w:kern w:val="0"/>
          <w:sz w:val="28"/>
          <w:szCs w:val="28"/>
          <w:lang w:eastAsia="ru-RU" w:bidi="ar-SA"/>
        </w:rPr>
      </w:pPr>
      <w:r w:rsidRPr="0025079A">
        <w:rPr>
          <w:rFonts w:ascii="Times New Roman" w:hAnsi="Times New Roman" w:cs="Times New Roman"/>
          <w:kern w:val="0"/>
          <w:sz w:val="28"/>
          <w:szCs w:val="28"/>
          <w:lang w:eastAsia="ru-RU" w:bidi="ar-SA"/>
        </w:rPr>
        <w:t>6. Минимальные размеры окладов (должностных окладов), ставок заработной платы работников ГОО и ГУ по должностям, не вошедшим в профессиональные квалификационные группы:</w:t>
      </w:r>
    </w:p>
    <w:p w:rsidR="004676EC" w:rsidRPr="0025079A" w:rsidRDefault="004676EC" w:rsidP="004676EC">
      <w:pPr>
        <w:suppressAutoHyphens w:val="0"/>
        <w:jc w:val="both"/>
        <w:rPr>
          <w:rFonts w:ascii="Arial" w:hAnsi="Arial"/>
          <w:kern w:val="0"/>
          <w:sz w:val="20"/>
          <w:szCs w:val="20"/>
          <w:lang w:eastAsia="ru-RU" w:bidi="ar-SA"/>
        </w:rPr>
      </w:pPr>
    </w:p>
    <w:tbl>
      <w:tblPr>
        <w:tblW w:w="4968"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787"/>
        <w:gridCol w:w="1913"/>
      </w:tblGrid>
      <w:tr w:rsidR="004D4555" w:rsidRPr="0025079A" w:rsidTr="00E7002D">
        <w:tc>
          <w:tcPr>
            <w:tcW w:w="4014" w:type="pct"/>
          </w:tcPr>
          <w:p w:rsidR="004D4555" w:rsidRPr="0025079A" w:rsidRDefault="004D4555" w:rsidP="004676EC">
            <w:pPr>
              <w:suppressAutoHyphens w:val="0"/>
              <w:jc w:val="both"/>
              <w:rPr>
                <w:rFonts w:ascii="Times New Roman" w:hAnsi="Times New Roman" w:cs="Times New Roman"/>
                <w:kern w:val="0"/>
                <w:lang w:eastAsia="ru-RU" w:bidi="ar-SA"/>
              </w:rPr>
            </w:pPr>
            <w:r w:rsidRPr="0025079A">
              <w:rPr>
                <w:rFonts w:ascii="Times New Roman" w:hAnsi="Times New Roman" w:cs="Times New Roman"/>
                <w:kern w:val="0"/>
                <w:lang w:eastAsia="ru-RU" w:bidi="ar-SA"/>
              </w:rPr>
              <w:t>ассистент (помощник) по оказанию технической помощи инвалидам и лицам с ограниченными возможностями здоровья, специалист, специалист по закупкам, аналитик</w:t>
            </w:r>
          </w:p>
        </w:tc>
        <w:tc>
          <w:tcPr>
            <w:tcW w:w="986" w:type="pct"/>
          </w:tcPr>
          <w:p w:rsidR="004D4555" w:rsidRPr="0025079A" w:rsidRDefault="004D4555" w:rsidP="004676EC">
            <w:pPr>
              <w:suppressAutoHyphens w:val="0"/>
              <w:rPr>
                <w:rFonts w:ascii="Times New Roman" w:hAnsi="Times New Roman" w:cs="Times New Roman"/>
                <w:kern w:val="0"/>
                <w:lang w:eastAsia="ru-RU" w:bidi="ar-SA"/>
              </w:rPr>
            </w:pPr>
            <w:r>
              <w:rPr>
                <w:rFonts w:ascii="Times New Roman" w:hAnsi="Times New Roman" w:cs="Times New Roman"/>
                <w:kern w:val="0"/>
                <w:lang w:eastAsia="ru-RU" w:bidi="ar-SA"/>
              </w:rPr>
              <w:t>8875 рублей</w:t>
            </w:r>
          </w:p>
        </w:tc>
      </w:tr>
      <w:tr w:rsidR="004D4555" w:rsidRPr="0025079A" w:rsidTr="00E7002D">
        <w:tc>
          <w:tcPr>
            <w:tcW w:w="4014" w:type="pct"/>
          </w:tcPr>
          <w:p w:rsidR="004D4555" w:rsidRPr="0025079A" w:rsidRDefault="004D4555" w:rsidP="004676EC">
            <w:pPr>
              <w:suppressAutoHyphens w:val="0"/>
              <w:jc w:val="both"/>
              <w:rPr>
                <w:rFonts w:ascii="Times New Roman" w:hAnsi="Times New Roman" w:cs="Times New Roman"/>
                <w:kern w:val="0"/>
                <w:lang w:eastAsia="ru-RU" w:bidi="ar-SA"/>
              </w:rPr>
            </w:pPr>
            <w:r w:rsidRPr="0025079A">
              <w:rPr>
                <w:rFonts w:ascii="Times New Roman" w:hAnsi="Times New Roman" w:cs="Times New Roman"/>
                <w:kern w:val="0"/>
                <w:lang w:eastAsia="ru-RU" w:bidi="ar-SA"/>
              </w:rPr>
              <w:t>старший специалист, старший специалист по закупкам</w:t>
            </w:r>
          </w:p>
        </w:tc>
        <w:tc>
          <w:tcPr>
            <w:tcW w:w="986" w:type="pct"/>
          </w:tcPr>
          <w:p w:rsidR="004D4555" w:rsidRPr="0025079A" w:rsidRDefault="004D4555" w:rsidP="004676EC">
            <w:pPr>
              <w:suppressAutoHyphens w:val="0"/>
              <w:rPr>
                <w:rFonts w:ascii="Times New Roman" w:hAnsi="Times New Roman" w:cs="Times New Roman"/>
                <w:kern w:val="0"/>
                <w:lang w:eastAsia="ru-RU" w:bidi="ar-SA"/>
              </w:rPr>
            </w:pPr>
            <w:r>
              <w:rPr>
                <w:rFonts w:ascii="Times New Roman" w:hAnsi="Times New Roman" w:cs="Times New Roman"/>
                <w:kern w:val="0"/>
                <w:lang w:eastAsia="ru-RU" w:bidi="ar-SA"/>
              </w:rPr>
              <w:t>8964 рубля</w:t>
            </w:r>
          </w:p>
        </w:tc>
      </w:tr>
      <w:tr w:rsidR="004D4555" w:rsidRPr="0025079A" w:rsidTr="00E7002D">
        <w:tc>
          <w:tcPr>
            <w:tcW w:w="4014" w:type="pct"/>
          </w:tcPr>
          <w:p w:rsidR="004D4555" w:rsidRPr="0025079A" w:rsidRDefault="004D4555" w:rsidP="004676EC">
            <w:pPr>
              <w:suppressAutoHyphens w:val="0"/>
              <w:jc w:val="both"/>
              <w:rPr>
                <w:rFonts w:ascii="Times New Roman" w:hAnsi="Times New Roman" w:cs="Times New Roman"/>
                <w:kern w:val="0"/>
                <w:lang w:eastAsia="ru-RU" w:bidi="ar-SA"/>
              </w:rPr>
            </w:pPr>
            <w:r w:rsidRPr="0025079A">
              <w:rPr>
                <w:rFonts w:ascii="Times New Roman" w:hAnsi="Times New Roman" w:cs="Times New Roman"/>
                <w:kern w:val="0"/>
                <w:lang w:eastAsia="ru-RU" w:bidi="ar-SA"/>
              </w:rPr>
              <w:t>главный специалист</w:t>
            </w:r>
          </w:p>
        </w:tc>
        <w:tc>
          <w:tcPr>
            <w:tcW w:w="986" w:type="pct"/>
          </w:tcPr>
          <w:p w:rsidR="004D4555" w:rsidRPr="0025079A" w:rsidRDefault="004D4555" w:rsidP="004676EC">
            <w:pPr>
              <w:suppressAutoHyphens w:val="0"/>
              <w:rPr>
                <w:rFonts w:ascii="Times New Roman" w:hAnsi="Times New Roman" w:cs="Times New Roman"/>
                <w:kern w:val="0"/>
                <w:lang w:eastAsia="ru-RU" w:bidi="ar-SA"/>
              </w:rPr>
            </w:pPr>
            <w:r>
              <w:rPr>
                <w:rFonts w:ascii="Times New Roman" w:hAnsi="Times New Roman" w:cs="Times New Roman"/>
                <w:kern w:val="0"/>
                <w:lang w:eastAsia="ru-RU" w:bidi="ar-SA"/>
              </w:rPr>
              <w:t>9230 рублей</w:t>
            </w:r>
          </w:p>
        </w:tc>
      </w:tr>
      <w:tr w:rsidR="004D4555" w:rsidRPr="0025079A" w:rsidTr="00E7002D">
        <w:tc>
          <w:tcPr>
            <w:tcW w:w="4014" w:type="pct"/>
          </w:tcPr>
          <w:p w:rsidR="004D4555" w:rsidRPr="0025079A" w:rsidRDefault="004D4555" w:rsidP="004676EC">
            <w:pPr>
              <w:suppressAutoHyphens w:val="0"/>
              <w:jc w:val="both"/>
              <w:rPr>
                <w:rFonts w:ascii="Times New Roman" w:hAnsi="Times New Roman" w:cs="Times New Roman"/>
                <w:kern w:val="0"/>
                <w:lang w:eastAsia="ru-RU" w:bidi="ar-SA"/>
              </w:rPr>
            </w:pPr>
            <w:r w:rsidRPr="0025079A">
              <w:rPr>
                <w:rFonts w:ascii="Times New Roman" w:hAnsi="Times New Roman" w:cs="Times New Roman"/>
                <w:kern w:val="0"/>
                <w:lang w:eastAsia="ru-RU" w:bidi="ar-SA"/>
              </w:rPr>
              <w:t>заведующий спортивным комплексом, контрактный управляющий, системный администратор</w:t>
            </w:r>
          </w:p>
        </w:tc>
        <w:tc>
          <w:tcPr>
            <w:tcW w:w="986" w:type="pct"/>
          </w:tcPr>
          <w:p w:rsidR="004D4555" w:rsidRPr="0025079A" w:rsidRDefault="004D4555" w:rsidP="004676EC">
            <w:pPr>
              <w:suppressAutoHyphens w:val="0"/>
              <w:rPr>
                <w:rFonts w:ascii="Times New Roman" w:hAnsi="Times New Roman" w:cs="Times New Roman"/>
                <w:kern w:val="0"/>
                <w:lang w:eastAsia="ru-RU" w:bidi="ar-SA"/>
              </w:rPr>
            </w:pPr>
            <w:r>
              <w:rPr>
                <w:rFonts w:ascii="Times New Roman" w:hAnsi="Times New Roman" w:cs="Times New Roman"/>
                <w:kern w:val="0"/>
                <w:lang w:eastAsia="ru-RU" w:bidi="ar-SA"/>
              </w:rPr>
              <w:t>13464 рубля</w:t>
            </w:r>
          </w:p>
        </w:tc>
      </w:tr>
      <w:tr w:rsidR="004D4555" w:rsidRPr="0025079A" w:rsidTr="00E7002D">
        <w:tc>
          <w:tcPr>
            <w:tcW w:w="4014" w:type="pct"/>
          </w:tcPr>
          <w:p w:rsidR="004D4555" w:rsidRPr="0025079A" w:rsidRDefault="004D4555" w:rsidP="004676EC">
            <w:pPr>
              <w:suppressAutoHyphens w:val="0"/>
              <w:jc w:val="both"/>
              <w:rPr>
                <w:rFonts w:ascii="Times New Roman" w:hAnsi="Times New Roman" w:cs="Times New Roman"/>
                <w:kern w:val="0"/>
                <w:lang w:eastAsia="ru-RU" w:bidi="ar-SA"/>
              </w:rPr>
            </w:pPr>
            <w:r w:rsidRPr="0025079A">
              <w:rPr>
                <w:rFonts w:ascii="Times New Roman" w:hAnsi="Times New Roman" w:cs="Times New Roman"/>
                <w:kern w:val="0"/>
                <w:lang w:eastAsia="ru-RU" w:bidi="ar-SA"/>
              </w:rPr>
              <w:t>начальник отдела, руководитель структурного подразделения</w:t>
            </w:r>
          </w:p>
        </w:tc>
        <w:tc>
          <w:tcPr>
            <w:tcW w:w="986" w:type="pct"/>
          </w:tcPr>
          <w:p w:rsidR="004D4555" w:rsidRPr="0025079A" w:rsidRDefault="004D4555" w:rsidP="004676EC">
            <w:pPr>
              <w:suppressAutoHyphens w:val="0"/>
              <w:rPr>
                <w:rFonts w:ascii="Times New Roman" w:hAnsi="Times New Roman" w:cs="Times New Roman"/>
                <w:kern w:val="0"/>
                <w:lang w:eastAsia="ru-RU" w:bidi="ar-SA"/>
              </w:rPr>
            </w:pPr>
            <w:r>
              <w:rPr>
                <w:rFonts w:ascii="Times New Roman" w:hAnsi="Times New Roman" w:cs="Times New Roman"/>
                <w:kern w:val="0"/>
                <w:lang w:eastAsia="ru-RU" w:bidi="ar-SA"/>
              </w:rPr>
              <w:t>14003 рубля</w:t>
            </w:r>
          </w:p>
        </w:tc>
      </w:tr>
      <w:tr w:rsidR="004D4555" w:rsidRPr="0025079A" w:rsidTr="00E7002D">
        <w:tc>
          <w:tcPr>
            <w:tcW w:w="4014" w:type="pct"/>
          </w:tcPr>
          <w:p w:rsidR="004D4555" w:rsidRPr="0025079A" w:rsidRDefault="004D4555" w:rsidP="004676EC">
            <w:pPr>
              <w:suppressAutoHyphens w:val="0"/>
              <w:jc w:val="both"/>
              <w:rPr>
                <w:rFonts w:ascii="Times New Roman" w:hAnsi="Times New Roman" w:cs="Times New Roman"/>
                <w:kern w:val="0"/>
                <w:lang w:eastAsia="ru-RU" w:bidi="ar-SA"/>
              </w:rPr>
            </w:pPr>
            <w:r w:rsidRPr="0025079A">
              <w:rPr>
                <w:rFonts w:ascii="Times New Roman" w:hAnsi="Times New Roman" w:cs="Times New Roman"/>
                <w:kern w:val="0"/>
                <w:lang w:eastAsia="ru-RU" w:bidi="ar-SA"/>
              </w:rPr>
              <w:t>Звукооператор</w:t>
            </w:r>
          </w:p>
        </w:tc>
        <w:tc>
          <w:tcPr>
            <w:tcW w:w="986" w:type="pct"/>
          </w:tcPr>
          <w:p w:rsidR="004D4555" w:rsidRPr="0025079A" w:rsidRDefault="00BD596E" w:rsidP="004676EC">
            <w:pPr>
              <w:suppressAutoHyphens w:val="0"/>
              <w:rPr>
                <w:rFonts w:ascii="Times New Roman" w:hAnsi="Times New Roman" w:cs="Times New Roman"/>
                <w:kern w:val="0"/>
                <w:lang w:eastAsia="ru-RU" w:bidi="ar-SA"/>
              </w:rPr>
            </w:pPr>
            <w:r>
              <w:rPr>
                <w:rFonts w:ascii="Times New Roman" w:hAnsi="Times New Roman" w:cs="Times New Roman"/>
                <w:kern w:val="0"/>
                <w:lang w:eastAsia="ru-RU" w:bidi="ar-SA"/>
              </w:rPr>
              <w:t>14480</w:t>
            </w:r>
            <w:r w:rsidR="004D4555">
              <w:rPr>
                <w:rFonts w:ascii="Times New Roman" w:hAnsi="Times New Roman" w:cs="Times New Roman"/>
                <w:kern w:val="0"/>
                <w:lang w:eastAsia="ru-RU" w:bidi="ar-SA"/>
              </w:rPr>
              <w:t xml:space="preserve"> рублей</w:t>
            </w:r>
          </w:p>
        </w:tc>
      </w:tr>
    </w:tbl>
    <w:p w:rsidR="00D01358" w:rsidRPr="004F4E46" w:rsidRDefault="004F4E46" w:rsidP="00BC3941">
      <w:pPr>
        <w:pStyle w:val="ConsPlusNormal"/>
        <w:jc w:val="both"/>
        <w:rPr>
          <w:rFonts w:ascii="Times New Roman" w:hAnsi="Times New Roman" w:cs="Times New Roman"/>
          <w:sz w:val="28"/>
          <w:szCs w:val="28"/>
        </w:rPr>
      </w:pPr>
      <w:r w:rsidRPr="004F4E46">
        <w:rPr>
          <w:rFonts w:ascii="Times New Roman" w:hAnsi="Times New Roman" w:cs="Times New Roman"/>
          <w:sz w:val="28"/>
          <w:szCs w:val="28"/>
        </w:rPr>
        <w:t>.»</w:t>
      </w:r>
    </w:p>
    <w:p w:rsidR="00D01358" w:rsidRPr="0025079A" w:rsidRDefault="00D01358" w:rsidP="00BC3941">
      <w:pPr>
        <w:pStyle w:val="ConsPlusNormal"/>
        <w:jc w:val="both"/>
        <w:rPr>
          <w:rFonts w:ascii="Times New Roman" w:hAnsi="Times New Roman" w:cs="Times New Roman"/>
          <w:sz w:val="28"/>
          <w:szCs w:val="28"/>
        </w:rPr>
      </w:pPr>
    </w:p>
    <w:p w:rsidR="00EB12C0" w:rsidRPr="0025079A" w:rsidRDefault="00EB12C0" w:rsidP="00BC3941">
      <w:pPr>
        <w:pStyle w:val="ConsPlusNormal"/>
        <w:jc w:val="both"/>
        <w:rPr>
          <w:rFonts w:ascii="Times New Roman" w:hAnsi="Times New Roman" w:cs="Times New Roman"/>
          <w:sz w:val="28"/>
          <w:szCs w:val="28"/>
        </w:rPr>
      </w:pPr>
    </w:p>
    <w:p w:rsidR="00EB12C0" w:rsidRPr="0025079A" w:rsidRDefault="00EB12C0" w:rsidP="00BC3941">
      <w:pPr>
        <w:pStyle w:val="ConsPlusNormal"/>
        <w:jc w:val="both"/>
        <w:rPr>
          <w:rFonts w:ascii="Times New Roman" w:hAnsi="Times New Roman" w:cs="Times New Roman"/>
          <w:sz w:val="28"/>
          <w:szCs w:val="28"/>
        </w:rPr>
      </w:pPr>
      <w:r w:rsidRPr="0025079A">
        <w:rPr>
          <w:rFonts w:ascii="Times New Roman" w:hAnsi="Times New Roman" w:cs="Times New Roman"/>
          <w:sz w:val="28"/>
          <w:szCs w:val="28"/>
        </w:rPr>
        <w:t>Начальник отдела</w:t>
      </w:r>
    </w:p>
    <w:p w:rsidR="00EB12C0" w:rsidRPr="0025079A" w:rsidRDefault="00EB12C0" w:rsidP="00BC3941">
      <w:pPr>
        <w:pStyle w:val="ConsPlusNormal"/>
        <w:jc w:val="both"/>
        <w:rPr>
          <w:rFonts w:ascii="Times New Roman" w:hAnsi="Times New Roman" w:cs="Times New Roman"/>
          <w:sz w:val="28"/>
          <w:szCs w:val="28"/>
        </w:rPr>
      </w:pPr>
      <w:r w:rsidRPr="0025079A">
        <w:rPr>
          <w:rFonts w:ascii="Times New Roman" w:hAnsi="Times New Roman" w:cs="Times New Roman"/>
          <w:sz w:val="28"/>
          <w:szCs w:val="28"/>
        </w:rPr>
        <w:t xml:space="preserve">по физической культуре и спорту </w:t>
      </w:r>
    </w:p>
    <w:p w:rsidR="00EB12C0" w:rsidRPr="0025079A" w:rsidRDefault="00EB12C0" w:rsidP="00BC3941">
      <w:pPr>
        <w:pStyle w:val="ConsPlusNormal"/>
        <w:jc w:val="both"/>
        <w:rPr>
          <w:rFonts w:ascii="Times New Roman" w:hAnsi="Times New Roman" w:cs="Times New Roman"/>
          <w:sz w:val="28"/>
          <w:szCs w:val="28"/>
        </w:rPr>
      </w:pPr>
      <w:r w:rsidRPr="0025079A">
        <w:rPr>
          <w:rFonts w:ascii="Times New Roman" w:hAnsi="Times New Roman" w:cs="Times New Roman"/>
          <w:sz w:val="28"/>
          <w:szCs w:val="28"/>
        </w:rPr>
        <w:t>администрации муниципального образования</w:t>
      </w:r>
    </w:p>
    <w:p w:rsidR="00EB12C0" w:rsidRPr="0025079A" w:rsidRDefault="00EB12C0" w:rsidP="00BC3941">
      <w:pPr>
        <w:pStyle w:val="ConsPlusNormal"/>
        <w:jc w:val="both"/>
        <w:rPr>
          <w:rFonts w:ascii="Times New Roman" w:hAnsi="Times New Roman" w:cs="Times New Roman"/>
          <w:sz w:val="28"/>
          <w:szCs w:val="28"/>
        </w:rPr>
      </w:pPr>
      <w:r w:rsidRPr="0025079A">
        <w:rPr>
          <w:rFonts w:ascii="Times New Roman" w:hAnsi="Times New Roman" w:cs="Times New Roman"/>
          <w:sz w:val="28"/>
          <w:szCs w:val="28"/>
        </w:rPr>
        <w:t xml:space="preserve">Ейский район                                                     </w:t>
      </w:r>
      <w:r w:rsidR="004F4E46">
        <w:rPr>
          <w:rFonts w:ascii="Times New Roman" w:hAnsi="Times New Roman" w:cs="Times New Roman"/>
          <w:sz w:val="28"/>
          <w:szCs w:val="28"/>
        </w:rPr>
        <w:t xml:space="preserve">                           </w:t>
      </w:r>
      <w:r w:rsidRPr="0025079A">
        <w:rPr>
          <w:rFonts w:ascii="Times New Roman" w:hAnsi="Times New Roman" w:cs="Times New Roman"/>
          <w:sz w:val="28"/>
          <w:szCs w:val="28"/>
        </w:rPr>
        <w:t xml:space="preserve">  </w:t>
      </w:r>
      <w:r w:rsidR="00E7002D">
        <w:rPr>
          <w:rFonts w:ascii="Times New Roman" w:hAnsi="Times New Roman" w:cs="Times New Roman"/>
          <w:sz w:val="28"/>
          <w:szCs w:val="28"/>
        </w:rPr>
        <w:t xml:space="preserve">       </w:t>
      </w:r>
      <w:r w:rsidRPr="0025079A">
        <w:rPr>
          <w:rFonts w:ascii="Times New Roman" w:hAnsi="Times New Roman" w:cs="Times New Roman"/>
          <w:sz w:val="28"/>
          <w:szCs w:val="28"/>
        </w:rPr>
        <w:t>Р.К. Должиков</w:t>
      </w:r>
    </w:p>
    <w:p w:rsidR="001F47EE" w:rsidRPr="0025079A" w:rsidRDefault="001F47EE" w:rsidP="00D8585F">
      <w:pPr>
        <w:pStyle w:val="ConsPlusNormal"/>
        <w:rPr>
          <w:rFonts w:ascii="Times New Roman" w:hAnsi="Times New Roman" w:cs="Times New Roman"/>
          <w:sz w:val="24"/>
        </w:rPr>
      </w:pPr>
    </w:p>
    <w:p w:rsidR="00D01358" w:rsidRPr="0025079A" w:rsidRDefault="00D01358" w:rsidP="004F4E46">
      <w:pPr>
        <w:pStyle w:val="ConsPlusNormal"/>
        <w:jc w:val="both"/>
        <w:rPr>
          <w:rFonts w:ascii="Times New Roman" w:hAnsi="Times New Roman" w:cs="Times New Roman"/>
          <w:sz w:val="24"/>
        </w:rPr>
      </w:pPr>
    </w:p>
    <w:sectPr w:rsidR="00D01358" w:rsidRPr="0025079A" w:rsidSect="00B369FD">
      <w:headerReference w:type="even" r:id="rId14"/>
      <w:headerReference w:type="default" r:id="rId15"/>
      <w:type w:val="continuous"/>
      <w:pgSz w:w="11906" w:h="16838"/>
      <w:pgMar w:top="1134" w:right="567" w:bottom="1134" w:left="1701" w:header="720" w:footer="720" w:gutter="0"/>
      <w:cols w:space="720"/>
      <w:formProt w:val="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76D" w:rsidRDefault="00B9176D">
      <w:r>
        <w:separator/>
      </w:r>
    </w:p>
  </w:endnote>
  <w:endnote w:type="continuationSeparator" w:id="0">
    <w:p w:rsidR="00B9176D" w:rsidRDefault="00B91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Liberation Serif">
    <w:altName w:val="Times New Roman"/>
    <w:charset w:val="CC"/>
    <w:family w:val="roman"/>
    <w:pitch w:val="variable"/>
    <w:sig w:usb0="E0000AFF" w:usb1="500078FF" w:usb2="00000021" w:usb3="00000000" w:csb0="000001BF" w:csb1="00000000"/>
  </w:font>
  <w:font w:name="Arial">
    <w:panose1 w:val="020B0604020202020204"/>
    <w:charset w:val="CC"/>
    <w:family w:val="swiss"/>
    <w:pitch w:val="variable"/>
    <w:sig w:usb0="E0002AFF" w:usb1="C0007843"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Batang">
    <w:altName w:val="Malgun Gothic"/>
    <w:panose1 w:val="02030600000101010101"/>
    <w:charset w:val="81"/>
    <w:family w:val="auto"/>
    <w:notTrueType/>
    <w:pitch w:val="fixed"/>
    <w:sig w:usb0="00000000" w:usb1="09060000" w:usb2="00000010" w:usb3="00000000" w:csb0="00080000"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76D" w:rsidRDefault="00B9176D">
      <w:r>
        <w:rPr>
          <w:rFonts w:cs="Times New Roman"/>
          <w:kern w:val="0"/>
          <w:lang w:eastAsia="ru-RU" w:bidi="ar-SA"/>
        </w:rPr>
        <w:separator/>
      </w:r>
    </w:p>
  </w:footnote>
  <w:footnote w:type="continuationSeparator" w:id="0">
    <w:p w:rsidR="00B9176D" w:rsidRDefault="00B91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9E9" w:rsidRDefault="00ED09E9" w:rsidP="003C28E7">
    <w:pPr>
      <w:pStyle w:val="a8"/>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ED09E9" w:rsidRDefault="00ED09E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9E9" w:rsidRPr="00FD7BD1" w:rsidRDefault="00ED09E9" w:rsidP="00A975A0">
    <w:pPr>
      <w:pStyle w:val="a8"/>
      <w:jc w:val="center"/>
      <w:rPr>
        <w:rFonts w:ascii="Times New Roman" w:hAnsi="Times New Roman"/>
        <w:sz w:val="20"/>
        <w:szCs w:val="20"/>
      </w:rPr>
    </w:pPr>
    <w:r w:rsidRPr="00FD7BD1">
      <w:rPr>
        <w:rFonts w:ascii="Times New Roman" w:hAnsi="Times New Roman"/>
        <w:sz w:val="20"/>
        <w:szCs w:val="20"/>
      </w:rPr>
      <w:fldChar w:fldCharType="begin"/>
    </w:r>
    <w:r w:rsidRPr="00FD7BD1">
      <w:rPr>
        <w:rFonts w:ascii="Times New Roman" w:hAnsi="Times New Roman"/>
        <w:sz w:val="20"/>
        <w:szCs w:val="20"/>
      </w:rPr>
      <w:instrText xml:space="preserve"> PAGE   \* MERGEFORMAT </w:instrText>
    </w:r>
    <w:r w:rsidRPr="00FD7BD1">
      <w:rPr>
        <w:rFonts w:ascii="Times New Roman" w:hAnsi="Times New Roman"/>
        <w:sz w:val="20"/>
        <w:szCs w:val="20"/>
      </w:rPr>
      <w:fldChar w:fldCharType="separate"/>
    </w:r>
    <w:r w:rsidR="00FD7BD1">
      <w:rPr>
        <w:rFonts w:ascii="Times New Roman" w:hAnsi="Times New Roman"/>
        <w:noProof/>
        <w:sz w:val="20"/>
        <w:szCs w:val="20"/>
      </w:rPr>
      <w:t>1</w:t>
    </w:r>
    <w:r w:rsidRPr="00FD7BD1">
      <w:rPr>
        <w:rFonts w:ascii="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4839C9"/>
    <w:multiLevelType w:val="hybridMultilevel"/>
    <w:tmpl w:val="19146CEE"/>
    <w:lvl w:ilvl="0" w:tplc="0A5490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74F23A24"/>
    <w:multiLevelType w:val="hybridMultilevel"/>
    <w:tmpl w:val="19146CEE"/>
    <w:lvl w:ilvl="0" w:tplc="0A5490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C3941"/>
    <w:rsid w:val="00066EC1"/>
    <w:rsid w:val="00094636"/>
    <w:rsid w:val="000A1762"/>
    <w:rsid w:val="000C0A39"/>
    <w:rsid w:val="000D3733"/>
    <w:rsid w:val="000D6FF1"/>
    <w:rsid w:val="001156FE"/>
    <w:rsid w:val="0014337D"/>
    <w:rsid w:val="00176A4E"/>
    <w:rsid w:val="001B436D"/>
    <w:rsid w:val="001D0855"/>
    <w:rsid w:val="001D6DD5"/>
    <w:rsid w:val="001F47EE"/>
    <w:rsid w:val="00224175"/>
    <w:rsid w:val="0025079A"/>
    <w:rsid w:val="00253A16"/>
    <w:rsid w:val="00255464"/>
    <w:rsid w:val="00261346"/>
    <w:rsid w:val="00262A48"/>
    <w:rsid w:val="00277952"/>
    <w:rsid w:val="002802A4"/>
    <w:rsid w:val="00284BBA"/>
    <w:rsid w:val="002F1E8E"/>
    <w:rsid w:val="00384AB4"/>
    <w:rsid w:val="003C28E7"/>
    <w:rsid w:val="003D1F23"/>
    <w:rsid w:val="003F29B0"/>
    <w:rsid w:val="00402293"/>
    <w:rsid w:val="004154CE"/>
    <w:rsid w:val="00444A92"/>
    <w:rsid w:val="004527F0"/>
    <w:rsid w:val="004676EC"/>
    <w:rsid w:val="00472E95"/>
    <w:rsid w:val="00495E7B"/>
    <w:rsid w:val="004A3FF0"/>
    <w:rsid w:val="004D4555"/>
    <w:rsid w:val="004E1919"/>
    <w:rsid w:val="004F4E46"/>
    <w:rsid w:val="0051368C"/>
    <w:rsid w:val="0055607A"/>
    <w:rsid w:val="00580146"/>
    <w:rsid w:val="00580E78"/>
    <w:rsid w:val="005928DF"/>
    <w:rsid w:val="00593E1E"/>
    <w:rsid w:val="005952F8"/>
    <w:rsid w:val="0060282F"/>
    <w:rsid w:val="006064EF"/>
    <w:rsid w:val="0064192F"/>
    <w:rsid w:val="006929AA"/>
    <w:rsid w:val="006B7FD2"/>
    <w:rsid w:val="006C0CF5"/>
    <w:rsid w:val="00725C2F"/>
    <w:rsid w:val="00726EEB"/>
    <w:rsid w:val="00727916"/>
    <w:rsid w:val="00743ACB"/>
    <w:rsid w:val="00773A14"/>
    <w:rsid w:val="0079684D"/>
    <w:rsid w:val="007A26C8"/>
    <w:rsid w:val="007D712E"/>
    <w:rsid w:val="00816842"/>
    <w:rsid w:val="008372AC"/>
    <w:rsid w:val="0086346F"/>
    <w:rsid w:val="00866A27"/>
    <w:rsid w:val="008F0006"/>
    <w:rsid w:val="00995517"/>
    <w:rsid w:val="009B78FC"/>
    <w:rsid w:val="009C39B5"/>
    <w:rsid w:val="00A2212A"/>
    <w:rsid w:val="00A41926"/>
    <w:rsid w:val="00A8292E"/>
    <w:rsid w:val="00A975A0"/>
    <w:rsid w:val="00AB3296"/>
    <w:rsid w:val="00AE2DE8"/>
    <w:rsid w:val="00AF07B3"/>
    <w:rsid w:val="00B369FD"/>
    <w:rsid w:val="00B9176D"/>
    <w:rsid w:val="00BC3941"/>
    <w:rsid w:val="00BD596E"/>
    <w:rsid w:val="00BE0A0A"/>
    <w:rsid w:val="00C03A38"/>
    <w:rsid w:val="00C03C02"/>
    <w:rsid w:val="00C2141E"/>
    <w:rsid w:val="00C47D00"/>
    <w:rsid w:val="00C55B5C"/>
    <w:rsid w:val="00C82DF1"/>
    <w:rsid w:val="00CA3CC9"/>
    <w:rsid w:val="00CA6B1F"/>
    <w:rsid w:val="00CD214D"/>
    <w:rsid w:val="00CE793B"/>
    <w:rsid w:val="00CF1E01"/>
    <w:rsid w:val="00CF2426"/>
    <w:rsid w:val="00D01358"/>
    <w:rsid w:val="00D02672"/>
    <w:rsid w:val="00D30579"/>
    <w:rsid w:val="00D3359C"/>
    <w:rsid w:val="00D51C31"/>
    <w:rsid w:val="00D619FA"/>
    <w:rsid w:val="00D807C2"/>
    <w:rsid w:val="00D8585F"/>
    <w:rsid w:val="00DC18DA"/>
    <w:rsid w:val="00DC2D35"/>
    <w:rsid w:val="00DC59B0"/>
    <w:rsid w:val="00DC77DD"/>
    <w:rsid w:val="00DD572A"/>
    <w:rsid w:val="00DD6463"/>
    <w:rsid w:val="00E0494A"/>
    <w:rsid w:val="00E15444"/>
    <w:rsid w:val="00E305AF"/>
    <w:rsid w:val="00E4745A"/>
    <w:rsid w:val="00E62AAE"/>
    <w:rsid w:val="00E7002D"/>
    <w:rsid w:val="00E83E57"/>
    <w:rsid w:val="00E96A30"/>
    <w:rsid w:val="00EA6460"/>
    <w:rsid w:val="00EB060B"/>
    <w:rsid w:val="00EB12C0"/>
    <w:rsid w:val="00ED09E9"/>
    <w:rsid w:val="00EE75C6"/>
    <w:rsid w:val="00F11E73"/>
    <w:rsid w:val="00F16535"/>
    <w:rsid w:val="00F23E34"/>
    <w:rsid w:val="00F51AC2"/>
    <w:rsid w:val="00F573E2"/>
    <w:rsid w:val="00FA4ABC"/>
    <w:rsid w:val="00FB5EE6"/>
    <w:rsid w:val="00FC6631"/>
    <w:rsid w:val="00FC6EEE"/>
    <w:rsid w:val="00FD7B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E70B77"/>
  <w15:docId w15:val="{897B7AB1-22B4-471B-9128-44C838DE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E7B"/>
    <w:pPr>
      <w:widowControl w:val="0"/>
      <w:suppressAutoHyphens/>
      <w:autoSpaceDE w:val="0"/>
      <w:autoSpaceDN w:val="0"/>
      <w:adjustRightInd w:val="0"/>
    </w:pPr>
    <w:rPr>
      <w:rFonts w:ascii="Liberation Serif" w:hAnsi="Liberation Serif" w:cs="Arial"/>
      <w:kern w:val="1"/>
      <w:sz w:val="24"/>
      <w:szCs w:val="24"/>
      <w:lang w:eastAsia="zh-CN" w:bidi="hi-IN"/>
    </w:rPr>
  </w:style>
  <w:style w:type="paragraph" w:styleId="1">
    <w:name w:val="heading 1"/>
    <w:basedOn w:val="a"/>
    <w:next w:val="a"/>
    <w:link w:val="10"/>
    <w:uiPriority w:val="9"/>
    <w:qFormat/>
    <w:rsid w:val="00A41926"/>
    <w:pPr>
      <w:keepNext/>
      <w:widowControl/>
      <w:suppressAutoHyphens w:val="0"/>
      <w:autoSpaceDE/>
      <w:autoSpaceDN/>
      <w:adjustRightInd/>
      <w:spacing w:before="240" w:after="60"/>
      <w:outlineLvl w:val="0"/>
    </w:pPr>
    <w:rPr>
      <w:rFonts w:ascii="Arial" w:hAnsi="Arial"/>
      <w:b/>
      <w:bCs/>
      <w:kern w:val="32"/>
      <w:sz w:val="32"/>
      <w:szCs w:val="32"/>
      <w:lang w:eastAsia="ru-RU" w:bidi="ar-SA"/>
    </w:rPr>
  </w:style>
  <w:style w:type="paragraph" w:styleId="2">
    <w:name w:val="heading 2"/>
    <w:basedOn w:val="a"/>
    <w:next w:val="a"/>
    <w:link w:val="20"/>
    <w:uiPriority w:val="9"/>
    <w:qFormat/>
    <w:rsid w:val="00A41926"/>
    <w:pPr>
      <w:keepNext/>
      <w:shd w:val="clear" w:color="auto" w:fill="FFFFFF"/>
      <w:suppressAutoHyphens w:val="0"/>
      <w:spacing w:before="320"/>
      <w:jc w:val="center"/>
      <w:outlineLvl w:val="1"/>
    </w:pPr>
    <w:rPr>
      <w:rFonts w:ascii="Times New Roman" w:hAnsi="Times New Roman" w:cs="Times New Roman"/>
      <w:b/>
      <w:bCs/>
      <w:color w:val="434343"/>
      <w:spacing w:val="-12"/>
      <w:kern w:val="0"/>
      <w:sz w:val="28"/>
      <w:szCs w:val="28"/>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41926"/>
    <w:rPr>
      <w:rFonts w:ascii="Arial" w:hAnsi="Arial" w:cs="Arial"/>
      <w:b/>
      <w:bCs/>
      <w:kern w:val="32"/>
      <w:sz w:val="32"/>
      <w:szCs w:val="32"/>
    </w:rPr>
  </w:style>
  <w:style w:type="character" w:customStyle="1" w:styleId="20">
    <w:name w:val="Заголовок 2 Знак"/>
    <w:link w:val="2"/>
    <w:uiPriority w:val="9"/>
    <w:locked/>
    <w:rsid w:val="00A41926"/>
    <w:rPr>
      <w:rFonts w:ascii="Times New Roman" w:hAnsi="Times New Roman" w:cs="Times New Roman"/>
      <w:b/>
      <w:bCs/>
      <w:color w:val="434343"/>
      <w:spacing w:val="-12"/>
      <w:sz w:val="28"/>
      <w:szCs w:val="28"/>
      <w:shd w:val="clear" w:color="auto" w:fill="FFFFFF"/>
    </w:rPr>
  </w:style>
  <w:style w:type="character" w:styleId="a3">
    <w:name w:val="Hyperlink"/>
    <w:uiPriority w:val="99"/>
    <w:rsid w:val="00495E7B"/>
    <w:rPr>
      <w:rFonts w:cs="Times New Roman"/>
      <w:color w:val="000080"/>
      <w:u w:val="single"/>
    </w:rPr>
  </w:style>
  <w:style w:type="paragraph" w:customStyle="1" w:styleId="c7e0e3eeebeee2eeea">
    <w:name w:val="Зc7аe0гe3оeeлebоeeвe2оeeкea"/>
    <w:basedOn w:val="a"/>
    <w:next w:val="a4"/>
    <w:uiPriority w:val="99"/>
    <w:rsid w:val="00495E7B"/>
    <w:pPr>
      <w:keepNext/>
      <w:suppressAutoHyphens w:val="0"/>
      <w:spacing w:before="240" w:after="120"/>
    </w:pPr>
    <w:rPr>
      <w:rFonts w:ascii="Liberation Sans" w:eastAsia="Microsoft YaHei" w:hAnsi="Liberation Sans"/>
      <w:kern w:val="0"/>
      <w:sz w:val="28"/>
      <w:szCs w:val="28"/>
      <w:lang w:eastAsia="ru-RU" w:bidi="ar-SA"/>
    </w:rPr>
  </w:style>
  <w:style w:type="paragraph" w:styleId="a4">
    <w:name w:val="Body Text"/>
    <w:basedOn w:val="a"/>
    <w:link w:val="a5"/>
    <w:uiPriority w:val="99"/>
    <w:rsid w:val="00495E7B"/>
    <w:pPr>
      <w:suppressAutoHyphens w:val="0"/>
      <w:spacing w:after="140" w:line="276" w:lineRule="auto"/>
    </w:pPr>
    <w:rPr>
      <w:rFonts w:cs="Times New Roman"/>
      <w:kern w:val="0"/>
      <w:lang w:eastAsia="ru-RU" w:bidi="ar-SA"/>
    </w:rPr>
  </w:style>
  <w:style w:type="character" w:customStyle="1" w:styleId="a5">
    <w:name w:val="Основной текст Знак"/>
    <w:link w:val="a4"/>
    <w:uiPriority w:val="99"/>
    <w:semiHidden/>
    <w:locked/>
    <w:rsid w:val="00495E7B"/>
    <w:rPr>
      <w:rFonts w:ascii="Liberation Serif" w:hAnsi="Liberation Serif" w:cs="Mangal"/>
      <w:kern w:val="1"/>
      <w:sz w:val="21"/>
      <w:szCs w:val="21"/>
      <w:lang w:eastAsia="zh-CN" w:bidi="hi-IN"/>
    </w:rPr>
  </w:style>
  <w:style w:type="paragraph" w:styleId="a6">
    <w:name w:val="List"/>
    <w:basedOn w:val="a4"/>
    <w:uiPriority w:val="99"/>
    <w:rsid w:val="00495E7B"/>
    <w:rPr>
      <w:rFonts w:ascii="Arial" w:cs="Arial"/>
    </w:rPr>
  </w:style>
  <w:style w:type="paragraph" w:styleId="a7">
    <w:name w:val="caption"/>
    <w:basedOn w:val="a"/>
    <w:uiPriority w:val="99"/>
    <w:qFormat/>
    <w:rsid w:val="00495E7B"/>
    <w:pPr>
      <w:suppressLineNumbers/>
      <w:suppressAutoHyphens w:val="0"/>
      <w:spacing w:before="120" w:after="120"/>
    </w:pPr>
    <w:rPr>
      <w:rFonts w:ascii="Arial"/>
      <w:i/>
      <w:iCs/>
      <w:kern w:val="0"/>
      <w:lang w:eastAsia="ru-RU" w:bidi="ar-SA"/>
    </w:rPr>
  </w:style>
  <w:style w:type="paragraph" w:customStyle="1" w:styleId="d3eae0e7e0f2e5ebfc">
    <w:name w:val="Уd3кeaаe0зe7аe0тf2еe5лebьfc"/>
    <w:basedOn w:val="a"/>
    <w:uiPriority w:val="99"/>
    <w:rsid w:val="00495E7B"/>
    <w:pPr>
      <w:suppressLineNumbers/>
      <w:suppressAutoHyphens w:val="0"/>
    </w:pPr>
    <w:rPr>
      <w:rFonts w:ascii="Arial"/>
      <w:kern w:val="0"/>
      <w:lang w:eastAsia="ru-RU" w:bidi="ar-SA"/>
    </w:rPr>
  </w:style>
  <w:style w:type="paragraph" w:customStyle="1" w:styleId="ConsPlusNormal">
    <w:name w:val="ConsPlusNormal"/>
    <w:uiPriority w:val="99"/>
    <w:rsid w:val="00495E7B"/>
    <w:pPr>
      <w:widowControl w:val="0"/>
      <w:suppressAutoHyphens/>
      <w:autoSpaceDE w:val="0"/>
      <w:autoSpaceDN w:val="0"/>
      <w:adjustRightInd w:val="0"/>
    </w:pPr>
    <w:rPr>
      <w:rFonts w:ascii="Arial" w:hAnsi="Arial" w:cs="Courier New"/>
      <w:kern w:val="1"/>
      <w:szCs w:val="24"/>
      <w:lang w:eastAsia="zh-CN" w:bidi="hi-IN"/>
    </w:rPr>
  </w:style>
  <w:style w:type="paragraph" w:customStyle="1" w:styleId="ConsPlusNonformat">
    <w:name w:val="ConsPlusNonformat"/>
    <w:uiPriority w:val="99"/>
    <w:rsid w:val="00495E7B"/>
    <w:pPr>
      <w:widowControl w:val="0"/>
      <w:suppressAutoHyphens/>
      <w:autoSpaceDE w:val="0"/>
      <w:autoSpaceDN w:val="0"/>
      <w:adjustRightInd w:val="0"/>
    </w:pPr>
    <w:rPr>
      <w:rFonts w:ascii="Courier New" w:hAnsi="Courier New" w:cs="Courier New"/>
      <w:kern w:val="1"/>
      <w:szCs w:val="24"/>
      <w:lang w:eastAsia="zh-CN" w:bidi="hi-IN"/>
    </w:rPr>
  </w:style>
  <w:style w:type="paragraph" w:customStyle="1" w:styleId="ConsPlusTitle">
    <w:name w:val="ConsPlusTitle"/>
    <w:uiPriority w:val="99"/>
    <w:rsid w:val="00495E7B"/>
    <w:pPr>
      <w:widowControl w:val="0"/>
      <w:suppressAutoHyphens/>
      <w:autoSpaceDE w:val="0"/>
      <w:autoSpaceDN w:val="0"/>
      <w:adjustRightInd w:val="0"/>
    </w:pPr>
    <w:rPr>
      <w:rFonts w:ascii="Arial" w:hAnsi="Arial" w:cs="Courier New"/>
      <w:b/>
      <w:kern w:val="1"/>
      <w:szCs w:val="24"/>
      <w:lang w:eastAsia="zh-CN" w:bidi="hi-IN"/>
    </w:rPr>
  </w:style>
  <w:style w:type="paragraph" w:customStyle="1" w:styleId="ConsPlusCell">
    <w:name w:val="ConsPlusCell"/>
    <w:uiPriority w:val="99"/>
    <w:rsid w:val="00495E7B"/>
    <w:pPr>
      <w:widowControl w:val="0"/>
      <w:suppressAutoHyphens/>
      <w:autoSpaceDE w:val="0"/>
      <w:autoSpaceDN w:val="0"/>
      <w:adjustRightInd w:val="0"/>
    </w:pPr>
    <w:rPr>
      <w:rFonts w:ascii="Courier New" w:hAnsi="Courier New" w:cs="Courier New"/>
      <w:kern w:val="1"/>
      <w:szCs w:val="24"/>
      <w:lang w:eastAsia="zh-CN" w:bidi="hi-IN"/>
    </w:rPr>
  </w:style>
  <w:style w:type="paragraph" w:customStyle="1" w:styleId="ConsPlusDocList">
    <w:name w:val="ConsPlusDocList"/>
    <w:uiPriority w:val="99"/>
    <w:rsid w:val="00495E7B"/>
    <w:pPr>
      <w:widowControl w:val="0"/>
      <w:suppressAutoHyphens/>
      <w:autoSpaceDE w:val="0"/>
      <w:autoSpaceDN w:val="0"/>
      <w:adjustRightInd w:val="0"/>
    </w:pPr>
    <w:rPr>
      <w:rFonts w:ascii="Tahoma" w:hAnsi="Tahoma" w:cs="Courier New"/>
      <w:kern w:val="1"/>
      <w:sz w:val="18"/>
      <w:szCs w:val="24"/>
      <w:lang w:eastAsia="zh-CN" w:bidi="hi-IN"/>
    </w:rPr>
  </w:style>
  <w:style w:type="paragraph" w:customStyle="1" w:styleId="ConsPlusTitlePage">
    <w:name w:val="ConsPlusTitlePage"/>
    <w:uiPriority w:val="99"/>
    <w:rsid w:val="00495E7B"/>
    <w:pPr>
      <w:widowControl w:val="0"/>
      <w:suppressAutoHyphens/>
      <w:autoSpaceDE w:val="0"/>
      <w:autoSpaceDN w:val="0"/>
      <w:adjustRightInd w:val="0"/>
    </w:pPr>
    <w:rPr>
      <w:rFonts w:ascii="Tahoma" w:hAnsi="Tahoma" w:cs="Courier New"/>
      <w:kern w:val="1"/>
      <w:szCs w:val="24"/>
      <w:lang w:eastAsia="zh-CN" w:bidi="hi-IN"/>
    </w:rPr>
  </w:style>
  <w:style w:type="paragraph" w:customStyle="1" w:styleId="ConsPlusJurTerm">
    <w:name w:val="ConsPlusJurTerm"/>
    <w:uiPriority w:val="99"/>
    <w:rsid w:val="00495E7B"/>
    <w:pPr>
      <w:widowControl w:val="0"/>
      <w:suppressAutoHyphens/>
      <w:autoSpaceDE w:val="0"/>
      <w:autoSpaceDN w:val="0"/>
      <w:adjustRightInd w:val="0"/>
    </w:pPr>
    <w:rPr>
      <w:rFonts w:ascii="Tahoma" w:hAnsi="Tahoma" w:cs="Courier New"/>
      <w:kern w:val="1"/>
      <w:sz w:val="26"/>
      <w:szCs w:val="24"/>
      <w:lang w:eastAsia="zh-CN" w:bidi="hi-IN"/>
    </w:rPr>
  </w:style>
  <w:style w:type="paragraph" w:customStyle="1" w:styleId="ConsPlusTextList">
    <w:name w:val="ConsPlusTextList"/>
    <w:uiPriority w:val="99"/>
    <w:rsid w:val="00495E7B"/>
    <w:pPr>
      <w:widowControl w:val="0"/>
      <w:suppressAutoHyphens/>
      <w:autoSpaceDE w:val="0"/>
      <w:autoSpaceDN w:val="0"/>
      <w:adjustRightInd w:val="0"/>
    </w:pPr>
    <w:rPr>
      <w:rFonts w:ascii="Arial" w:hAnsi="Arial" w:cs="Courier New"/>
      <w:kern w:val="1"/>
      <w:szCs w:val="24"/>
      <w:lang w:eastAsia="zh-CN" w:bidi="hi-IN"/>
    </w:rPr>
  </w:style>
  <w:style w:type="paragraph" w:customStyle="1" w:styleId="caeeebeeedf2e8f2f3eb">
    <w:name w:val="Кcaоeeлebоeeнedтf2иe8тf2уf3лeb"/>
    <w:basedOn w:val="a"/>
    <w:uiPriority w:val="99"/>
    <w:rsid w:val="00495E7B"/>
    <w:pPr>
      <w:suppressAutoHyphens w:val="0"/>
    </w:pPr>
    <w:rPr>
      <w:rFonts w:cs="Times New Roman"/>
      <w:kern w:val="0"/>
      <w:lang w:eastAsia="ru-RU" w:bidi="ar-SA"/>
    </w:rPr>
  </w:style>
  <w:style w:type="paragraph" w:styleId="a8">
    <w:name w:val="header"/>
    <w:basedOn w:val="caeeebeeedf2e8f2f3eb"/>
    <w:link w:val="a9"/>
    <w:uiPriority w:val="99"/>
    <w:rsid w:val="00495E7B"/>
  </w:style>
  <w:style w:type="character" w:customStyle="1" w:styleId="a9">
    <w:name w:val="Верхний колонтитул Знак"/>
    <w:link w:val="a8"/>
    <w:uiPriority w:val="99"/>
    <w:locked/>
    <w:rsid w:val="00495E7B"/>
    <w:rPr>
      <w:rFonts w:ascii="Liberation Serif" w:hAnsi="Liberation Serif" w:cs="Mangal"/>
      <w:kern w:val="1"/>
      <w:sz w:val="21"/>
      <w:szCs w:val="21"/>
      <w:lang w:eastAsia="zh-CN" w:bidi="hi-IN"/>
    </w:rPr>
  </w:style>
  <w:style w:type="paragraph" w:styleId="aa">
    <w:name w:val="footer"/>
    <w:basedOn w:val="caeeebeeedf2e8f2f3eb"/>
    <w:link w:val="ab"/>
    <w:uiPriority w:val="99"/>
    <w:rsid w:val="00495E7B"/>
  </w:style>
  <w:style w:type="character" w:customStyle="1" w:styleId="ab">
    <w:name w:val="Нижний колонтитул Знак"/>
    <w:link w:val="aa"/>
    <w:uiPriority w:val="99"/>
    <w:semiHidden/>
    <w:locked/>
    <w:rsid w:val="00495E7B"/>
    <w:rPr>
      <w:rFonts w:ascii="Liberation Serif" w:hAnsi="Liberation Serif" w:cs="Mangal"/>
      <w:kern w:val="1"/>
      <w:sz w:val="21"/>
      <w:szCs w:val="21"/>
      <w:lang w:eastAsia="zh-CN" w:bidi="hi-IN"/>
    </w:rPr>
  </w:style>
  <w:style w:type="character" w:styleId="ac">
    <w:name w:val="page number"/>
    <w:uiPriority w:val="99"/>
    <w:rsid w:val="00A41926"/>
    <w:rPr>
      <w:rFonts w:cs="Times New Roman"/>
    </w:rPr>
  </w:style>
  <w:style w:type="paragraph" w:customStyle="1" w:styleId="ad">
    <w:name w:val="Прижатый влево"/>
    <w:basedOn w:val="a"/>
    <w:next w:val="a"/>
    <w:rsid w:val="00A41926"/>
    <w:pPr>
      <w:suppressAutoHyphens w:val="0"/>
    </w:pPr>
    <w:rPr>
      <w:rFonts w:ascii="Arial" w:hAnsi="Arial"/>
      <w:kern w:val="0"/>
      <w:sz w:val="20"/>
      <w:szCs w:val="20"/>
      <w:lang w:eastAsia="ru-RU" w:bidi="ar-SA"/>
    </w:rPr>
  </w:style>
  <w:style w:type="paragraph" w:styleId="ae">
    <w:name w:val="Body Text Indent"/>
    <w:basedOn w:val="a"/>
    <w:link w:val="af"/>
    <w:uiPriority w:val="99"/>
    <w:rsid w:val="00A41926"/>
    <w:pPr>
      <w:widowControl/>
      <w:suppressAutoHyphens w:val="0"/>
      <w:autoSpaceDE/>
      <w:autoSpaceDN/>
      <w:adjustRightInd/>
      <w:spacing w:after="120"/>
      <w:ind w:left="283"/>
    </w:pPr>
    <w:rPr>
      <w:rFonts w:ascii="Times New Roman" w:hAnsi="Times New Roman" w:cs="Times New Roman"/>
      <w:kern w:val="0"/>
      <w:lang w:val="sr-Cyrl-CS" w:eastAsia="ru-RU" w:bidi="ar-SA"/>
    </w:rPr>
  </w:style>
  <w:style w:type="character" w:customStyle="1" w:styleId="af">
    <w:name w:val="Основной текст с отступом Знак"/>
    <w:link w:val="ae"/>
    <w:uiPriority w:val="99"/>
    <w:locked/>
    <w:rsid w:val="00A41926"/>
    <w:rPr>
      <w:rFonts w:ascii="Times New Roman" w:hAnsi="Times New Roman" w:cs="Times New Roman"/>
      <w:sz w:val="24"/>
      <w:szCs w:val="24"/>
      <w:lang w:val="sr-Cyrl-CS"/>
    </w:rPr>
  </w:style>
  <w:style w:type="character" w:styleId="af0">
    <w:name w:val="annotation reference"/>
    <w:uiPriority w:val="99"/>
    <w:semiHidden/>
    <w:unhideWhenUsed/>
    <w:rsid w:val="003C28E7"/>
    <w:rPr>
      <w:rFonts w:cs="Times New Roman"/>
      <w:sz w:val="16"/>
      <w:szCs w:val="16"/>
    </w:rPr>
  </w:style>
  <w:style w:type="paragraph" w:styleId="af1">
    <w:name w:val="annotation text"/>
    <w:basedOn w:val="a"/>
    <w:link w:val="af2"/>
    <w:uiPriority w:val="99"/>
    <w:semiHidden/>
    <w:unhideWhenUsed/>
    <w:rsid w:val="003C28E7"/>
    <w:rPr>
      <w:rFonts w:cs="Mangal"/>
      <w:sz w:val="20"/>
      <w:szCs w:val="18"/>
    </w:rPr>
  </w:style>
  <w:style w:type="character" w:customStyle="1" w:styleId="af2">
    <w:name w:val="Текст примечания Знак"/>
    <w:link w:val="af1"/>
    <w:uiPriority w:val="99"/>
    <w:semiHidden/>
    <w:locked/>
    <w:rsid w:val="003C28E7"/>
    <w:rPr>
      <w:rFonts w:ascii="Liberation Serif" w:hAnsi="Liberation Serif" w:cs="Mangal"/>
      <w:kern w:val="1"/>
      <w:sz w:val="18"/>
      <w:szCs w:val="18"/>
      <w:lang w:eastAsia="zh-CN" w:bidi="hi-IN"/>
    </w:rPr>
  </w:style>
  <w:style w:type="paragraph" w:styleId="af3">
    <w:name w:val="annotation subject"/>
    <w:basedOn w:val="af1"/>
    <w:next w:val="af1"/>
    <w:link w:val="af4"/>
    <w:uiPriority w:val="99"/>
    <w:semiHidden/>
    <w:unhideWhenUsed/>
    <w:rsid w:val="003C28E7"/>
    <w:rPr>
      <w:b/>
      <w:bCs/>
    </w:rPr>
  </w:style>
  <w:style w:type="character" w:customStyle="1" w:styleId="af4">
    <w:name w:val="Тема примечания Знак"/>
    <w:link w:val="af3"/>
    <w:uiPriority w:val="99"/>
    <w:semiHidden/>
    <w:locked/>
    <w:rsid w:val="003C28E7"/>
    <w:rPr>
      <w:rFonts w:ascii="Liberation Serif" w:hAnsi="Liberation Serif" w:cs="Mangal"/>
      <w:b/>
      <w:bCs/>
      <w:kern w:val="1"/>
      <w:sz w:val="18"/>
      <w:szCs w:val="18"/>
      <w:lang w:eastAsia="zh-CN" w:bidi="hi-IN"/>
    </w:rPr>
  </w:style>
  <w:style w:type="paragraph" w:styleId="af5">
    <w:name w:val="Balloon Text"/>
    <w:basedOn w:val="a"/>
    <w:link w:val="af6"/>
    <w:uiPriority w:val="99"/>
    <w:semiHidden/>
    <w:unhideWhenUsed/>
    <w:rsid w:val="003C28E7"/>
    <w:rPr>
      <w:rFonts w:ascii="Segoe UI" w:hAnsi="Segoe UI" w:cs="Mangal"/>
      <w:sz w:val="18"/>
      <w:szCs w:val="16"/>
    </w:rPr>
  </w:style>
  <w:style w:type="character" w:customStyle="1" w:styleId="af6">
    <w:name w:val="Текст выноски Знак"/>
    <w:link w:val="af5"/>
    <w:uiPriority w:val="99"/>
    <w:semiHidden/>
    <w:locked/>
    <w:rsid w:val="003C28E7"/>
    <w:rPr>
      <w:rFonts w:ascii="Segoe UI" w:hAnsi="Segoe UI" w:cs="Mangal"/>
      <w:kern w:val="1"/>
      <w:sz w:val="16"/>
      <w:szCs w:val="16"/>
      <w:lang w:eastAsia="zh-CN" w:bidi="hi-IN"/>
    </w:rPr>
  </w:style>
  <w:style w:type="table" w:styleId="af7">
    <w:name w:val="Table Grid"/>
    <w:basedOn w:val="a1"/>
    <w:uiPriority w:val="39"/>
    <w:rsid w:val="00CA6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79570&amp;date=12.01.2024&amp;dst=100009&amp;field=134" TargetMode="External"/><Relationship Id="rId13" Type="http://schemas.openxmlformats.org/officeDocument/2006/relationships/hyperlink" Target="https://login.consultant.ru/link/?req=doc&amp;base=LAW&amp;n=214641&amp;date=12.01.2024&amp;dst=100009&amp;fie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125537&amp;date=12.01.2024&amp;dst=100009&amp;fie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125537&amp;date=12.01.2024&amp;dst=100009&amp;field=13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base=LAW&amp;n=127516&amp;date=12.01.2024&amp;dst=100010&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84164&amp;date=12.01.2024&amp;dst=100009&amp;field=134"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16E03-30FD-4BE9-8076-E912E4722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1711</TotalTime>
  <Pages>1</Pages>
  <Words>3547</Words>
  <Characters>20222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Постановление Губернатора Краснодарского края от 28.12.2023 N 1193"Об отраслевой системе оплаты труда работников государственных учреждений Краснодарского края, функции и полномочия учредителя в отношении которых осуществляет министерство физической культ</vt:lpstr>
    </vt:vector>
  </TitlesOfParts>
  <Company>КонсультантПлюс Версия 4023.00.09</Company>
  <LinksUpToDate>false</LinksUpToDate>
  <CharactersWithSpaces>23722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Губернатора Краснодарского края от 28.12.2023 N 1193"Об отраслевой системе оплаты труда работников государственных учреждений Краснодарского края, функции и полномочия учредителя в отношении которых осуществляет министерство физической культ</dc:title>
  <dc:subject/>
  <dc:creator>Windows User</dc:creator>
  <cp:keywords/>
  <dc:description/>
  <cp:lastModifiedBy>Надежда</cp:lastModifiedBy>
  <cp:revision>36</cp:revision>
  <cp:lastPrinted>2025-03-05T07:55:00Z</cp:lastPrinted>
  <dcterms:created xsi:type="dcterms:W3CDTF">2024-01-21T11:03:00Z</dcterms:created>
  <dcterms:modified xsi:type="dcterms:W3CDTF">2025-03-13T13:43:00Z</dcterms:modified>
</cp:coreProperties>
</file>