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053DC1">
        <w:trPr>
          <w:cantSplit/>
          <w:trHeight w:hRule="exact" w:val="107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4D0032" w:rsidP="006E38AE">
            <w:pPr>
              <w:tabs>
                <w:tab w:val="left" w:pos="813"/>
              </w:tabs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114300</wp:posOffset>
                  </wp:positionV>
                  <wp:extent cx="504825" cy="609600"/>
                  <wp:effectExtent l="19050" t="0" r="9525" b="0"/>
                  <wp:wrapNone/>
                  <wp:docPr id="2" name="Рисунок 2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766BE">
              <w:rPr>
                <w:sz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053DC1" w:rsidP="00053DC1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053DC1" w:rsidP="00053DC1">
            <w:pPr>
              <w:rPr>
                <w:sz w:val="20"/>
              </w:rPr>
            </w:pPr>
          </w:p>
        </w:tc>
      </w:tr>
      <w:tr w:rsidR="00053DC1">
        <w:trPr>
          <w:cantSplit/>
          <w:trHeight w:hRule="exact" w:val="175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DC1" w:rsidRDefault="00053DC1" w:rsidP="00053DC1">
            <w:pPr>
              <w:jc w:val="center"/>
              <w:rPr>
                <w:b/>
                <w:sz w:val="28"/>
              </w:rPr>
            </w:pPr>
          </w:p>
          <w:p w:rsidR="00053DC1" w:rsidRDefault="00053DC1" w:rsidP="00053D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МУНИЦИПАЛЬНОГО ОБРАЗОВАНИЯ ЕЙСКИЙ РАЙОН</w:t>
            </w:r>
          </w:p>
          <w:p w:rsidR="00053DC1" w:rsidRDefault="00053DC1" w:rsidP="00053DC1">
            <w:pPr>
              <w:pStyle w:val="1"/>
            </w:pPr>
          </w:p>
          <w:p w:rsidR="00053DC1" w:rsidRDefault="00053DC1" w:rsidP="00053DC1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053DC1" w:rsidRDefault="00053DC1" w:rsidP="00053DC1"/>
        </w:tc>
      </w:tr>
      <w:tr w:rsidR="00053DC1">
        <w:trPr>
          <w:trHeight w:hRule="exact" w:val="418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986E4E" w:rsidP="00053DC1">
            <w:pPr>
              <w:jc w:val="center"/>
            </w:pPr>
            <w:r>
              <w:t xml:space="preserve">от  12.02.2026                                                            </w:t>
            </w:r>
            <w:r w:rsidR="00053DC1">
              <w:t xml:space="preserve">    </w:t>
            </w:r>
            <w:r w:rsidR="00053DC1">
              <w:rPr>
                <w:b/>
              </w:rPr>
              <w:t xml:space="preserve">                      </w:t>
            </w:r>
            <w:r>
              <w:t>№  257</w:t>
            </w:r>
          </w:p>
          <w:p w:rsidR="00053DC1" w:rsidRDefault="00053DC1" w:rsidP="00053DC1">
            <w:pPr>
              <w:jc w:val="center"/>
              <w:rPr>
                <w:b/>
                <w:sz w:val="20"/>
              </w:rPr>
            </w:pPr>
          </w:p>
        </w:tc>
      </w:tr>
    </w:tbl>
    <w:p w:rsidR="00053DC1" w:rsidRDefault="00053DC1" w:rsidP="00053DC1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053DC1" w:rsidRDefault="00053DC1" w:rsidP="00053DC1">
      <w:pPr>
        <w:jc w:val="center"/>
      </w:pPr>
    </w:p>
    <w:p w:rsidR="00057520" w:rsidRDefault="00057520" w:rsidP="00053DC1">
      <w:pPr>
        <w:jc w:val="center"/>
      </w:pPr>
    </w:p>
    <w:p w:rsidR="00053DC1" w:rsidRDefault="00053DC1" w:rsidP="00053DC1">
      <w:pPr>
        <w:jc w:val="center"/>
        <w:rPr>
          <w:sz w:val="28"/>
          <w:szCs w:val="28"/>
        </w:rPr>
      </w:pPr>
      <w:r>
        <w:t xml:space="preserve"> </w:t>
      </w:r>
    </w:p>
    <w:p w:rsidR="000C1F1F" w:rsidRPr="000C1F1F" w:rsidRDefault="000C1F1F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</w:rPr>
      </w:pPr>
      <w:r w:rsidRPr="000C1F1F">
        <w:rPr>
          <w:b/>
          <w:szCs w:val="28"/>
        </w:rPr>
        <w:t xml:space="preserve">О согласовании передачи имущества из </w:t>
      </w:r>
    </w:p>
    <w:p w:rsidR="002E7815" w:rsidRDefault="000C1F1F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</w:rPr>
      </w:pPr>
      <w:r w:rsidRPr="000C1F1F">
        <w:rPr>
          <w:b/>
          <w:szCs w:val="28"/>
        </w:rPr>
        <w:t>му</w:t>
      </w:r>
      <w:r w:rsidR="008A184B">
        <w:rPr>
          <w:b/>
          <w:szCs w:val="28"/>
        </w:rPr>
        <w:t>ниципальной собственности муниципального</w:t>
      </w:r>
    </w:p>
    <w:p w:rsidR="00392A55" w:rsidRDefault="008A184B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</w:rPr>
      </w:pPr>
      <w:r>
        <w:rPr>
          <w:b/>
          <w:szCs w:val="28"/>
        </w:rPr>
        <w:t>образования</w:t>
      </w:r>
      <w:r w:rsidR="002E7815" w:rsidRPr="002E7815">
        <w:rPr>
          <w:b/>
          <w:szCs w:val="28"/>
        </w:rPr>
        <w:t xml:space="preserve"> </w:t>
      </w:r>
      <w:r w:rsidR="002E7815" w:rsidRPr="000C1F1F">
        <w:rPr>
          <w:b/>
          <w:szCs w:val="28"/>
        </w:rPr>
        <w:t>Ейск</w:t>
      </w:r>
      <w:r w:rsidR="002E7815">
        <w:rPr>
          <w:b/>
          <w:szCs w:val="28"/>
        </w:rPr>
        <w:t>ий</w:t>
      </w:r>
      <w:r w:rsidR="002E7815" w:rsidRPr="000C1F1F">
        <w:rPr>
          <w:b/>
          <w:szCs w:val="28"/>
        </w:rPr>
        <w:t xml:space="preserve"> </w:t>
      </w:r>
      <w:r w:rsidR="00392A55">
        <w:rPr>
          <w:b/>
          <w:szCs w:val="28"/>
        </w:rPr>
        <w:t>муниципальный район</w:t>
      </w:r>
    </w:p>
    <w:p w:rsidR="00392A55" w:rsidRDefault="00392A55" w:rsidP="00392A55">
      <w:pPr>
        <w:pStyle w:val="a5"/>
        <w:tabs>
          <w:tab w:val="clear" w:pos="4703"/>
          <w:tab w:val="clear" w:pos="9406"/>
        </w:tabs>
        <w:jc w:val="center"/>
        <w:rPr>
          <w:b/>
          <w:szCs w:val="28"/>
        </w:rPr>
      </w:pPr>
      <w:r>
        <w:rPr>
          <w:b/>
          <w:szCs w:val="28"/>
        </w:rPr>
        <w:t xml:space="preserve">Краснодарского края </w:t>
      </w:r>
      <w:r w:rsidRPr="000C1F1F">
        <w:rPr>
          <w:b/>
          <w:szCs w:val="28"/>
        </w:rPr>
        <w:t>в</w:t>
      </w:r>
      <w:r>
        <w:rPr>
          <w:b/>
          <w:szCs w:val="28"/>
        </w:rPr>
        <w:t xml:space="preserve"> муниципальную </w:t>
      </w:r>
      <w:r w:rsidRPr="000C1F1F">
        <w:rPr>
          <w:b/>
          <w:szCs w:val="28"/>
        </w:rPr>
        <w:t xml:space="preserve">собственность </w:t>
      </w:r>
    </w:p>
    <w:p w:rsidR="00406C75" w:rsidRDefault="00392A55" w:rsidP="00940B49">
      <w:pPr>
        <w:pStyle w:val="a5"/>
        <w:tabs>
          <w:tab w:val="clear" w:pos="4703"/>
          <w:tab w:val="clear" w:pos="9406"/>
        </w:tabs>
        <w:jc w:val="center"/>
        <w:rPr>
          <w:b/>
          <w:szCs w:val="28"/>
        </w:rPr>
      </w:pPr>
      <w:proofErr w:type="spellStart"/>
      <w:r>
        <w:rPr>
          <w:b/>
          <w:szCs w:val="28"/>
        </w:rPr>
        <w:t>Ейского</w:t>
      </w:r>
      <w:proofErr w:type="spellEnd"/>
      <w:r>
        <w:rPr>
          <w:b/>
          <w:szCs w:val="28"/>
        </w:rPr>
        <w:t xml:space="preserve"> </w:t>
      </w:r>
      <w:r w:rsidR="00406C75">
        <w:rPr>
          <w:b/>
          <w:szCs w:val="28"/>
        </w:rPr>
        <w:t xml:space="preserve">сельского поселения </w:t>
      </w:r>
      <w:proofErr w:type="spellStart"/>
      <w:r w:rsidR="00406C75">
        <w:rPr>
          <w:b/>
          <w:szCs w:val="28"/>
        </w:rPr>
        <w:t>Ейского</w:t>
      </w:r>
      <w:proofErr w:type="spellEnd"/>
      <w:r w:rsidR="00406C75">
        <w:rPr>
          <w:b/>
          <w:szCs w:val="28"/>
        </w:rPr>
        <w:t xml:space="preserve"> района</w:t>
      </w:r>
    </w:p>
    <w:p w:rsidR="00940B49" w:rsidRPr="000C1F1F" w:rsidRDefault="009811B0" w:rsidP="00940B49">
      <w:pPr>
        <w:pStyle w:val="a5"/>
        <w:tabs>
          <w:tab w:val="clear" w:pos="4703"/>
          <w:tab w:val="clear" w:pos="9406"/>
        </w:tabs>
        <w:jc w:val="center"/>
        <w:rPr>
          <w:b/>
          <w:szCs w:val="28"/>
        </w:rPr>
      </w:pPr>
      <w:r>
        <w:rPr>
          <w:b/>
          <w:szCs w:val="28"/>
        </w:rPr>
        <w:t xml:space="preserve">на </w:t>
      </w:r>
      <w:r w:rsidR="00940B49" w:rsidRPr="000C1F1F">
        <w:rPr>
          <w:b/>
          <w:szCs w:val="28"/>
        </w:rPr>
        <w:t>безвозмездной основе</w:t>
      </w:r>
    </w:p>
    <w:p w:rsidR="000C1F1F" w:rsidRDefault="000C1F1F" w:rsidP="000C1F1F">
      <w:pPr>
        <w:pStyle w:val="a5"/>
        <w:tabs>
          <w:tab w:val="clear" w:pos="4703"/>
          <w:tab w:val="clear" w:pos="9406"/>
        </w:tabs>
        <w:jc w:val="center"/>
        <w:rPr>
          <w:b/>
        </w:rPr>
      </w:pPr>
    </w:p>
    <w:p w:rsidR="00940B49" w:rsidRDefault="00940B49" w:rsidP="000C1F1F">
      <w:pPr>
        <w:pStyle w:val="a5"/>
        <w:tabs>
          <w:tab w:val="clear" w:pos="4703"/>
          <w:tab w:val="clear" w:pos="9406"/>
        </w:tabs>
        <w:jc w:val="center"/>
        <w:rPr>
          <w:b/>
        </w:rPr>
      </w:pPr>
    </w:p>
    <w:p w:rsidR="00057520" w:rsidRPr="00940B49" w:rsidRDefault="00057520" w:rsidP="000C1F1F">
      <w:pPr>
        <w:pStyle w:val="a5"/>
        <w:tabs>
          <w:tab w:val="clear" w:pos="4703"/>
          <w:tab w:val="clear" w:pos="9406"/>
        </w:tabs>
        <w:jc w:val="center"/>
        <w:rPr>
          <w:b/>
        </w:rPr>
      </w:pPr>
    </w:p>
    <w:p w:rsidR="00A32CBB" w:rsidRDefault="00053DC1" w:rsidP="00CC60A7">
      <w:pPr>
        <w:ind w:right="-1" w:firstLine="851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Ейский </w:t>
      </w:r>
      <w:r w:rsidR="00153E27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153E27">
        <w:rPr>
          <w:sz w:val="28"/>
        </w:rPr>
        <w:t xml:space="preserve"> Краснодарского края, </w:t>
      </w:r>
      <w:r>
        <w:rPr>
          <w:sz w:val="28"/>
        </w:rPr>
        <w:t xml:space="preserve">Положением </w:t>
      </w:r>
      <w:r w:rsidR="005622AD" w:rsidRPr="00F8600D">
        <w:rPr>
          <w:sz w:val="28"/>
          <w:szCs w:val="28"/>
        </w:rPr>
        <w:t xml:space="preserve">о порядке управления и распоряжения </w:t>
      </w:r>
      <w:r w:rsidR="005622AD">
        <w:rPr>
          <w:sz w:val="28"/>
          <w:szCs w:val="28"/>
        </w:rPr>
        <w:t xml:space="preserve">муниципальным </w:t>
      </w:r>
      <w:r w:rsidR="005622AD" w:rsidRPr="00F8600D">
        <w:rPr>
          <w:sz w:val="28"/>
          <w:szCs w:val="28"/>
        </w:rPr>
        <w:t>имуществом муниципального образования Ейский район</w:t>
      </w:r>
      <w:r w:rsidR="009811B0">
        <w:rPr>
          <w:sz w:val="28"/>
        </w:rPr>
        <w:t>, </w:t>
      </w:r>
      <w:r w:rsidR="00A32CBB">
        <w:rPr>
          <w:sz w:val="28"/>
        </w:rPr>
        <w:t>Совет муниципал</w:t>
      </w:r>
      <w:r w:rsidR="005622AD">
        <w:rPr>
          <w:sz w:val="28"/>
        </w:rPr>
        <w:t xml:space="preserve">ьного образования Ейский район </w:t>
      </w:r>
      <w:r w:rsidR="00A32CBB">
        <w:rPr>
          <w:sz w:val="28"/>
        </w:rPr>
        <w:t xml:space="preserve"> </w:t>
      </w:r>
      <w:proofErr w:type="gramStart"/>
      <w:r w:rsidR="006B267E">
        <w:rPr>
          <w:sz w:val="28"/>
        </w:rPr>
        <w:t>р</w:t>
      </w:r>
      <w:proofErr w:type="gramEnd"/>
      <w:r w:rsidR="006B267E">
        <w:rPr>
          <w:sz w:val="28"/>
        </w:rPr>
        <w:t xml:space="preserve"> </w:t>
      </w:r>
      <w:r w:rsidR="00A32CBB">
        <w:rPr>
          <w:sz w:val="28"/>
        </w:rPr>
        <w:t>е ш и л:</w:t>
      </w:r>
    </w:p>
    <w:p w:rsidR="00866BDC" w:rsidRPr="00392A55" w:rsidRDefault="005622AD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857D7">
        <w:rPr>
          <w:sz w:val="28"/>
          <w:szCs w:val="28"/>
        </w:rPr>
        <w:t xml:space="preserve">Согласовать передачу из муниципальной собственности муниципального образования Ейский </w:t>
      </w:r>
      <w:r w:rsidR="00392A55">
        <w:rPr>
          <w:sz w:val="28"/>
          <w:szCs w:val="28"/>
        </w:rPr>
        <w:t xml:space="preserve">муниципальный район Краснодарского края </w:t>
      </w:r>
      <w:r w:rsidRPr="00C857D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муниципальную </w:t>
      </w:r>
      <w:r w:rsidRPr="00C857D7">
        <w:rPr>
          <w:sz w:val="28"/>
          <w:szCs w:val="28"/>
        </w:rPr>
        <w:t xml:space="preserve">собственность </w:t>
      </w:r>
      <w:proofErr w:type="spellStart"/>
      <w:r w:rsidR="00392A55">
        <w:rPr>
          <w:sz w:val="28"/>
          <w:szCs w:val="28"/>
        </w:rPr>
        <w:t>Ейского</w:t>
      </w:r>
      <w:proofErr w:type="spellEnd"/>
      <w:r w:rsidR="00392A55">
        <w:rPr>
          <w:sz w:val="28"/>
          <w:szCs w:val="28"/>
        </w:rPr>
        <w:t xml:space="preserve"> </w:t>
      </w:r>
      <w:r w:rsidRPr="00C857D7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C857D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C857D7">
        <w:rPr>
          <w:sz w:val="28"/>
          <w:szCs w:val="28"/>
        </w:rPr>
        <w:t xml:space="preserve"> </w:t>
      </w:r>
      <w:proofErr w:type="spellStart"/>
      <w:r w:rsidRPr="00C857D7">
        <w:rPr>
          <w:sz w:val="28"/>
          <w:szCs w:val="28"/>
        </w:rPr>
        <w:t>Ейского</w:t>
      </w:r>
      <w:proofErr w:type="spellEnd"/>
      <w:r w:rsidRPr="00C857D7">
        <w:rPr>
          <w:sz w:val="28"/>
          <w:szCs w:val="28"/>
        </w:rPr>
        <w:t xml:space="preserve"> района на безвозмездной основе следующ</w:t>
      </w:r>
      <w:r w:rsidR="00392A55">
        <w:rPr>
          <w:sz w:val="28"/>
          <w:szCs w:val="28"/>
        </w:rPr>
        <w:t>и</w:t>
      </w:r>
      <w:r w:rsidRPr="00C857D7">
        <w:rPr>
          <w:sz w:val="28"/>
          <w:szCs w:val="28"/>
        </w:rPr>
        <w:t>е</w:t>
      </w:r>
      <w:r w:rsidR="00392A55">
        <w:rPr>
          <w:sz w:val="28"/>
          <w:szCs w:val="28"/>
        </w:rPr>
        <w:t xml:space="preserve"> нежилые помещения</w:t>
      </w:r>
      <w:r w:rsidR="00866BDC">
        <w:rPr>
          <w:sz w:val="28"/>
          <w:szCs w:val="28"/>
        </w:rPr>
        <w:t>, расположенные</w:t>
      </w:r>
      <w:r w:rsidR="00866BDC" w:rsidRPr="00866BDC">
        <w:rPr>
          <w:sz w:val="28"/>
          <w:szCs w:val="28"/>
        </w:rPr>
        <w:t xml:space="preserve"> </w:t>
      </w:r>
      <w:r w:rsidR="00866BDC">
        <w:rPr>
          <w:sz w:val="28"/>
          <w:szCs w:val="28"/>
        </w:rPr>
        <w:t>по адресу: Краснодарский край, Ейский район, Ейский сельский округ, пос. Октябрьский, ул. Макаренко, 56А: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подвал № 1, комнаты № 1, 2, 3, 4, 5, 6, 7, 8, 9, 10, 11, 12, 13, 14, 15, 16, 17, 18, 19, 20, 21, 22, 23, 24, 25, 26, 27, с кадастровым номером 23:08:0804001:1047, площадью 339.0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 балансовой стоимостью 4 283 370 (четыре миллиона двести восемьдесят три тысячи триста семьдесят) рублей 09 копеек, остаточной стоимостью 0,00 рублей;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комната № 30, с кадастровым номером 23:08:0804001:1038, площадью             16,2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 балансовой стоимостью 280 400 (двести восемьдесят тысяч четыреста) рублей 13 копеек, остаточной стоимостью 0,00 рублей;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комната № 31, с кадастровым номером 23:08:0804001:1037, площадью                       1,0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 балансовой стоимостью 17 308 (семнадцать тысяч триста восемь) рублей 65 копеек, остаточной стоимостью 0,00 рублей;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комната № 33, с кадастровым номером 23:08:0804001:1036, площадью                   3,9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 балансовой стоимостью 67 503 (шестьдесят семь тысяч пятьсот три) рубля 74 копейки, остаточной стоимостью 0,00 рублей;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92A55">
        <w:rPr>
          <w:sz w:val="28"/>
          <w:szCs w:val="28"/>
        </w:rPr>
        <w:t>комната № 34, с кадастровым номером 23:08:0804001:1032, площадью              98,8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 xml:space="preserve">, балансовой стоимостью 1 710 094 (один миллион семьсот десять тысяч девяносто четыре) рубля 62 копейки, остаточной стоимостью </w:t>
      </w:r>
      <w:r>
        <w:rPr>
          <w:sz w:val="28"/>
          <w:szCs w:val="28"/>
        </w:rPr>
        <w:t xml:space="preserve">                        </w:t>
      </w:r>
      <w:r w:rsidRPr="00392A55">
        <w:rPr>
          <w:sz w:val="28"/>
          <w:szCs w:val="28"/>
        </w:rPr>
        <w:t>0,00 рублей;</w:t>
      </w:r>
    </w:p>
    <w:p w:rsid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92A55">
        <w:rPr>
          <w:sz w:val="28"/>
          <w:szCs w:val="28"/>
        </w:rPr>
        <w:t xml:space="preserve">комната № 35, с кадастровым номером 23:08:0804001:1035, </w:t>
      </w:r>
      <w:r>
        <w:rPr>
          <w:sz w:val="28"/>
          <w:szCs w:val="28"/>
        </w:rPr>
        <w:t xml:space="preserve">                площадью </w:t>
      </w:r>
      <w:r w:rsidRPr="00392A55">
        <w:rPr>
          <w:sz w:val="28"/>
          <w:szCs w:val="28"/>
        </w:rPr>
        <w:t>10,0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2A55">
        <w:rPr>
          <w:sz w:val="28"/>
          <w:szCs w:val="28"/>
        </w:rPr>
        <w:t>балансовой</w:t>
      </w:r>
      <w:r>
        <w:rPr>
          <w:sz w:val="28"/>
          <w:szCs w:val="28"/>
        </w:rPr>
        <w:t xml:space="preserve"> </w:t>
      </w:r>
      <w:r w:rsidRPr="00392A55">
        <w:rPr>
          <w:sz w:val="28"/>
          <w:szCs w:val="28"/>
        </w:rPr>
        <w:t>стоимостью 173 086 (сто семьдесят</w:t>
      </w:r>
      <w:r>
        <w:rPr>
          <w:sz w:val="28"/>
          <w:szCs w:val="28"/>
        </w:rPr>
        <w:t xml:space="preserve"> </w:t>
      </w:r>
      <w:r w:rsidRPr="00392A55">
        <w:rPr>
          <w:sz w:val="28"/>
          <w:szCs w:val="28"/>
        </w:rPr>
        <w:t xml:space="preserve">три </w:t>
      </w:r>
      <w:r>
        <w:rPr>
          <w:sz w:val="28"/>
          <w:szCs w:val="28"/>
        </w:rPr>
        <w:t xml:space="preserve">тысячи 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 w:rsidRPr="00392A55">
        <w:rPr>
          <w:sz w:val="28"/>
          <w:szCs w:val="28"/>
        </w:rPr>
        <w:t>восемьдесят шесть) рублей 50 копеек, остаточной стоимостью 0,00 рублей;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комната № 36, с кадастровым номером 23:08:0804001:1027, площадью                2,0 кв.</w:t>
      </w:r>
      <w:r w:rsidR="00153E27">
        <w:rPr>
          <w:sz w:val="28"/>
          <w:szCs w:val="28"/>
        </w:rPr>
        <w:t> </w:t>
      </w:r>
      <w:r w:rsidRPr="00392A55">
        <w:rPr>
          <w:sz w:val="28"/>
          <w:szCs w:val="28"/>
        </w:rPr>
        <w:t>м, балансовой стоимостью 34 617 (тридцать четыре тысячи шестьсот семнадцать) рублей 30 копеек, остаточной стоимостью 0,00 рублей;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 xml:space="preserve">комната № 37, с кадастровым номером 23:08:0804001:1034, площадью </w:t>
      </w:r>
      <w:r>
        <w:rPr>
          <w:sz w:val="28"/>
          <w:szCs w:val="28"/>
        </w:rPr>
        <w:t xml:space="preserve"> </w:t>
      </w:r>
      <w:r w:rsidRPr="00392A55">
        <w:rPr>
          <w:sz w:val="28"/>
          <w:szCs w:val="28"/>
        </w:rPr>
        <w:t>15,5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 xml:space="preserve">, балансовой стоимостью 268 284 (двести шестьдесят восемь тысяч двести восемьдесят четыре) рубля 08 копеек, остаточной стоимостью                          0,00 рублей; 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комната № 38, с кадастровым номером 23:08:0804001:1033, площадью</w:t>
      </w:r>
      <w:r w:rsidR="001A0F11">
        <w:rPr>
          <w:sz w:val="28"/>
          <w:szCs w:val="28"/>
        </w:rPr>
        <w:t xml:space="preserve"> 16,7 кв</w:t>
      </w:r>
      <w:proofErr w:type="gramStart"/>
      <w:r w:rsidR="001A0F11">
        <w:rPr>
          <w:sz w:val="28"/>
          <w:szCs w:val="28"/>
        </w:rPr>
        <w:t>.м</w:t>
      </w:r>
      <w:proofErr w:type="gramEnd"/>
      <w:r w:rsidR="001A0F11">
        <w:rPr>
          <w:sz w:val="28"/>
          <w:szCs w:val="28"/>
        </w:rPr>
        <w:t>, балансовой стоимостью 289 054 (двести восемьдесят девять тысяч</w:t>
      </w:r>
      <w:r w:rsidRPr="00392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A0F11">
        <w:rPr>
          <w:sz w:val="28"/>
          <w:szCs w:val="28"/>
        </w:rPr>
        <w:t>пят</w:t>
      </w:r>
      <w:r w:rsidRPr="00392A55">
        <w:rPr>
          <w:sz w:val="28"/>
          <w:szCs w:val="28"/>
        </w:rPr>
        <w:t>ьдесят четыре) рубля 46 копеек, остаточной стоимостью 0,00 рублей;</w:t>
      </w:r>
    </w:p>
    <w:p w:rsidR="00392A55" w:rsidRPr="00392A55" w:rsidRDefault="00392A55" w:rsidP="00460E75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2A55">
        <w:rPr>
          <w:sz w:val="28"/>
          <w:szCs w:val="28"/>
        </w:rPr>
        <w:t>комната № 43,  с кадастровым номером 23:08:0804001:1031,  площадью 10,1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 балансовой стоимостью 174 817 (сто семьдесят четыре тысячи восемьсот семнадцать) рублей 37 копеек, остаточной стоимостью 0,00 рублей;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комната № 44, с кадастровым номером 23:08:0804001:1030, площадью        3,3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 балансовой стоимостью 57118 (пятьдесят семь тысяч сто восемнадцать) рублей 54 копейки, остаточной стоимостью 0,00 рублей;</w:t>
      </w:r>
    </w:p>
    <w:p w:rsidR="00392A55" w:rsidRPr="00392A55" w:rsidRDefault="00392A55" w:rsidP="00CC60A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 xml:space="preserve">комната № 45, с кадастровым номером 23:08:0804001:1042, площадью </w:t>
      </w:r>
      <w:r>
        <w:rPr>
          <w:sz w:val="28"/>
          <w:szCs w:val="28"/>
        </w:rPr>
        <w:t xml:space="preserve"> </w:t>
      </w:r>
      <w:r w:rsidRPr="00392A55">
        <w:rPr>
          <w:sz w:val="28"/>
          <w:szCs w:val="28"/>
        </w:rPr>
        <w:t>19,1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 балансовой стоимостью 330 595 (триста тридцать тысяч пятьсот девяносто пять) рублей 22 копейки, остаточной стоимостью 0,00 рублей;</w:t>
      </w:r>
    </w:p>
    <w:p w:rsidR="00392A55" w:rsidRPr="00392A55" w:rsidRDefault="00392A55" w:rsidP="00460E75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комната № 46, с кадастровым номером 23:08:0804001:1044, площадью 32,9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 балансовой стоимостью 569 454 (пятьсот шестьдесят девять тысяч четыреста пятьдесят четыре) рубля 59</w:t>
      </w:r>
      <w:r w:rsidR="00CC60A7">
        <w:rPr>
          <w:sz w:val="28"/>
          <w:szCs w:val="28"/>
        </w:rPr>
        <w:t xml:space="preserve"> копеек, остаточной стоимостью </w:t>
      </w:r>
      <w:r w:rsidRPr="00392A55">
        <w:rPr>
          <w:sz w:val="28"/>
          <w:szCs w:val="28"/>
        </w:rPr>
        <w:t>0,00 рублей;</w:t>
      </w:r>
    </w:p>
    <w:p w:rsidR="00392A55" w:rsidRPr="00392A55" w:rsidRDefault="00392A55" w:rsidP="00460E75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комната № 47, с кадастровым номером 23:08:080400</w:t>
      </w:r>
      <w:r w:rsidR="00CC60A7">
        <w:rPr>
          <w:sz w:val="28"/>
          <w:szCs w:val="28"/>
        </w:rPr>
        <w:t xml:space="preserve">1:1045, площадью </w:t>
      </w:r>
      <w:r w:rsidRPr="00392A55">
        <w:rPr>
          <w:sz w:val="28"/>
          <w:szCs w:val="28"/>
        </w:rPr>
        <w:t>3,3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 балансовой стоимостью 57 118 (пятьдесят семь тысяч сто восемнадцать) рублей 54 копейки, остаточной стоимостью 0,00 рублей;</w:t>
      </w:r>
    </w:p>
    <w:p w:rsidR="00392A55" w:rsidRPr="00392A55" w:rsidRDefault="00392A55" w:rsidP="00460E75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комната № 48, с кадастровым номером 23:08:080</w:t>
      </w:r>
      <w:r w:rsidR="00CC60A7">
        <w:rPr>
          <w:sz w:val="28"/>
          <w:szCs w:val="28"/>
        </w:rPr>
        <w:t xml:space="preserve">4001:1040, площадью </w:t>
      </w:r>
      <w:r w:rsidRPr="00392A55">
        <w:rPr>
          <w:sz w:val="28"/>
          <w:szCs w:val="28"/>
        </w:rPr>
        <w:t>25,0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 xml:space="preserve">, балансовой стоимостью 432 716 (четыреста тридцать две тысячи семьсот </w:t>
      </w:r>
      <w:r w:rsidR="00866BDC">
        <w:rPr>
          <w:sz w:val="28"/>
          <w:szCs w:val="28"/>
        </w:rPr>
        <w:t xml:space="preserve"> </w:t>
      </w:r>
      <w:r w:rsidRPr="00392A55">
        <w:rPr>
          <w:sz w:val="28"/>
          <w:szCs w:val="28"/>
        </w:rPr>
        <w:t>шестнадцать) рублей 25</w:t>
      </w:r>
      <w:r w:rsidR="00866BDC">
        <w:rPr>
          <w:sz w:val="28"/>
          <w:szCs w:val="28"/>
        </w:rPr>
        <w:t xml:space="preserve"> </w:t>
      </w:r>
      <w:r w:rsidRPr="00392A55">
        <w:rPr>
          <w:sz w:val="28"/>
          <w:szCs w:val="28"/>
        </w:rPr>
        <w:t xml:space="preserve"> копеек, </w:t>
      </w:r>
      <w:r w:rsidR="00866BDC">
        <w:rPr>
          <w:sz w:val="28"/>
          <w:szCs w:val="28"/>
        </w:rPr>
        <w:t xml:space="preserve"> </w:t>
      </w:r>
      <w:r w:rsidRPr="00392A55">
        <w:rPr>
          <w:sz w:val="28"/>
          <w:szCs w:val="28"/>
        </w:rPr>
        <w:t xml:space="preserve">остаточной </w:t>
      </w:r>
      <w:r w:rsidR="00866BDC">
        <w:rPr>
          <w:sz w:val="28"/>
          <w:szCs w:val="28"/>
        </w:rPr>
        <w:t xml:space="preserve"> </w:t>
      </w:r>
      <w:r w:rsidRPr="00392A55">
        <w:rPr>
          <w:sz w:val="28"/>
          <w:szCs w:val="28"/>
        </w:rPr>
        <w:t>стоимостью 0,00 рублей;</w:t>
      </w:r>
    </w:p>
    <w:p w:rsidR="00392A55" w:rsidRPr="00392A55" w:rsidRDefault="00392A55" w:rsidP="00460E75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A55">
        <w:rPr>
          <w:sz w:val="28"/>
          <w:szCs w:val="28"/>
        </w:rPr>
        <w:t>комната № 49, с кадастровым номером 23:08:0804001:1043, площадью  2,7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>, балансовой стоимостью 46 733 (сорок шесть тысяч семьсот тридцать три) рубля 36 копеек, остаточной стоимостью 0,00 рублей;</w:t>
      </w:r>
    </w:p>
    <w:p w:rsidR="00392A55" w:rsidRDefault="00392A55" w:rsidP="00460E75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92A55">
        <w:rPr>
          <w:sz w:val="28"/>
          <w:szCs w:val="28"/>
        </w:rPr>
        <w:t>сооружение, протяженностью 72,0 кв</w:t>
      </w:r>
      <w:proofErr w:type="gramStart"/>
      <w:r w:rsidRPr="00392A55">
        <w:rPr>
          <w:sz w:val="28"/>
          <w:szCs w:val="28"/>
        </w:rPr>
        <w:t>.м</w:t>
      </w:r>
      <w:proofErr w:type="gramEnd"/>
      <w:r w:rsidRPr="00392A55">
        <w:rPr>
          <w:sz w:val="28"/>
          <w:szCs w:val="28"/>
        </w:rPr>
        <w:t xml:space="preserve">, с кадастровым номером 23:08:0804001:752, балансовой стоимостью 26 078 (двадцать шесть тысяч семьдесят восемь) рублей 41 копейка, остаточной стоимостью </w:t>
      </w:r>
      <w:r w:rsidR="001A0F11">
        <w:rPr>
          <w:sz w:val="28"/>
          <w:szCs w:val="28"/>
        </w:rPr>
        <w:t>0,00 руб</w:t>
      </w:r>
      <w:r w:rsidR="00953220">
        <w:rPr>
          <w:sz w:val="28"/>
          <w:szCs w:val="28"/>
        </w:rPr>
        <w:t>лей</w:t>
      </w:r>
      <w:r w:rsidR="00460E75">
        <w:rPr>
          <w:sz w:val="28"/>
          <w:szCs w:val="28"/>
        </w:rPr>
        <w:t>;</w:t>
      </w:r>
      <w:r w:rsidRPr="00392A55">
        <w:rPr>
          <w:sz w:val="28"/>
          <w:szCs w:val="28"/>
        </w:rPr>
        <w:t xml:space="preserve"> </w:t>
      </w:r>
    </w:p>
    <w:p w:rsidR="00057520" w:rsidRPr="00392A55" w:rsidRDefault="00057520" w:rsidP="00CC60A7">
      <w:pPr>
        <w:ind w:right="18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земельный участок площадь. 1200,0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с кадастровым номером       23:08:0804001:263, расположенный по адресу: Краснодарский край, Ейский район, Ейский сельский округ, пос. Октябрьский, ул. Макаренко, </w:t>
      </w:r>
      <w:r w:rsidR="00F00E16">
        <w:rPr>
          <w:sz w:val="28"/>
          <w:szCs w:val="28"/>
        </w:rPr>
        <w:t>56А.</w:t>
      </w:r>
    </w:p>
    <w:p w:rsidR="005622AD" w:rsidRPr="00DF5D0F" w:rsidRDefault="005622AD" w:rsidP="00CC60A7">
      <w:pPr>
        <w:pStyle w:val="21"/>
        <w:shd w:val="clear" w:color="auto" w:fill="auto"/>
        <w:tabs>
          <w:tab w:val="left" w:pos="774"/>
        </w:tabs>
        <w:spacing w:after="0" w:line="240" w:lineRule="auto"/>
        <w:ind w:right="180" w:firstLine="851"/>
        <w:rPr>
          <w:rFonts w:ascii="Times New Roman" w:hAnsi="Times New Roman"/>
          <w:sz w:val="28"/>
        </w:rPr>
      </w:pPr>
      <w:r w:rsidRPr="00DF5D0F">
        <w:rPr>
          <w:rFonts w:ascii="Times New Roman" w:hAnsi="Times New Roman"/>
          <w:sz w:val="28"/>
          <w:szCs w:val="28"/>
        </w:rPr>
        <w:t>2.</w:t>
      </w:r>
      <w:r w:rsidR="00953220">
        <w:rPr>
          <w:rFonts w:ascii="Times New Roman" w:hAnsi="Times New Roman"/>
          <w:sz w:val="28"/>
          <w:szCs w:val="28"/>
        </w:rPr>
        <w:t> </w:t>
      </w:r>
      <w:r w:rsidRPr="00DF5D0F">
        <w:rPr>
          <w:rFonts w:ascii="Times New Roman" w:hAnsi="Times New Roman"/>
          <w:sz w:val="28"/>
          <w:szCs w:val="28"/>
        </w:rPr>
        <w:t>Управлению муниципальных ресурсов администрации муниципального образования Ейский район (</w:t>
      </w:r>
      <w:proofErr w:type="spellStart"/>
      <w:r w:rsidRPr="00DF5D0F">
        <w:rPr>
          <w:rFonts w:ascii="Times New Roman" w:hAnsi="Times New Roman"/>
          <w:sz w:val="28"/>
          <w:szCs w:val="28"/>
        </w:rPr>
        <w:t>Перевышина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  <w:r w:rsidRPr="00DF5D0F">
        <w:rPr>
          <w:rFonts w:ascii="Times New Roman" w:hAnsi="Times New Roman"/>
          <w:sz w:val="28"/>
          <w:szCs w:val="28"/>
        </w:rPr>
        <w:t>) осуществить мероприятия по передаче имущества, указанного</w:t>
      </w:r>
      <w:r w:rsidRPr="00DF5D0F">
        <w:rPr>
          <w:rFonts w:ascii="Times New Roman" w:hAnsi="Times New Roman"/>
          <w:sz w:val="28"/>
        </w:rPr>
        <w:t xml:space="preserve"> в пункте 1 настоящего решения в соответствии с действующим законодательством.</w:t>
      </w:r>
    </w:p>
    <w:p w:rsidR="005622AD" w:rsidRPr="00DF5D0F" w:rsidRDefault="005622AD" w:rsidP="00CC60A7">
      <w:pPr>
        <w:ind w:right="180" w:firstLine="851"/>
        <w:jc w:val="both"/>
        <w:rPr>
          <w:sz w:val="28"/>
        </w:rPr>
      </w:pPr>
      <w:r w:rsidRPr="00DF5D0F">
        <w:rPr>
          <w:sz w:val="28"/>
        </w:rPr>
        <w:t xml:space="preserve">3. Настоящее решение вступает в силу со дня его подписания. </w:t>
      </w:r>
    </w:p>
    <w:p w:rsidR="00406C75" w:rsidRDefault="00406C75" w:rsidP="00CC60A7">
      <w:pPr>
        <w:ind w:right="180" w:firstLine="851"/>
        <w:jc w:val="both"/>
        <w:rPr>
          <w:sz w:val="28"/>
        </w:rPr>
      </w:pPr>
    </w:p>
    <w:p w:rsidR="00CC60A7" w:rsidRDefault="00CC60A7" w:rsidP="00CC60A7">
      <w:pPr>
        <w:ind w:right="180" w:firstLine="851"/>
        <w:jc w:val="both"/>
        <w:rPr>
          <w:sz w:val="28"/>
        </w:rPr>
      </w:pPr>
    </w:p>
    <w:p w:rsidR="00057520" w:rsidRDefault="00057520" w:rsidP="00CC60A7">
      <w:pPr>
        <w:ind w:right="180" w:firstLine="851"/>
        <w:jc w:val="both"/>
        <w:rPr>
          <w:sz w:val="28"/>
        </w:rPr>
      </w:pPr>
    </w:p>
    <w:p w:rsidR="00053DC1" w:rsidRDefault="00053DC1" w:rsidP="00CC60A7">
      <w:pPr>
        <w:ind w:right="180"/>
        <w:jc w:val="both"/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</w:p>
    <w:p w:rsidR="00053DC1" w:rsidRPr="00F05BF4" w:rsidRDefault="00053DC1" w:rsidP="00CC60A7">
      <w:pPr>
        <w:tabs>
          <w:tab w:val="left" w:pos="900"/>
        </w:tabs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</w:t>
      </w:r>
      <w:r w:rsidR="00CC60A7">
        <w:rPr>
          <w:sz w:val="28"/>
          <w:szCs w:val="28"/>
        </w:rPr>
        <w:t xml:space="preserve">                                </w:t>
      </w:r>
      <w:r w:rsidR="00941C2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897E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971C0">
        <w:rPr>
          <w:sz w:val="28"/>
          <w:szCs w:val="28"/>
        </w:rPr>
        <w:t>О.М.</w:t>
      </w:r>
      <w:r w:rsidR="00C66BF5">
        <w:rPr>
          <w:sz w:val="28"/>
          <w:szCs w:val="28"/>
        </w:rPr>
        <w:t xml:space="preserve"> </w:t>
      </w:r>
      <w:r w:rsidR="00D971C0">
        <w:rPr>
          <w:sz w:val="28"/>
          <w:szCs w:val="28"/>
        </w:rPr>
        <w:t>Вяткин</w:t>
      </w:r>
    </w:p>
    <w:p w:rsidR="00406C75" w:rsidRDefault="00406C75" w:rsidP="00CC60A7">
      <w:pPr>
        <w:ind w:right="180"/>
        <w:jc w:val="both"/>
        <w:rPr>
          <w:sz w:val="28"/>
        </w:rPr>
      </w:pPr>
    </w:p>
    <w:sectPr w:rsidR="00406C75" w:rsidSect="00CC60A7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CB" w:rsidRDefault="005E5ACB">
      <w:r>
        <w:separator/>
      </w:r>
    </w:p>
  </w:endnote>
  <w:endnote w:type="continuationSeparator" w:id="0">
    <w:p w:rsidR="005E5ACB" w:rsidRDefault="005E5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CB" w:rsidRDefault="005E5ACB">
      <w:r>
        <w:separator/>
      </w:r>
    </w:p>
  </w:footnote>
  <w:footnote w:type="continuationSeparator" w:id="0">
    <w:p w:rsidR="005E5ACB" w:rsidRDefault="005E5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20" w:rsidRPr="00CC60A7" w:rsidRDefault="00533373">
    <w:pPr>
      <w:pStyle w:val="a5"/>
      <w:jc w:val="center"/>
      <w:rPr>
        <w:szCs w:val="28"/>
      </w:rPr>
    </w:pPr>
    <w:r w:rsidRPr="00CC60A7">
      <w:rPr>
        <w:szCs w:val="28"/>
      </w:rPr>
      <w:fldChar w:fldCharType="begin"/>
    </w:r>
    <w:r w:rsidR="00057520" w:rsidRPr="00CC60A7">
      <w:rPr>
        <w:szCs w:val="28"/>
      </w:rPr>
      <w:instrText>PAGE   \* MERGEFORMAT</w:instrText>
    </w:r>
    <w:r w:rsidRPr="00CC60A7">
      <w:rPr>
        <w:szCs w:val="28"/>
      </w:rPr>
      <w:fldChar w:fldCharType="separate"/>
    </w:r>
    <w:r w:rsidR="00986E4E">
      <w:rPr>
        <w:noProof/>
        <w:szCs w:val="28"/>
      </w:rPr>
      <w:t>2</w:t>
    </w:r>
    <w:r w:rsidRPr="00CC60A7">
      <w:rPr>
        <w:szCs w:val="28"/>
      </w:rPr>
      <w:fldChar w:fldCharType="end"/>
    </w:r>
  </w:p>
  <w:p w:rsidR="0050726A" w:rsidRDefault="0050726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53DC1"/>
    <w:rsid w:val="00006FC5"/>
    <w:rsid w:val="00015BA5"/>
    <w:rsid w:val="0002039B"/>
    <w:rsid w:val="00021F4C"/>
    <w:rsid w:val="00025624"/>
    <w:rsid w:val="00025C98"/>
    <w:rsid w:val="00031673"/>
    <w:rsid w:val="00031B41"/>
    <w:rsid w:val="000422BE"/>
    <w:rsid w:val="00045FBC"/>
    <w:rsid w:val="00046757"/>
    <w:rsid w:val="00053DC1"/>
    <w:rsid w:val="0005535C"/>
    <w:rsid w:val="00055BDB"/>
    <w:rsid w:val="00057520"/>
    <w:rsid w:val="0005780C"/>
    <w:rsid w:val="00071083"/>
    <w:rsid w:val="000C1F1F"/>
    <w:rsid w:val="000C55B9"/>
    <w:rsid w:val="000D7F64"/>
    <w:rsid w:val="00120566"/>
    <w:rsid w:val="00125F32"/>
    <w:rsid w:val="00132737"/>
    <w:rsid w:val="0014172D"/>
    <w:rsid w:val="00146459"/>
    <w:rsid w:val="00153E27"/>
    <w:rsid w:val="0016016C"/>
    <w:rsid w:val="001607A2"/>
    <w:rsid w:val="00165E72"/>
    <w:rsid w:val="00166927"/>
    <w:rsid w:val="00171948"/>
    <w:rsid w:val="001743DD"/>
    <w:rsid w:val="00174690"/>
    <w:rsid w:val="00183C25"/>
    <w:rsid w:val="00186202"/>
    <w:rsid w:val="00191409"/>
    <w:rsid w:val="00192E64"/>
    <w:rsid w:val="00194B7C"/>
    <w:rsid w:val="00196CDB"/>
    <w:rsid w:val="001A0F11"/>
    <w:rsid w:val="001A1E8C"/>
    <w:rsid w:val="001A7D07"/>
    <w:rsid w:val="001B074D"/>
    <w:rsid w:val="001B3F02"/>
    <w:rsid w:val="001B63D0"/>
    <w:rsid w:val="001C4CAF"/>
    <w:rsid w:val="001C6B5D"/>
    <w:rsid w:val="001D0DA0"/>
    <w:rsid w:val="001D413F"/>
    <w:rsid w:val="001E6267"/>
    <w:rsid w:val="001F2027"/>
    <w:rsid w:val="001F3C7E"/>
    <w:rsid w:val="00215AA7"/>
    <w:rsid w:val="002162A0"/>
    <w:rsid w:val="0023285B"/>
    <w:rsid w:val="00234488"/>
    <w:rsid w:val="00237F0E"/>
    <w:rsid w:val="0024481A"/>
    <w:rsid w:val="0024561A"/>
    <w:rsid w:val="002478B4"/>
    <w:rsid w:val="00251F6A"/>
    <w:rsid w:val="002613D7"/>
    <w:rsid w:val="00271571"/>
    <w:rsid w:val="00271FF1"/>
    <w:rsid w:val="00276E3A"/>
    <w:rsid w:val="002806E1"/>
    <w:rsid w:val="002A16FA"/>
    <w:rsid w:val="002A5162"/>
    <w:rsid w:val="002B118B"/>
    <w:rsid w:val="002C35F6"/>
    <w:rsid w:val="002D094B"/>
    <w:rsid w:val="002D0AE2"/>
    <w:rsid w:val="002D268B"/>
    <w:rsid w:val="002E1527"/>
    <w:rsid w:val="002E7815"/>
    <w:rsid w:val="002F0B28"/>
    <w:rsid w:val="002F7039"/>
    <w:rsid w:val="003040AA"/>
    <w:rsid w:val="00306AC7"/>
    <w:rsid w:val="00306F52"/>
    <w:rsid w:val="00307CA4"/>
    <w:rsid w:val="00315EEB"/>
    <w:rsid w:val="003249F4"/>
    <w:rsid w:val="00332CA6"/>
    <w:rsid w:val="00354CB9"/>
    <w:rsid w:val="0037553D"/>
    <w:rsid w:val="003758E5"/>
    <w:rsid w:val="00375B9F"/>
    <w:rsid w:val="00392A55"/>
    <w:rsid w:val="003A34BD"/>
    <w:rsid w:val="003B0AFF"/>
    <w:rsid w:val="003B4091"/>
    <w:rsid w:val="003E0470"/>
    <w:rsid w:val="003E56B5"/>
    <w:rsid w:val="003F0E65"/>
    <w:rsid w:val="003F19EF"/>
    <w:rsid w:val="003F22F8"/>
    <w:rsid w:val="003F52A5"/>
    <w:rsid w:val="00406C75"/>
    <w:rsid w:val="0041175C"/>
    <w:rsid w:val="004157AE"/>
    <w:rsid w:val="0042496C"/>
    <w:rsid w:val="004268DC"/>
    <w:rsid w:val="00441EF9"/>
    <w:rsid w:val="004474F5"/>
    <w:rsid w:val="00456951"/>
    <w:rsid w:val="00460E75"/>
    <w:rsid w:val="00465732"/>
    <w:rsid w:val="004764B2"/>
    <w:rsid w:val="004804D7"/>
    <w:rsid w:val="004811A1"/>
    <w:rsid w:val="004A36CC"/>
    <w:rsid w:val="004A7703"/>
    <w:rsid w:val="004B37BE"/>
    <w:rsid w:val="004B4677"/>
    <w:rsid w:val="004D0032"/>
    <w:rsid w:val="004E0F2D"/>
    <w:rsid w:val="004E7386"/>
    <w:rsid w:val="004E79A3"/>
    <w:rsid w:val="004F09E1"/>
    <w:rsid w:val="004F1519"/>
    <w:rsid w:val="004F7953"/>
    <w:rsid w:val="005066D5"/>
    <w:rsid w:val="0050726A"/>
    <w:rsid w:val="00515DDB"/>
    <w:rsid w:val="00516F46"/>
    <w:rsid w:val="005223CB"/>
    <w:rsid w:val="0052423A"/>
    <w:rsid w:val="00524C20"/>
    <w:rsid w:val="00530A5E"/>
    <w:rsid w:val="00532F6F"/>
    <w:rsid w:val="00533373"/>
    <w:rsid w:val="00535E2D"/>
    <w:rsid w:val="00540A1F"/>
    <w:rsid w:val="0054606C"/>
    <w:rsid w:val="005509F7"/>
    <w:rsid w:val="00551E16"/>
    <w:rsid w:val="00554CE5"/>
    <w:rsid w:val="005622AD"/>
    <w:rsid w:val="00573945"/>
    <w:rsid w:val="005A0EF5"/>
    <w:rsid w:val="005A2892"/>
    <w:rsid w:val="005A31F6"/>
    <w:rsid w:val="005C48CA"/>
    <w:rsid w:val="005C4E25"/>
    <w:rsid w:val="005D40FC"/>
    <w:rsid w:val="005E1B94"/>
    <w:rsid w:val="005E45C6"/>
    <w:rsid w:val="005E5ACB"/>
    <w:rsid w:val="005F2139"/>
    <w:rsid w:val="005F255B"/>
    <w:rsid w:val="005F2E78"/>
    <w:rsid w:val="005F69E4"/>
    <w:rsid w:val="005F7423"/>
    <w:rsid w:val="0061495B"/>
    <w:rsid w:val="00621CDA"/>
    <w:rsid w:val="00621E05"/>
    <w:rsid w:val="00622EBF"/>
    <w:rsid w:val="00624A2F"/>
    <w:rsid w:val="0062588F"/>
    <w:rsid w:val="00627BED"/>
    <w:rsid w:val="00646CBE"/>
    <w:rsid w:val="00647F89"/>
    <w:rsid w:val="00661961"/>
    <w:rsid w:val="00661B96"/>
    <w:rsid w:val="006853B0"/>
    <w:rsid w:val="006B1ED4"/>
    <w:rsid w:val="006B2553"/>
    <w:rsid w:val="006B267E"/>
    <w:rsid w:val="006B6B38"/>
    <w:rsid w:val="006C6C3D"/>
    <w:rsid w:val="006D510D"/>
    <w:rsid w:val="006E045E"/>
    <w:rsid w:val="006E15FB"/>
    <w:rsid w:val="006E180B"/>
    <w:rsid w:val="006E2E07"/>
    <w:rsid w:val="006E38AE"/>
    <w:rsid w:val="006E3D61"/>
    <w:rsid w:val="006E5DB2"/>
    <w:rsid w:val="006E6830"/>
    <w:rsid w:val="006F3134"/>
    <w:rsid w:val="007242D2"/>
    <w:rsid w:val="00726AB6"/>
    <w:rsid w:val="0073456E"/>
    <w:rsid w:val="0074193C"/>
    <w:rsid w:val="00743F1B"/>
    <w:rsid w:val="00746B14"/>
    <w:rsid w:val="00751591"/>
    <w:rsid w:val="007554F9"/>
    <w:rsid w:val="00760A3A"/>
    <w:rsid w:val="00761400"/>
    <w:rsid w:val="0076189B"/>
    <w:rsid w:val="007977C3"/>
    <w:rsid w:val="007A1CDF"/>
    <w:rsid w:val="007A2CEB"/>
    <w:rsid w:val="007A3553"/>
    <w:rsid w:val="007E436D"/>
    <w:rsid w:val="007E7FBF"/>
    <w:rsid w:val="007F4351"/>
    <w:rsid w:val="007F56A5"/>
    <w:rsid w:val="008076DE"/>
    <w:rsid w:val="00811831"/>
    <w:rsid w:val="00822BD2"/>
    <w:rsid w:val="008255C9"/>
    <w:rsid w:val="00840EDB"/>
    <w:rsid w:val="008415EF"/>
    <w:rsid w:val="00857694"/>
    <w:rsid w:val="0086198D"/>
    <w:rsid w:val="00866B07"/>
    <w:rsid w:val="00866BDC"/>
    <w:rsid w:val="00866C36"/>
    <w:rsid w:val="00896DDA"/>
    <w:rsid w:val="00897E70"/>
    <w:rsid w:val="008A184B"/>
    <w:rsid w:val="008A3AB0"/>
    <w:rsid w:val="008A52FF"/>
    <w:rsid w:val="008C0D1B"/>
    <w:rsid w:val="008C13E9"/>
    <w:rsid w:val="008C1586"/>
    <w:rsid w:val="008E3DC9"/>
    <w:rsid w:val="008F4E5D"/>
    <w:rsid w:val="008F51FB"/>
    <w:rsid w:val="008F641E"/>
    <w:rsid w:val="00904128"/>
    <w:rsid w:val="00912E98"/>
    <w:rsid w:val="009133D3"/>
    <w:rsid w:val="00920E1D"/>
    <w:rsid w:val="00922523"/>
    <w:rsid w:val="00940B49"/>
    <w:rsid w:val="00941C2D"/>
    <w:rsid w:val="00944404"/>
    <w:rsid w:val="00950615"/>
    <w:rsid w:val="00950999"/>
    <w:rsid w:val="00953220"/>
    <w:rsid w:val="00954373"/>
    <w:rsid w:val="00967157"/>
    <w:rsid w:val="00967B10"/>
    <w:rsid w:val="00970570"/>
    <w:rsid w:val="00974A83"/>
    <w:rsid w:val="00976545"/>
    <w:rsid w:val="009766BE"/>
    <w:rsid w:val="0097764D"/>
    <w:rsid w:val="00980BED"/>
    <w:rsid w:val="009811B0"/>
    <w:rsid w:val="00986014"/>
    <w:rsid w:val="00986E4E"/>
    <w:rsid w:val="00994036"/>
    <w:rsid w:val="009946E7"/>
    <w:rsid w:val="009B2148"/>
    <w:rsid w:val="009B23DE"/>
    <w:rsid w:val="009B3B8E"/>
    <w:rsid w:val="009D08FF"/>
    <w:rsid w:val="009D2CF2"/>
    <w:rsid w:val="009E753D"/>
    <w:rsid w:val="009F07DA"/>
    <w:rsid w:val="009F1BB4"/>
    <w:rsid w:val="00A00E70"/>
    <w:rsid w:val="00A018C7"/>
    <w:rsid w:val="00A04F7C"/>
    <w:rsid w:val="00A05380"/>
    <w:rsid w:val="00A05B10"/>
    <w:rsid w:val="00A06CBF"/>
    <w:rsid w:val="00A07EEE"/>
    <w:rsid w:val="00A11E44"/>
    <w:rsid w:val="00A1626F"/>
    <w:rsid w:val="00A249C9"/>
    <w:rsid w:val="00A26D05"/>
    <w:rsid w:val="00A30E6C"/>
    <w:rsid w:val="00A32CBB"/>
    <w:rsid w:val="00A3481A"/>
    <w:rsid w:val="00A45D61"/>
    <w:rsid w:val="00A46EF1"/>
    <w:rsid w:val="00A47D20"/>
    <w:rsid w:val="00A51FD6"/>
    <w:rsid w:val="00A53651"/>
    <w:rsid w:val="00A60D0A"/>
    <w:rsid w:val="00A725E9"/>
    <w:rsid w:val="00A75B30"/>
    <w:rsid w:val="00A75DB0"/>
    <w:rsid w:val="00A852FB"/>
    <w:rsid w:val="00A906C6"/>
    <w:rsid w:val="00A946FD"/>
    <w:rsid w:val="00AA224D"/>
    <w:rsid w:val="00AB765A"/>
    <w:rsid w:val="00AC279E"/>
    <w:rsid w:val="00AC5392"/>
    <w:rsid w:val="00AD0F9F"/>
    <w:rsid w:val="00AD4554"/>
    <w:rsid w:val="00AE71B3"/>
    <w:rsid w:val="00AF14F1"/>
    <w:rsid w:val="00B0407B"/>
    <w:rsid w:val="00B117B9"/>
    <w:rsid w:val="00B13A0A"/>
    <w:rsid w:val="00B24ED4"/>
    <w:rsid w:val="00B308F9"/>
    <w:rsid w:val="00B5257C"/>
    <w:rsid w:val="00B5375B"/>
    <w:rsid w:val="00B60CE2"/>
    <w:rsid w:val="00B702D8"/>
    <w:rsid w:val="00B716DD"/>
    <w:rsid w:val="00B74F01"/>
    <w:rsid w:val="00B75E81"/>
    <w:rsid w:val="00BB0E34"/>
    <w:rsid w:val="00BB182A"/>
    <w:rsid w:val="00BB5005"/>
    <w:rsid w:val="00BD5751"/>
    <w:rsid w:val="00BF4A72"/>
    <w:rsid w:val="00BF722A"/>
    <w:rsid w:val="00C01AF8"/>
    <w:rsid w:val="00C1634A"/>
    <w:rsid w:val="00C2346B"/>
    <w:rsid w:val="00C236C1"/>
    <w:rsid w:val="00C24189"/>
    <w:rsid w:val="00C52221"/>
    <w:rsid w:val="00C53503"/>
    <w:rsid w:val="00C535D3"/>
    <w:rsid w:val="00C547EC"/>
    <w:rsid w:val="00C66BF5"/>
    <w:rsid w:val="00C86C07"/>
    <w:rsid w:val="00C87293"/>
    <w:rsid w:val="00C90951"/>
    <w:rsid w:val="00C90F11"/>
    <w:rsid w:val="00C93FD4"/>
    <w:rsid w:val="00C94513"/>
    <w:rsid w:val="00CA1C33"/>
    <w:rsid w:val="00CA4BD7"/>
    <w:rsid w:val="00CA517B"/>
    <w:rsid w:val="00CA6B3E"/>
    <w:rsid w:val="00CB0F2C"/>
    <w:rsid w:val="00CB1F91"/>
    <w:rsid w:val="00CB4676"/>
    <w:rsid w:val="00CB5AC9"/>
    <w:rsid w:val="00CC0AF1"/>
    <w:rsid w:val="00CC60A7"/>
    <w:rsid w:val="00CD09BC"/>
    <w:rsid w:val="00CE4075"/>
    <w:rsid w:val="00CE5EC1"/>
    <w:rsid w:val="00CF0D35"/>
    <w:rsid w:val="00CF51AF"/>
    <w:rsid w:val="00D24C7D"/>
    <w:rsid w:val="00D2505A"/>
    <w:rsid w:val="00D2518E"/>
    <w:rsid w:val="00D40301"/>
    <w:rsid w:val="00D5130D"/>
    <w:rsid w:val="00D61D1B"/>
    <w:rsid w:val="00D65A9E"/>
    <w:rsid w:val="00D8429C"/>
    <w:rsid w:val="00D854DA"/>
    <w:rsid w:val="00D95406"/>
    <w:rsid w:val="00D968E8"/>
    <w:rsid w:val="00D971C0"/>
    <w:rsid w:val="00D973E6"/>
    <w:rsid w:val="00DA087D"/>
    <w:rsid w:val="00DA4AF3"/>
    <w:rsid w:val="00DA5AE6"/>
    <w:rsid w:val="00DB0691"/>
    <w:rsid w:val="00DB40E1"/>
    <w:rsid w:val="00DB6D92"/>
    <w:rsid w:val="00DE03DA"/>
    <w:rsid w:val="00DE0BD3"/>
    <w:rsid w:val="00E148DB"/>
    <w:rsid w:val="00E17422"/>
    <w:rsid w:val="00E244F7"/>
    <w:rsid w:val="00E33DD2"/>
    <w:rsid w:val="00E355D6"/>
    <w:rsid w:val="00E40B88"/>
    <w:rsid w:val="00E43E9B"/>
    <w:rsid w:val="00E551AA"/>
    <w:rsid w:val="00E5650C"/>
    <w:rsid w:val="00E574FE"/>
    <w:rsid w:val="00E6440B"/>
    <w:rsid w:val="00E64DB4"/>
    <w:rsid w:val="00E710CC"/>
    <w:rsid w:val="00E725F3"/>
    <w:rsid w:val="00E73673"/>
    <w:rsid w:val="00E76B77"/>
    <w:rsid w:val="00E8216E"/>
    <w:rsid w:val="00E95717"/>
    <w:rsid w:val="00EA4598"/>
    <w:rsid w:val="00EB320B"/>
    <w:rsid w:val="00EB44FF"/>
    <w:rsid w:val="00EC0585"/>
    <w:rsid w:val="00EC2698"/>
    <w:rsid w:val="00EC58D5"/>
    <w:rsid w:val="00ED05B0"/>
    <w:rsid w:val="00ED1CD4"/>
    <w:rsid w:val="00EE6E8A"/>
    <w:rsid w:val="00F00E16"/>
    <w:rsid w:val="00F01D9F"/>
    <w:rsid w:val="00F06C1F"/>
    <w:rsid w:val="00F2052F"/>
    <w:rsid w:val="00F22BC8"/>
    <w:rsid w:val="00F4075B"/>
    <w:rsid w:val="00F458F8"/>
    <w:rsid w:val="00F85191"/>
    <w:rsid w:val="00F91329"/>
    <w:rsid w:val="00F92DE7"/>
    <w:rsid w:val="00FA1C51"/>
    <w:rsid w:val="00FA3927"/>
    <w:rsid w:val="00FB3F4A"/>
    <w:rsid w:val="00FD04E7"/>
    <w:rsid w:val="00FD45DD"/>
    <w:rsid w:val="00FF0BCE"/>
    <w:rsid w:val="00FF61E6"/>
    <w:rsid w:val="00FF764B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DC1"/>
    <w:rPr>
      <w:sz w:val="24"/>
      <w:szCs w:val="24"/>
    </w:rPr>
  </w:style>
  <w:style w:type="paragraph" w:styleId="1">
    <w:name w:val="heading 1"/>
    <w:basedOn w:val="a"/>
    <w:next w:val="a"/>
    <w:qFormat/>
    <w:rsid w:val="00053DC1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053DC1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53DC1"/>
    <w:pPr>
      <w:jc w:val="center"/>
    </w:pPr>
    <w:rPr>
      <w:b/>
      <w:bCs/>
      <w:sz w:val="28"/>
    </w:rPr>
  </w:style>
  <w:style w:type="paragraph" w:customStyle="1" w:styleId="a4">
    <w:basedOn w:val="a"/>
    <w:rsid w:val="00053DC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5">
    <w:name w:val="header"/>
    <w:basedOn w:val="a"/>
    <w:link w:val="a6"/>
    <w:uiPriority w:val="99"/>
    <w:rsid w:val="00053DC1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7">
    <w:name w:val="footer"/>
    <w:basedOn w:val="a"/>
    <w:rsid w:val="00941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5257C"/>
    <w:rPr>
      <w:sz w:val="28"/>
    </w:rPr>
  </w:style>
  <w:style w:type="table" w:styleId="a8">
    <w:name w:val="Table Grid"/>
    <w:basedOn w:val="a1"/>
    <w:rsid w:val="0017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5622AD"/>
    <w:rPr>
      <w:rFonts w:ascii="Calibri" w:eastAsia="Calibri" w:hAnsi="Calibri" w:cs="Calibri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22AD"/>
    <w:pPr>
      <w:widowControl w:val="0"/>
      <w:shd w:val="clear" w:color="auto" w:fill="FFFFFF"/>
      <w:spacing w:after="300" w:line="0" w:lineRule="atLeast"/>
      <w:ind w:hanging="760"/>
      <w:jc w:val="both"/>
    </w:pPr>
    <w:rPr>
      <w:rFonts w:ascii="Calibri" w:eastAsia="Calibri" w:hAnsi="Calibri"/>
      <w:sz w:val="20"/>
      <w:szCs w:val="20"/>
    </w:rPr>
  </w:style>
  <w:style w:type="paragraph" w:styleId="a9">
    <w:name w:val="Balloon Text"/>
    <w:basedOn w:val="a"/>
    <w:link w:val="aa"/>
    <w:rsid w:val="00057520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057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5D5E-DCEB-4B1F-B53C-825F3AE3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EndOrganisation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u22_05</dc:creator>
  <cp:lastModifiedBy>Пользователь Windows</cp:lastModifiedBy>
  <cp:revision>5</cp:revision>
  <cp:lastPrinted>2025-12-29T12:50:00Z</cp:lastPrinted>
  <dcterms:created xsi:type="dcterms:W3CDTF">2026-02-12T12:27:00Z</dcterms:created>
  <dcterms:modified xsi:type="dcterms:W3CDTF">2026-02-17T12:25:00Z</dcterms:modified>
</cp:coreProperties>
</file>