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2590" w:leader="none"/>
        </w:tabs>
        <w:spacing w:before="17" w:after="0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</w:r>
    </w:p>
    <w:p>
      <w:pPr>
        <w:pStyle w:val="BodyText"/>
        <w:spacing w:before="46" w:after="0"/>
        <w:ind w:left="0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Об утверждении порядка установления причин</w:t>
      </w:r>
    </w:p>
    <w:p>
      <w:pPr>
        <w:pStyle w:val="Normal"/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нарушения законодательства о градостроительной</w:t>
      </w:r>
    </w:p>
    <w:p>
      <w:pPr>
        <w:pStyle w:val="Normal"/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деятельности и положения о технической комиссии </w:t>
      </w:r>
    </w:p>
    <w:p>
      <w:pPr>
        <w:pStyle w:val="Normal"/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по установлению причин нарушения законодательства </w:t>
      </w:r>
    </w:p>
    <w:p>
      <w:pPr>
        <w:pStyle w:val="Normal"/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о градостроительной деятельности на территории </w:t>
      </w:r>
    </w:p>
    <w:p>
      <w:pPr>
        <w:pStyle w:val="Normal"/>
        <w:widowControl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муниципального образования Ейский район</w:t>
      </w:r>
    </w:p>
    <w:p>
      <w:pPr>
        <w:pStyle w:val="Normal"/>
        <w:widowControl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</w:t>
      </w:r>
    </w:p>
    <w:p>
      <w:pPr>
        <w:pStyle w:val="Normal"/>
        <w:widowControl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</w:p>
    <w:p>
      <w:pPr>
        <w:pStyle w:val="Normal"/>
        <w:widowControl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 основании части 4 статьи 62 Градостроительного кодекса Российской Федерации, частью 6 статьи 43 Федерального закона от 6 октября 2003 г.                № 131 - ФЗ «Об общих принципах организации местного самоуправления в Российской Федерации», статей 67, 70 Устава муниципального образования Ейский район, п о с т а н о в л я ю:</w:t>
      </w:r>
    </w:p>
    <w:p>
      <w:pPr>
        <w:pStyle w:val="Normal"/>
        <w:widowControl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Утвердить порядок установления причин нарушения законодательства о градостроительной деятельности на территории муниципального образования Ейский район (приложение 1).</w:t>
      </w:r>
    </w:p>
    <w:p>
      <w:pPr>
        <w:pStyle w:val="Normal"/>
        <w:widowControl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 Утвердить положение о технической комиссии по установлению причин нарушения законодательства о градостроительной деятельности на территории муниципального образования Ейский район (приложение 2).</w:t>
      </w:r>
    </w:p>
    <w:p>
      <w:pPr>
        <w:pStyle w:val="Standard"/>
        <w:suppressLineNumbers/>
        <w:tabs>
          <w:tab w:val="clear" w:pos="720"/>
          <w:tab w:val="center" w:pos="4677" w:leader="none"/>
          <w:tab w:val="left" w:pos="8100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Отделу культуры администрации муниципального образования Ейский район (Сидорец И.А.) направить копию настоящего правового акта в библиотеки муниципального образования Ейский район.</w:t>
      </w:r>
    </w:p>
    <w:p>
      <w:pPr>
        <w:pStyle w:val="Standard"/>
        <w:suppressLineNumbers/>
        <w:tabs>
          <w:tab w:val="clear" w:pos="720"/>
          <w:tab w:val="center" w:pos="4677" w:leader="none"/>
          <w:tab w:val="left" w:pos="8100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Отделу информатизации администрации муниципального образования Ейский район (Полупанов М.Н.) разместить настоящее постановление с                   приложением на официальном сайте муниципального образования Ейский район в информационно-телекоммуникационной  сети «Интернет» </w:t>
      </w:r>
      <w:hyperlink r:id="rId2">
        <w:r>
          <w:rPr>
            <w:sz w:val="28"/>
            <w:szCs w:val="28"/>
          </w:rPr>
          <w:t>http://yeiskraion.ru</w:t>
        </w:r>
      </w:hyperlink>
      <w:r>
        <w:rPr>
          <w:sz w:val="28"/>
          <w:szCs w:val="28"/>
        </w:rPr>
        <w:t xml:space="preserve">.  </w:t>
      </w:r>
    </w:p>
    <w:p>
      <w:pPr>
        <w:pStyle w:val="Standard"/>
        <w:suppressLineNumbers/>
        <w:tabs>
          <w:tab w:val="clear" w:pos="720"/>
          <w:tab w:val="center" w:pos="4677" w:leader="none"/>
          <w:tab w:val="left" w:pos="8100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Отделу по взаимодействию со СМИ администрации муниципального образования Ейский район (Тарасова Л.П.) опубликовать настоящее                      постановление в официальном печатном (или сетевом) издании «Приазовские степи».</w:t>
      </w:r>
    </w:p>
    <w:p>
      <w:pPr>
        <w:pStyle w:val="Standard"/>
        <w:suppressLineNumbers/>
        <w:tabs>
          <w:tab w:val="clear" w:pos="720"/>
          <w:tab w:val="center" w:pos="4677" w:leader="none"/>
          <w:tab w:val="left" w:pos="8100" w:leader="none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Постановление вступает в силу со дня его официального обнародования.</w:t>
      </w:r>
    </w:p>
    <w:p>
      <w:pPr>
        <w:pStyle w:val="Normal"/>
        <w:widowControl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pStyle w:val="Normal"/>
        <w:widowControl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</w:p>
    <w:p>
      <w:pPr>
        <w:pStyle w:val="Normal"/>
        <w:widowControl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Глава муниципального образования</w:t>
      </w:r>
    </w:p>
    <w:p>
      <w:pPr>
        <w:pStyle w:val="Normal"/>
        <w:widowControl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Ейский район                                                                                            Р.Ю. Бублик</w:t>
      </w:r>
    </w:p>
    <w:sectPr>
      <w:headerReference w:type="even" r:id="rId3"/>
      <w:headerReference w:type="default" r:id="rId4"/>
      <w:type w:val="nextPage"/>
      <w:pgSz w:w="11906" w:h="16838"/>
      <w:pgMar w:left="1701" w:right="567" w:gutter="0" w:header="720" w:top="777" w:footer="0" w:bottom="638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t>2</w:t>
    </w:r>
  </w:p>
  <w:p>
    <w:pPr>
      <w:pStyle w:val="Header"/>
      <w:jc w:val="cent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evenAndOddHeaders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1"/>
    <w:qFormat/>
    <w:pPr>
      <w:ind w:left="752" w:right="815"/>
      <w:jc w:val="center"/>
      <w:outlineLvl w:val="0"/>
    </w:pPr>
    <w:rPr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Основной текст Знак"/>
    <w:basedOn w:val="DefaultParagraphFont"/>
    <w:uiPriority w:val="1"/>
    <w:qFormat/>
    <w:rsid w:val="00986513"/>
    <w:rPr>
      <w:rFonts w:ascii="Times New Roman" w:hAnsi="Times New Roman" w:eastAsia="Times New Roman" w:cs="Times New Roman"/>
      <w:sz w:val="28"/>
      <w:szCs w:val="28"/>
      <w:lang w:val="ru-RU"/>
    </w:rPr>
  </w:style>
  <w:style w:type="character" w:styleId="Hyperlink">
    <w:name w:val="Hyperlink"/>
    <w:basedOn w:val="DefaultParagraphFont"/>
    <w:uiPriority w:val="99"/>
    <w:unhideWhenUsed/>
    <w:rsid w:val="00986513"/>
    <w:rPr>
      <w:color w:val="0000FF"/>
      <w:u w:val="single"/>
    </w:rPr>
  </w:style>
  <w:style w:type="character" w:styleId="WW-Absatz-Standardschriftart" w:customStyle="1">
    <w:name w:val="WW-Absatz-Standardschriftart"/>
    <w:qFormat/>
    <w:rsid w:val="004518bf"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0d7c0e"/>
    <w:rPr>
      <w:rFonts w:ascii="Times New Roman" w:hAnsi="Times New Roman" w:eastAsia="Times New Roman" w:cs="Times New Roman"/>
      <w:lang w:val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0d7c0e"/>
    <w:rPr>
      <w:rFonts w:ascii="Times New Roman" w:hAnsi="Times New Roman" w:eastAsia="Times New Roman" w:cs="Times New Roman"/>
      <w:lang w:val="ru-RU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4a3ab4"/>
    <w:rPr>
      <w:rFonts w:ascii="Segoe UI" w:hAnsi="Segoe UI" w:eastAsia="Times New Roman" w:cs="Segoe UI"/>
      <w:sz w:val="18"/>
      <w:szCs w:val="18"/>
      <w:lang w:val="ru-RU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Style13"/>
    <w:uiPriority w:val="1"/>
    <w:qFormat/>
    <w:pPr>
      <w:ind w:left="101"/>
    </w:pPr>
    <w:rPr>
      <w:sz w:val="28"/>
      <w:szCs w:val="28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>
      <w:ind w:firstLine="709" w:left="101" w:right="164"/>
      <w:jc w:val="both"/>
    </w:pPr>
    <w:rPr/>
  </w:style>
  <w:style w:type="paragraph" w:styleId="TableParagraph" w:customStyle="1">
    <w:name w:val="Table Paragraph"/>
    <w:basedOn w:val="Normal"/>
    <w:uiPriority w:val="1"/>
    <w:qFormat/>
    <w:pPr>
      <w:spacing w:before="4" w:after="0"/>
      <w:jc w:val="right"/>
    </w:pPr>
    <w:rPr/>
  </w:style>
  <w:style w:type="paragraph" w:styleId="Formattext" w:customStyle="1">
    <w:name w:val="formattext"/>
    <w:basedOn w:val="Normal"/>
    <w:qFormat/>
    <w:rsid w:val="0019622b"/>
    <w:pPr>
      <w:widowControl/>
      <w:spacing w:beforeAutospacing="1" w:afterAutospacing="1"/>
    </w:pPr>
    <w:rPr>
      <w:sz w:val="24"/>
      <w:szCs w:val="24"/>
      <w:lang w:eastAsia="ru-RU"/>
    </w:rPr>
  </w:style>
  <w:style w:type="paragraph" w:styleId="ConsPlusNormal" w:customStyle="1">
    <w:name w:val="ConsPlusNormal"/>
    <w:qFormat/>
    <w:rsid w:val="00eb6b04"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" w:cs="Calibri" w:eastAsiaTheme="minorEastAsia"/>
      <w:color w:val="auto"/>
      <w:kern w:val="0"/>
      <w:sz w:val="22"/>
      <w:szCs w:val="22"/>
      <w:lang w:val="ru-RU" w:eastAsia="ru-RU" w:bidi="ar-SA"/>
    </w:rPr>
  </w:style>
  <w:style w:type="paragraph" w:styleId="Style19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0d7c0e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0d7c0e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4a3ab4"/>
    <w:pPr/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rsid w:val="00e05a3a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SimSun" w:cs="Tahoma"/>
      <w:color w:val="auto"/>
      <w:kern w:val="2"/>
      <w:sz w:val="24"/>
      <w:szCs w:val="24"/>
      <w:lang w:val="ru-RU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yeiskraion.ru/" TargetMode="External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E24A3-AA90-40DE-B2FD-67950EEA3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Application>LibreOffice/7.6.4.1$Windows_X86_64 LibreOffice_project/e19e193f88cd6c0525a17fb7a176ed8e6a3e2aa1</Application>
  <AppVersion>15.0000</AppVersion>
  <Pages>1</Pages>
  <Words>212</Words>
  <Characters>1555</Characters>
  <CharactersWithSpaces>1903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2024-08-02T13:17:00Z</dcterms:created>
  <dc:creator>User</dc:creator>
  <dc:description/>
  <dc:language>ru-RU</dc:language>
  <cp:lastModifiedBy/>
  <cp:lastPrinted>2025-07-25T11:06:09Z</cp:lastPrinted>
  <dcterms:modified xsi:type="dcterms:W3CDTF">2025-07-25T11:06:32Z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2024-08-01T00:00:00Z</vt:filetime>
  </property>
  <property fmtid="{D5CDD505-2E9C-101B-9397-08002B2CF9AE}" pid="5" name="Producer">
    <vt:lpwstr>Aspose.Words for .NET 21.3.0</vt:lpwstr>
  </property>
</Properties>
</file>