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FC8B6D" wp14:editId="377D930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1B69EA" w:rsidRDefault="00D8773E" w:rsidP="00935AE4">
            <w:pPr>
              <w:tabs>
                <w:tab w:val="left" w:pos="3600"/>
              </w:tabs>
              <w:rPr>
                <w:lang w:val="en-US"/>
              </w:rPr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77669A" w:rsidRDefault="009245D2" w:rsidP="0077669A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  <w:p w:rsidR="00534D95" w:rsidRDefault="00534D95" w:rsidP="00534D95">
            <w:pPr>
              <w:rPr>
                <w:szCs w:val="28"/>
              </w:rPr>
            </w:pPr>
          </w:p>
          <w:p w:rsidR="005F6A92" w:rsidRDefault="005F6A92" w:rsidP="005F6A92">
            <w:pPr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>
              <w:rPr>
                <w:szCs w:val="28"/>
              </w:rPr>
              <w:t>30 мая</w:t>
            </w:r>
            <w:r>
              <w:rPr>
                <w:szCs w:val="28"/>
              </w:rPr>
              <w:t xml:space="preserve">  2024  года                                                                                     № </w:t>
            </w:r>
            <w:r>
              <w:rPr>
                <w:color w:val="000000" w:themeColor="text1"/>
                <w:szCs w:val="28"/>
              </w:rPr>
              <w:t>122</w:t>
            </w:r>
            <w:bookmarkStart w:id="0" w:name="_GoBack"/>
            <w:bookmarkEnd w:id="0"/>
          </w:p>
          <w:p w:rsidR="00011F8C" w:rsidRPr="003D4A03" w:rsidRDefault="0077669A" w:rsidP="00534D9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="008D4D87">
              <w:rPr>
                <w:szCs w:val="28"/>
              </w:rPr>
              <w:t xml:space="preserve">                             </w:t>
            </w:r>
          </w:p>
        </w:tc>
      </w:tr>
    </w:tbl>
    <w:p w:rsidR="004E6CFB" w:rsidRDefault="004E6CFB" w:rsidP="00935AE4">
      <w:pPr>
        <w:tabs>
          <w:tab w:val="left" w:pos="8925"/>
        </w:tabs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  <w:r w:rsidR="00935AE4">
        <w:rPr>
          <w:sz w:val="24"/>
        </w:rPr>
        <w:tab/>
      </w:r>
    </w:p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 xml:space="preserve">О </w:t>
      </w:r>
      <w:proofErr w:type="gramStart"/>
      <w:r w:rsidR="001913DB">
        <w:rPr>
          <w:b/>
          <w:szCs w:val="28"/>
          <w:lang w:eastAsia="ru-RU"/>
        </w:rPr>
        <w:t>районном</w:t>
      </w:r>
      <w:proofErr w:type="gramEnd"/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</w:t>
      </w:r>
      <w:proofErr w:type="gramStart"/>
      <w:r>
        <w:rPr>
          <w:b/>
          <w:szCs w:val="28"/>
          <w:lang w:eastAsia="ru-RU"/>
        </w:rPr>
        <w:t>на</w:t>
      </w:r>
      <w:proofErr w:type="gramEnd"/>
      <w:r>
        <w:rPr>
          <w:b/>
          <w:szCs w:val="28"/>
          <w:lang w:eastAsia="ru-RU"/>
        </w:rPr>
        <w:t xml:space="preserve">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1913DB">
        <w:rPr>
          <w:szCs w:val="28"/>
        </w:rPr>
        <w:t>5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1913DB">
        <w:rPr>
          <w:szCs w:val="28"/>
        </w:rPr>
        <w:t>6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2B2F77" w:rsidRPr="003D3BC5" w:rsidRDefault="002B2F77" w:rsidP="002B2F77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>подпункте 2 «</w:t>
      </w:r>
      <w:r w:rsidRPr="003D3BC5">
        <w:rPr>
          <w:color w:val="000000" w:themeColor="text1"/>
          <w:szCs w:val="28"/>
        </w:rPr>
        <w:t>общий объем расходов» слова «</w:t>
      </w:r>
      <w:r w:rsidR="009978E6">
        <w:rPr>
          <w:color w:val="000000" w:themeColor="text1"/>
        </w:rPr>
        <w:t>3693464,1</w:t>
      </w:r>
      <w:r w:rsidR="00CF42B0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  <w:szCs w:val="28"/>
        </w:rPr>
        <w:t>тыс. рублей</w:t>
      </w:r>
      <w:r w:rsidRPr="003D3BC5">
        <w:rPr>
          <w:color w:val="000000" w:themeColor="text1"/>
        </w:rPr>
        <w:t>» заменить словами «</w:t>
      </w:r>
      <w:r w:rsidR="00492FB4">
        <w:rPr>
          <w:color w:val="000000" w:themeColor="text1"/>
        </w:rPr>
        <w:t>3742488,4</w:t>
      </w:r>
      <w:r w:rsidR="00D07BA6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  <w:szCs w:val="28"/>
        </w:rPr>
        <w:t>тыс. рублей</w:t>
      </w:r>
      <w:r w:rsidRPr="003D3BC5">
        <w:rPr>
          <w:color w:val="000000" w:themeColor="text1"/>
        </w:rPr>
        <w:t>»;</w:t>
      </w:r>
    </w:p>
    <w:p w:rsidR="009A2A51" w:rsidRPr="003D3BC5" w:rsidRDefault="00957CC0" w:rsidP="00684B7E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 xml:space="preserve">подпункт </w:t>
      </w:r>
      <w:r w:rsidR="00D04B19" w:rsidRPr="003D3BC5">
        <w:rPr>
          <w:color w:val="000000" w:themeColor="text1"/>
        </w:rPr>
        <w:t>4</w:t>
      </w:r>
      <w:r w:rsidR="009A2A51" w:rsidRPr="003D3BC5">
        <w:rPr>
          <w:color w:val="000000" w:themeColor="text1"/>
        </w:rPr>
        <w:t xml:space="preserve"> изложить в следующей редакции:</w:t>
      </w:r>
    </w:p>
    <w:p w:rsidR="00957CC0" w:rsidRPr="003D3BC5" w:rsidRDefault="00684B7E" w:rsidP="00684B7E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>«</w:t>
      </w:r>
      <w:r w:rsidR="00134643" w:rsidRPr="003D3BC5">
        <w:rPr>
          <w:color w:val="000000" w:themeColor="text1"/>
        </w:rPr>
        <w:t>4) дефицит</w:t>
      </w:r>
      <w:r w:rsidRPr="003D3BC5">
        <w:rPr>
          <w:color w:val="000000" w:themeColor="text1"/>
        </w:rPr>
        <w:t xml:space="preserve"> районного бюджета</w:t>
      </w:r>
      <w:r w:rsidR="00134643" w:rsidRPr="003D3BC5">
        <w:rPr>
          <w:color w:val="000000" w:themeColor="text1"/>
        </w:rPr>
        <w:t xml:space="preserve"> в сумме </w:t>
      </w:r>
      <w:r w:rsidR="00492FB4">
        <w:rPr>
          <w:color w:val="000000" w:themeColor="text1"/>
        </w:rPr>
        <w:t>202834,5</w:t>
      </w:r>
      <w:r w:rsidR="000A3A61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</w:rPr>
        <w:t>тыс. рублей</w:t>
      </w:r>
      <w:proofErr w:type="gramStart"/>
      <w:r w:rsidR="00134643" w:rsidRPr="003D3BC5">
        <w:rPr>
          <w:color w:val="000000" w:themeColor="text1"/>
        </w:rPr>
        <w:t>.</w:t>
      </w:r>
      <w:r w:rsidRPr="003D3BC5">
        <w:rPr>
          <w:color w:val="000000" w:themeColor="text1"/>
        </w:rPr>
        <w:t>»;</w:t>
      </w:r>
      <w:proofErr w:type="gramEnd"/>
    </w:p>
    <w:p w:rsidR="001E5378" w:rsidRPr="00833088" w:rsidRDefault="00545744" w:rsidP="001E5378">
      <w:pPr>
        <w:tabs>
          <w:tab w:val="left" w:pos="709"/>
        </w:tabs>
        <w:ind w:firstLine="709"/>
      </w:pPr>
      <w:r>
        <w:t>2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lastRenderedPageBreak/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A7227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970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645D31" w:rsidTr="00645D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45D31" w:rsidRPr="00645D31" w:rsidTr="00645D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2205651,2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2134138,6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887848,6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Услуги по организации питания в муниципальных общеобразовательных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</w:t>
            </w:r>
            <w:r>
              <w:rPr>
                <w:sz w:val="22"/>
                <w:szCs w:val="22"/>
                <w:lang w:eastAsia="ru-RU"/>
              </w:rPr>
              <w:t xml:space="preserve">дарственных и муниципальных </w:t>
            </w:r>
            <w:r w:rsidRPr="00645D31">
              <w:rPr>
                <w:sz w:val="22"/>
                <w:szCs w:val="22"/>
                <w:lang w:eastAsia="ru-RU"/>
              </w:rPr>
              <w:t xml:space="preserve"> образовательных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112422,0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12374,9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12312,4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8130,4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645D31">
              <w:rPr>
                <w:sz w:val="22"/>
                <w:szCs w:val="22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70294,3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105775,9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2410,0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45D31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60526,0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49974,5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220215,1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113140,6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112500,6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405272,5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176090,0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176090,0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25794,9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Предупреждение и ликвидация болезней животных, их лечение, защита населения от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26013,6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5130,7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4710,7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46991,4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645D31">
              <w:rPr>
                <w:color w:val="22272F"/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166354,5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3742488,4</w:t>
            </w:r>
          </w:p>
        </w:tc>
      </w:tr>
    </w:tbl>
    <w:p w:rsidR="00D61F8F" w:rsidRDefault="00A33CE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C55762" w:rsidRPr="001B0484" w:rsidRDefault="00C55762" w:rsidP="00C55762">
      <w:pPr>
        <w:tabs>
          <w:tab w:val="left" w:pos="709"/>
        </w:tabs>
        <w:ind w:firstLine="709"/>
        <w:rPr>
          <w:szCs w:val="28"/>
        </w:rPr>
      </w:pPr>
      <w:r>
        <w:t>3</w:t>
      </w:r>
      <w:r w:rsidRPr="001B0484">
        <w:t>) п</w:t>
      </w:r>
      <w:r w:rsidRPr="001B0484">
        <w:rPr>
          <w:szCs w:val="28"/>
        </w:rPr>
        <w:t xml:space="preserve">риложение № </w:t>
      </w:r>
      <w:r>
        <w:rPr>
          <w:szCs w:val="28"/>
        </w:rPr>
        <w:t>9</w:t>
      </w:r>
      <w:r w:rsidRPr="001B0484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4</w:t>
      </w:r>
      <w:r w:rsidRPr="001B0484">
        <w:rPr>
          <w:szCs w:val="28"/>
        </w:rPr>
        <w:t xml:space="preserve"> год» изложить в следующей редакции: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>
        <w:rPr>
          <w:szCs w:val="28"/>
        </w:rPr>
        <w:t xml:space="preserve"> 9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</w:r>
      <w:r w:rsidRPr="001B0484">
        <w:rPr>
          <w:szCs w:val="28"/>
        </w:rPr>
        <w:lastRenderedPageBreak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C55762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202</w:t>
      </w:r>
      <w:r>
        <w:t>4</w:t>
      </w:r>
      <w:r w:rsidRPr="0019335C">
        <w:t xml:space="preserve"> год</w:t>
      </w: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(тыс. рублей)</w:t>
      </w: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567"/>
        <w:gridCol w:w="567"/>
        <w:gridCol w:w="567"/>
        <w:gridCol w:w="2268"/>
        <w:gridCol w:w="567"/>
        <w:gridCol w:w="1275"/>
      </w:tblGrid>
      <w:tr w:rsidR="00C55762" w:rsidRPr="00D73597" w:rsidTr="00541D2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359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7359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73597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C55762" w:rsidRPr="0019335C" w:rsidRDefault="00C55762" w:rsidP="00C55762">
      <w:pPr>
        <w:rPr>
          <w:sz w:val="2"/>
          <w:szCs w:val="2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256"/>
        <w:gridCol w:w="567"/>
        <w:gridCol w:w="567"/>
        <w:gridCol w:w="567"/>
        <w:gridCol w:w="567"/>
        <w:gridCol w:w="283"/>
        <w:gridCol w:w="567"/>
        <w:gridCol w:w="855"/>
        <w:gridCol w:w="572"/>
        <w:gridCol w:w="1278"/>
      </w:tblGrid>
      <w:tr w:rsidR="00C55762" w:rsidRPr="00645D31" w:rsidTr="00645D31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45D31" w:rsidRPr="00645D31" w:rsidTr="00645D3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294634,5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202823,0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85646,3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93195,1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63796,4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Мероприятия по обеспечению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12523,1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на территории Ейского района дополнительной меры социальной поддержки в виде приобретения и установки автономных дымовых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Управление жилищно-коммунального хозяйства и капитального строительства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390642,8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176168,9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158678,1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"Развитие жилищно-коммунального и дорожного хозяйства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Проведение комплексных мероприятий по осуществлению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строительства), техническое перевооружение, приобретение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благосостояния отдельных категорий граждан,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Приобретение и монтаж оборудования для создания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2237591,9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Другие вопросы в области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организации оздоровления,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 культуры администрации муниципального образования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219629,0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115295,6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108395,4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Повышение качества и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>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105600,4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Дополнительная помощь местным бюджетам для решения социально значимых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Региональный </w:t>
            </w:r>
            <w:proofErr w:type="spellStart"/>
            <w:r w:rsidRPr="00645D31">
              <w:rPr>
                <w:sz w:val="22"/>
                <w:szCs w:val="22"/>
                <w:lang w:eastAsia="ru-RU"/>
              </w:rPr>
              <w:t>проект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>ультурная</w:t>
            </w:r>
            <w:proofErr w:type="spellEnd"/>
            <w:r w:rsidRPr="00645D31">
              <w:rPr>
                <w:sz w:val="22"/>
                <w:szCs w:val="22"/>
                <w:lang w:eastAsia="ru-RU"/>
              </w:rPr>
              <w:t xml:space="preserve">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349406,1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349406,1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344639,7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341952,7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мероприятий, направленных на развитие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45D31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ежемесячного </w:t>
            </w:r>
            <w:r w:rsidRPr="00645D31">
              <w:rPr>
                <w:sz w:val="22"/>
                <w:szCs w:val="22"/>
                <w:lang w:eastAsia="ru-RU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45D31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</w:t>
            </w:r>
            <w:r w:rsidRPr="00645D31">
              <w:rPr>
                <w:color w:val="000000"/>
                <w:sz w:val="22"/>
                <w:szCs w:val="22"/>
                <w:lang w:eastAsia="ru-RU"/>
              </w:rPr>
              <w:lastRenderedPageBreak/>
              <w:t>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645D31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45D31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645D31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3742488,4</w:t>
            </w:r>
          </w:p>
        </w:tc>
      </w:tr>
    </w:tbl>
    <w:p w:rsidR="00C55762" w:rsidRDefault="00C55762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3156CF" w:rsidRPr="004E6605" w:rsidRDefault="00D85966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Default="0054078B" w:rsidP="003156CF">
      <w:pPr>
        <w:jc w:val="center"/>
        <w:rPr>
          <w:szCs w:val="28"/>
          <w:highlight w:val="yellow"/>
        </w:rPr>
      </w:pPr>
    </w:p>
    <w:p w:rsidR="00541D20" w:rsidRPr="00C16973" w:rsidRDefault="00541D20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684"/>
      </w:tblGrid>
      <w:tr w:rsidR="00823BC6" w:rsidRPr="00823BC6" w:rsidTr="000566C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684"/>
      </w:tblGrid>
      <w:tr w:rsidR="00823BC6" w:rsidRPr="00D85966" w:rsidTr="000566C0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566C0" w:rsidRPr="000566C0" w:rsidTr="000566C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202 834,5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212 834,5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000 01 06 00 00 00 0000 000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66C0">
              <w:rPr>
                <w:color w:val="000000"/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545744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3B17D6" w:rsidRPr="009E7855" w:rsidRDefault="003B17D6" w:rsidP="003B17D6">
      <w:pPr>
        <w:jc w:val="left"/>
      </w:pPr>
    </w:p>
    <w:p w:rsidR="003B17D6" w:rsidRPr="009E7855" w:rsidRDefault="00545744" w:rsidP="003B17D6">
      <w:pPr>
        <w:jc w:val="left"/>
      </w:pPr>
      <w:r>
        <w:t xml:space="preserve">Председатель </w:t>
      </w:r>
      <w:r w:rsidR="003B17D6" w:rsidRPr="009E7855">
        <w:t>Совета муниципального</w:t>
      </w:r>
    </w:p>
    <w:p w:rsidR="003B17D6" w:rsidRDefault="003B17D6" w:rsidP="003B17D6">
      <w:pPr>
        <w:jc w:val="left"/>
      </w:pPr>
      <w:r w:rsidRPr="009E7855">
        <w:t xml:space="preserve">образования Ейский район        </w:t>
      </w:r>
      <w:r>
        <w:t xml:space="preserve">                                                    </w:t>
      </w:r>
      <w:r w:rsidR="00545744">
        <w:t xml:space="preserve">    </w:t>
      </w:r>
      <w:r>
        <w:t xml:space="preserve">     </w:t>
      </w:r>
      <w:r w:rsidR="00545744">
        <w:t>О.М. Вяткин</w:t>
      </w:r>
    </w:p>
    <w:p w:rsidR="00C72C25" w:rsidRDefault="00C72C25" w:rsidP="003B17D6">
      <w:pPr>
        <w:jc w:val="left"/>
      </w:pPr>
    </w:p>
    <w:sectPr w:rsidR="00C72C25" w:rsidSect="006E7DA1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1" w:rsidRDefault="00645D31">
      <w:r>
        <w:separator/>
      </w:r>
    </w:p>
  </w:endnote>
  <w:endnote w:type="continuationSeparator" w:id="0">
    <w:p w:rsidR="00645D31" w:rsidRDefault="006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1" w:rsidRDefault="00645D31">
      <w:r>
        <w:separator/>
      </w:r>
    </w:p>
  </w:footnote>
  <w:footnote w:type="continuationSeparator" w:id="0">
    <w:p w:rsidR="00645D31" w:rsidRDefault="0064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31" w:rsidRPr="00D8773E" w:rsidRDefault="00645D3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5F6A92">
      <w:rPr>
        <w:rStyle w:val="a5"/>
        <w:noProof/>
        <w:szCs w:val="28"/>
      </w:rPr>
      <w:t>86</w:t>
    </w:r>
    <w:r w:rsidRPr="00D8773E">
      <w:rPr>
        <w:rStyle w:val="a5"/>
        <w:szCs w:val="28"/>
      </w:rPr>
      <w:fldChar w:fldCharType="end"/>
    </w:r>
  </w:p>
  <w:p w:rsidR="00645D31" w:rsidRDefault="00645D31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31" w:rsidRPr="00337007" w:rsidRDefault="00645D3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5F6A92">
      <w:rPr>
        <w:rStyle w:val="a5"/>
        <w:noProof/>
        <w:szCs w:val="28"/>
      </w:rPr>
      <w:t>87</w:t>
    </w:r>
    <w:r w:rsidRPr="00337007">
      <w:rPr>
        <w:rStyle w:val="a5"/>
        <w:szCs w:val="28"/>
      </w:rPr>
      <w:fldChar w:fldCharType="end"/>
    </w:r>
  </w:p>
  <w:p w:rsidR="00645D31" w:rsidRDefault="00645D3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6C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9EA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D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BC5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2FB4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1D20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744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A92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5D31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E6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762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694-510E-4C8E-B0AC-C1A6F205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87</Pages>
  <Words>24543</Words>
  <Characters>139901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164116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2241</cp:revision>
  <cp:lastPrinted>2024-05-30T12:33:00Z</cp:lastPrinted>
  <dcterms:created xsi:type="dcterms:W3CDTF">2018-12-20T08:18:00Z</dcterms:created>
  <dcterms:modified xsi:type="dcterms:W3CDTF">2024-05-30T12:33:00Z</dcterms:modified>
</cp:coreProperties>
</file>