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6B" w:rsidRDefault="008F6F6B" w:rsidP="008F6F6B">
      <w:pPr>
        <w:tabs>
          <w:tab w:val="left" w:pos="2590"/>
        </w:tabs>
        <w:ind w:right="3067"/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2760345</wp:posOffset>
            </wp:positionH>
            <wp:positionV relativeFrom="paragraph">
              <wp:posOffset>2540</wp:posOffset>
            </wp:positionV>
            <wp:extent cx="504825" cy="609600"/>
            <wp:effectExtent l="0" t="0" r="9525" b="0"/>
            <wp:wrapNone/>
            <wp:docPr id="1" name="Рисунок 1" descr="Описание: 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</w:t>
      </w:r>
    </w:p>
    <w:p w:rsidR="008F6F6B" w:rsidRDefault="008F6F6B" w:rsidP="008F6F6B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sz w:val="20"/>
        </w:rPr>
      </w:pPr>
    </w:p>
    <w:p w:rsidR="008F6F6B" w:rsidRPr="008F6F6B" w:rsidRDefault="008F6F6B" w:rsidP="008F6F6B">
      <w:pPr>
        <w:rPr>
          <w:rFonts w:ascii="Times New Roman" w:hAnsi="Times New Roman" w:cs="Times New Roman"/>
        </w:rPr>
      </w:pPr>
    </w:p>
    <w:p w:rsidR="008F6F6B" w:rsidRPr="008F6F6B" w:rsidRDefault="008F6F6B" w:rsidP="008F6F6B">
      <w:pPr>
        <w:pStyle w:val="2"/>
        <w:tabs>
          <w:tab w:val="left" w:pos="2590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F6F6B">
        <w:rPr>
          <w:rFonts w:ascii="Times New Roman" w:hAnsi="Times New Roman" w:cs="Times New Roman"/>
          <w:color w:val="auto"/>
          <w:sz w:val="28"/>
          <w:szCs w:val="28"/>
        </w:rPr>
        <w:t>КОНТРОЛЬНО-СЧЕТНОЙ</w:t>
      </w:r>
      <w:proofErr w:type="gramEnd"/>
      <w:r w:rsidRPr="008F6F6B">
        <w:rPr>
          <w:rFonts w:ascii="Times New Roman" w:hAnsi="Times New Roman" w:cs="Times New Roman"/>
          <w:color w:val="auto"/>
          <w:sz w:val="28"/>
          <w:szCs w:val="28"/>
        </w:rPr>
        <w:t xml:space="preserve"> ПАЛАТА</w:t>
      </w:r>
    </w:p>
    <w:p w:rsidR="008F6F6B" w:rsidRPr="008F6F6B" w:rsidRDefault="008F6F6B" w:rsidP="008F6F6B">
      <w:pPr>
        <w:pStyle w:val="2"/>
        <w:pBdr>
          <w:bottom w:val="single" w:sz="12" w:space="1" w:color="auto"/>
        </w:pBdr>
        <w:tabs>
          <w:tab w:val="left" w:pos="2590"/>
        </w:tabs>
        <w:spacing w:before="0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8F6F6B">
        <w:rPr>
          <w:rFonts w:ascii="Times New Roman" w:hAnsi="Times New Roman" w:cs="Times New Roman"/>
          <w:caps/>
          <w:color w:val="auto"/>
          <w:sz w:val="28"/>
          <w:szCs w:val="28"/>
        </w:rPr>
        <w:t>муниципального образования Ейский район</w:t>
      </w:r>
    </w:p>
    <w:p w:rsidR="008F6F6B" w:rsidRPr="008F6F6B" w:rsidRDefault="008F6F6B" w:rsidP="008F6F6B">
      <w:pPr>
        <w:pStyle w:val="2"/>
        <w:tabs>
          <w:tab w:val="left" w:pos="2590"/>
        </w:tabs>
        <w:spacing w:before="0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8F6F6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ул.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Победы</w:t>
      </w:r>
      <w:r w:rsidRPr="008F6F6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д.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105, </w:t>
      </w:r>
      <w:r w:rsidRPr="008F6F6B">
        <w:rPr>
          <w:rFonts w:ascii="Times New Roman" w:hAnsi="Times New Roman" w:cs="Times New Roman"/>
          <w:b w:val="0"/>
          <w:color w:val="auto"/>
          <w:sz w:val="24"/>
          <w:szCs w:val="24"/>
        </w:rPr>
        <w:t>г. Ейск, Краснодарский край, 3536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80</w:t>
      </w:r>
    </w:p>
    <w:p w:rsidR="008F6F6B" w:rsidRDefault="008F6F6B" w:rsidP="00836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54A6" w:rsidRDefault="00FD54A6" w:rsidP="00836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6C2C" w:rsidRPr="00881425" w:rsidRDefault="00FD54A6" w:rsidP="00836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ОПЕРАТИВНЫЙ ОТЧЕТ</w:t>
      </w:r>
      <w:r w:rsidR="00836C2C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6C2C"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контрольно-счетной палаты </w:t>
      </w:r>
      <w:r w:rsidR="00836C2C" w:rsidRPr="007A2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Ейский район</w:t>
      </w:r>
      <w:r w:rsidR="00836C2C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2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ходе</w:t>
      </w:r>
      <w:r w:rsidR="00836C2C"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исполнени</w:t>
      </w:r>
      <w:r w:rsidR="00542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836C2C"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36C2C" w:rsidRPr="007A2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районного</w:t>
      </w:r>
      <w:r w:rsidR="00836C2C"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бюджета </w:t>
      </w:r>
      <w:r w:rsidR="00836C2C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6C2C"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5B2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квартал 2013</w:t>
      </w:r>
      <w:r w:rsidR="00836C2C"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FD54A6" w:rsidRPr="003D0BA5" w:rsidRDefault="00FD54A6" w:rsidP="008F6F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1681" w:rsidRPr="00541681" w:rsidRDefault="00541681" w:rsidP="007E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A5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июня 2013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D54A6" w:rsidRDefault="00FD54A6" w:rsidP="008F6F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488E" w:rsidRDefault="0090488E" w:rsidP="00D22D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D7F" w:rsidRDefault="00D22D7F" w:rsidP="00D22D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представленный администрацией муниципального образования Ейский район отчет об исполнении районного бюджета за 9 месяцев 2012 года (исх. № 01-1702/13-35 от  10.06.2012 г.), контрольно-счетная палата муниципального образования Ейский район сообщает следующее.</w:t>
      </w:r>
    </w:p>
    <w:p w:rsidR="00836C2C" w:rsidRDefault="00836C2C" w:rsidP="00836C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об исполнении районного бюджета за 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</w:t>
      </w:r>
      <w:r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представлен в соответствии с требованиями статьи </w:t>
      </w:r>
      <w:r w:rsidR="006C738D"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5 статьи 264.2</w:t>
      </w:r>
      <w:r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38D"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</w:t>
      </w:r>
      <w:r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6C2C" w:rsidRDefault="00836C2C" w:rsidP="00836C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ешению Совета муниципального образования Ейский район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D7F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22D7F"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22D7F"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2D7F"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22D7F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2D7F"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бюджете на 201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решение о районном бюджете на 2013 год)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3D5" w:rsidRP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общий объем </w:t>
      </w:r>
      <w:r w:rsidRP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</w:t>
      </w:r>
      <w:r w:rsid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на 201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утвержден в сумме </w:t>
      </w:r>
      <w:r w:rsidR="00D22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1 383 851,1</w:t>
      </w:r>
      <w:r w:rsidRPr="0083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тыс.руб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33D5" w:rsidRP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общий объем </w:t>
      </w:r>
      <w:r w:rsidRP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</w:t>
      </w:r>
      <w:r w:rsid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сумме </w:t>
      </w:r>
      <w:r w:rsidR="00D22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1 383851,1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 руб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83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дефицит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– </w:t>
      </w:r>
      <w:r w:rsidR="00D22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proofErr w:type="gramEnd"/>
      <w:r w:rsidRPr="0083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4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</w:t>
      </w:r>
      <w:r w:rsidRPr="0083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руб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6C2C" w:rsidRDefault="00836C2C" w:rsidP="00836C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учетом изменений и дополнений</w:t>
      </w:r>
      <w:r w:rsidR="004C7FDD" w:rsidRPr="004C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FDD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показатели сводной бюджетной росписи</w:t>
      </w:r>
      <w:r w:rsidR="008852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внесенных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Совета муниципального образования Ейский район </w:t>
      </w:r>
      <w:r w:rsidR="00D22D7F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22D7F"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22D7F"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2D7F"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22D7F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2D7F"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бюджете на 201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30.01.2013 №42, 28.02.2013 №58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33D5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доходов</w:t>
      </w: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2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остался без изменения и</w:t>
      </w: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в сумме </w:t>
      </w:r>
      <w:r w:rsidR="00885270">
        <w:rPr>
          <w:rFonts w:ascii="Times New Roman" w:hAnsi="Times New Roman" w:cs="Times New Roman"/>
          <w:sz w:val="28"/>
          <w:szCs w:val="28"/>
        </w:rPr>
        <w:t xml:space="preserve">1 383851,1 </w:t>
      </w:r>
      <w:r w:rsidR="00E522B5" w:rsidRPr="00DE3C84">
        <w:rPr>
          <w:rFonts w:ascii="Times New Roman" w:hAnsi="Times New Roman" w:cs="Times New Roman"/>
          <w:sz w:val="28"/>
          <w:szCs w:val="28"/>
        </w:rPr>
        <w:t>тыс. руб.</w:t>
      </w: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33D5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расходов</w:t>
      </w: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сумме</w:t>
      </w:r>
      <w:proofErr w:type="gramEnd"/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270">
        <w:rPr>
          <w:rFonts w:ascii="Times New Roman" w:hAnsi="Times New Roman" w:cs="Times New Roman"/>
          <w:sz w:val="28"/>
          <w:szCs w:val="28"/>
        </w:rPr>
        <w:t>1</w:t>
      </w:r>
      <w:r w:rsidR="002279DA">
        <w:rPr>
          <w:rFonts w:ascii="Times New Roman" w:hAnsi="Times New Roman" w:cs="Times New Roman"/>
          <w:sz w:val="28"/>
          <w:szCs w:val="28"/>
        </w:rPr>
        <w:t> </w:t>
      </w:r>
      <w:r w:rsidR="00885270">
        <w:rPr>
          <w:rFonts w:ascii="Times New Roman" w:hAnsi="Times New Roman" w:cs="Times New Roman"/>
          <w:sz w:val="28"/>
          <w:szCs w:val="28"/>
        </w:rPr>
        <w:t>391</w:t>
      </w:r>
      <w:r w:rsidR="002279DA">
        <w:rPr>
          <w:rFonts w:ascii="Times New Roman" w:hAnsi="Times New Roman" w:cs="Times New Roman"/>
          <w:sz w:val="28"/>
          <w:szCs w:val="28"/>
        </w:rPr>
        <w:t xml:space="preserve"> </w:t>
      </w:r>
      <w:r w:rsidR="00885270">
        <w:rPr>
          <w:rFonts w:ascii="Times New Roman" w:hAnsi="Times New Roman" w:cs="Times New Roman"/>
          <w:sz w:val="28"/>
          <w:szCs w:val="28"/>
        </w:rPr>
        <w:t>151,1</w:t>
      </w:r>
      <w:r w:rsidR="00E522B5" w:rsidRPr="00DE3C84">
        <w:rPr>
          <w:szCs w:val="28"/>
        </w:rPr>
        <w:t xml:space="preserve"> </w:t>
      </w:r>
      <w:r w:rsidR="00E522B5" w:rsidRPr="00DE3C84">
        <w:rPr>
          <w:rFonts w:ascii="Times New Roman" w:hAnsi="Times New Roman" w:cs="Times New Roman"/>
          <w:sz w:val="28"/>
          <w:szCs w:val="28"/>
        </w:rPr>
        <w:t>тыс. руб</w:t>
      </w: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Уточненный плановый дефицит бюджета – </w:t>
      </w:r>
      <w:r w:rsidR="00885270">
        <w:rPr>
          <w:rFonts w:ascii="Times New Roman" w:eastAsia="Times New Roman" w:hAnsi="Times New Roman" w:cs="Times New Roman"/>
          <w:sz w:val="28"/>
          <w:szCs w:val="28"/>
          <w:lang w:eastAsia="ru-RU"/>
        </w:rPr>
        <w:t>7300,00</w:t>
      </w: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4258F8" w:rsidRPr="00DE3C84" w:rsidRDefault="004258F8" w:rsidP="00836C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C2C" w:rsidRDefault="00836C2C" w:rsidP="00836C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69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5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69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исполнены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69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326847,4 тыс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руб.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6977A7">
        <w:rPr>
          <w:rFonts w:ascii="Times New Roman" w:eastAsia="Times New Roman" w:hAnsi="Times New Roman" w:cs="Times New Roman"/>
          <w:sz w:val="28"/>
          <w:szCs w:val="28"/>
          <w:lang w:eastAsia="ru-RU"/>
        </w:rPr>
        <w:t>23,6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 уточненных годовых назначений, 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расходы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сумме </w:t>
      </w:r>
      <w:r w:rsidR="0069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341196,2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 руб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или </w:t>
      </w:r>
      <w:r w:rsidR="006977A7">
        <w:rPr>
          <w:rFonts w:ascii="Times New Roman" w:eastAsia="Times New Roman" w:hAnsi="Times New Roman" w:cs="Times New Roman"/>
          <w:sz w:val="28"/>
          <w:szCs w:val="28"/>
          <w:lang w:eastAsia="ru-RU"/>
        </w:rPr>
        <w:t>23,8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 % уточненных годовых ассигнований.</w:t>
      </w:r>
      <w:r w:rsid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исполнен с 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дефицитом </w:t>
      </w:r>
      <w:r w:rsidR="00C43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14348,8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 руб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555" w:rsidRDefault="007E1555" w:rsidP="007E1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6C2C" w:rsidRDefault="00836C2C" w:rsidP="007E1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Доходы</w:t>
      </w:r>
    </w:p>
    <w:p w:rsidR="00836C2C" w:rsidRDefault="00836C2C" w:rsidP="00836C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</w:t>
      </w:r>
      <w:r w:rsidR="003162CD"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районного бюджета </w:t>
      </w:r>
      <w:r w:rsidR="00EC4048"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C433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4048"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3E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квартала</w:t>
      </w:r>
      <w:r w:rsidR="003162CD"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433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162CD"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аналогичным периодом прошлого года </w:t>
      </w:r>
      <w:r w:rsidR="00EC4048"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3E7">
        <w:rPr>
          <w:rFonts w:ascii="Times New Roman" w:eastAsia="Times New Roman" w:hAnsi="Times New Roman" w:cs="Times New Roman"/>
          <w:sz w:val="28"/>
          <w:szCs w:val="28"/>
          <w:lang w:eastAsia="ru-RU"/>
        </w:rPr>
        <w:t>29,98</w:t>
      </w:r>
      <w:r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или </w:t>
      </w:r>
      <w:r w:rsidR="007E1555">
        <w:rPr>
          <w:rFonts w:ascii="Times New Roman" w:eastAsia="Times New Roman" w:hAnsi="Times New Roman" w:cs="Times New Roman"/>
          <w:sz w:val="28"/>
          <w:szCs w:val="28"/>
          <w:lang w:eastAsia="ru-RU"/>
        </w:rPr>
        <w:t>110,</w:t>
      </w:r>
      <w:r w:rsidR="00E86A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> %.</w:t>
      </w:r>
    </w:p>
    <w:p w:rsidR="004263CA" w:rsidRPr="004263CA" w:rsidRDefault="0064378B" w:rsidP="006437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37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Данные об исполнении доходов за отчетный период </w:t>
      </w:r>
      <w:r w:rsidRPr="00643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сравнении с аналогичным периодом </w:t>
      </w:r>
      <w:r w:rsidR="00894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2011 и </w:t>
      </w:r>
      <w:r w:rsidRPr="00643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C43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643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894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4263C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в </w:t>
      </w:r>
      <w:r w:rsidR="00B13F44" w:rsidRPr="0064378B">
        <w:rPr>
          <w:rFonts w:ascii="Times New Roman" w:hAnsi="Times New Roman"/>
          <w:sz w:val="28"/>
          <w:szCs w:val="28"/>
        </w:rPr>
        <w:t>Таблиц</w:t>
      </w:r>
      <w:r w:rsidR="007E0A4E">
        <w:rPr>
          <w:rFonts w:ascii="Times New Roman" w:hAnsi="Times New Roman"/>
          <w:sz w:val="28"/>
          <w:szCs w:val="28"/>
        </w:rPr>
        <w:t>ах</w:t>
      </w:r>
      <w:r w:rsidR="00B13F44" w:rsidRPr="0064378B">
        <w:rPr>
          <w:rFonts w:ascii="Times New Roman" w:hAnsi="Times New Roman"/>
          <w:sz w:val="28"/>
          <w:szCs w:val="28"/>
        </w:rPr>
        <w:t xml:space="preserve"> 1 и </w:t>
      </w:r>
      <w:r w:rsidRPr="0064378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4263CA">
        <w:rPr>
          <w:rFonts w:ascii="Times New Roman" w:hAnsi="Times New Roman"/>
          <w:b/>
          <w:sz w:val="28"/>
          <w:szCs w:val="28"/>
        </w:rPr>
        <w:t xml:space="preserve"> </w:t>
      </w:r>
    </w:p>
    <w:p w:rsidR="001A4E6C" w:rsidRPr="009444F3" w:rsidRDefault="00836C2C" w:rsidP="001A4E6C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4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  <w:r w:rsidR="009444F3" w:rsidRPr="00944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(процент)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1985"/>
        <w:gridCol w:w="1842"/>
        <w:gridCol w:w="1715"/>
      </w:tblGrid>
      <w:tr w:rsidR="004B309C" w:rsidRPr="00BF18C0" w:rsidTr="004B309C">
        <w:trPr>
          <w:tblHeader/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C" w:rsidRPr="004263CA" w:rsidRDefault="004B309C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09C" w:rsidRPr="004263CA" w:rsidRDefault="004B309C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квартал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к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уточненному 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(%)</w:t>
            </w:r>
            <w:proofErr w:type="gram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09C" w:rsidRPr="004263CA" w:rsidRDefault="004B309C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квартал 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уточненному 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плану на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(%)</w:t>
            </w:r>
            <w:proofErr w:type="gramEnd"/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09C" w:rsidRPr="004263CA" w:rsidRDefault="004B309C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квартал 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уточненному 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плану на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(%)</w:t>
            </w:r>
            <w:proofErr w:type="gramEnd"/>
          </w:p>
        </w:tc>
      </w:tr>
      <w:tr w:rsidR="004B309C" w:rsidRPr="00BF18C0" w:rsidTr="004B309C">
        <w:trPr>
          <w:tblHeader/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09C" w:rsidRPr="004263CA" w:rsidRDefault="004B309C" w:rsidP="00EC40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БЮДЖЕТА</w:t>
            </w:r>
            <w:r w:rsidRPr="00426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09C" w:rsidRPr="004263CA" w:rsidRDefault="008946F2" w:rsidP="001A4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09C" w:rsidRPr="004263CA" w:rsidRDefault="00F74C92" w:rsidP="001A4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09C" w:rsidRPr="004263CA" w:rsidRDefault="00F74C92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23,3</w:t>
            </w:r>
          </w:p>
        </w:tc>
      </w:tr>
      <w:tr w:rsidR="004B309C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09C" w:rsidRPr="004263CA" w:rsidRDefault="004B309C" w:rsidP="00E4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</w:t>
            </w:r>
            <w:r w:rsidR="00E4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неналоговые </w:t>
            </w:r>
            <w:r w:rsidRPr="00426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</w:t>
            </w: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09C" w:rsidRPr="004263CA" w:rsidRDefault="00E42573" w:rsidP="00894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09C" w:rsidRPr="004263CA" w:rsidRDefault="00E42573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09C" w:rsidRPr="004263CA" w:rsidRDefault="00E42573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18,2</w:t>
            </w:r>
          </w:p>
        </w:tc>
      </w:tr>
      <w:tr w:rsidR="004B309C" w:rsidRPr="00BF18C0" w:rsidTr="00E42573">
        <w:trPr>
          <w:trHeight w:val="238"/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09C" w:rsidRPr="004263CA" w:rsidRDefault="00E42573" w:rsidP="00DB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6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09C" w:rsidRPr="00541681" w:rsidRDefault="00541681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18.8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09C" w:rsidRPr="004263CA" w:rsidRDefault="004B309C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09C" w:rsidRPr="004263CA" w:rsidRDefault="004B309C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573" w:rsidRPr="00BF18C0" w:rsidTr="00E42573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3D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</w:tr>
      <w:tr w:rsidR="00E42573" w:rsidRPr="00BF18C0" w:rsidTr="00E42573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3D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</w:tr>
      <w:tr w:rsidR="00E42573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3D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E42573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E42573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73" w:rsidRPr="004263CA" w:rsidRDefault="00E42573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73" w:rsidRPr="004263CA" w:rsidRDefault="00E42573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</w:tr>
      <w:tr w:rsidR="00E42573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89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отменным налогам, сборам и иным обязательным платежам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Default="00E42573" w:rsidP="0089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573" w:rsidRDefault="00E42573" w:rsidP="0089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73" w:rsidRPr="004263CA" w:rsidRDefault="00E42573" w:rsidP="0089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73" w:rsidRPr="004263CA" w:rsidRDefault="00E42573" w:rsidP="0089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2573" w:rsidRPr="00BF18C0" w:rsidTr="008946F2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573" w:rsidRPr="004263CA" w:rsidRDefault="00E42573" w:rsidP="00E4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Неналоговые доходы</w:t>
            </w: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541681" w:rsidRDefault="00541681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21.5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42573" w:rsidRPr="00BF18C0" w:rsidTr="008946F2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E4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одящегося</w:t>
            </w: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</w:tr>
      <w:tr w:rsidR="00E42573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платежи за пользование природными ресурсами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530D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</w:tr>
      <w:tr w:rsidR="00E42573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3D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</w:tr>
      <w:tr w:rsidR="00E42573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</w:tr>
      <w:tr w:rsidR="00E42573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42573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E42573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573" w:rsidRPr="004263CA" w:rsidRDefault="00E42573" w:rsidP="00DB6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573" w:rsidRPr="004263CA" w:rsidRDefault="00E42573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573" w:rsidRPr="004263CA" w:rsidRDefault="00E42573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29,3</w:t>
            </w:r>
          </w:p>
        </w:tc>
      </w:tr>
    </w:tbl>
    <w:p w:rsidR="00E86AEC" w:rsidRPr="00E86AEC" w:rsidRDefault="00E86AEC" w:rsidP="006437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64378B" w:rsidRDefault="004263CA" w:rsidP="006437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приведенных в таблиц</w:t>
      </w:r>
      <w:r w:rsidR="00B13F44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42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следует, что </w:t>
      </w:r>
      <w:r w:rsidR="008E056B" w:rsidRPr="00742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8E056B" w:rsidRPr="0083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алоговые и неналоговые доходы</w:t>
      </w:r>
      <w:r w:rsidR="008E056B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56B"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="008E056B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за </w:t>
      </w:r>
      <w:r w:rsidR="00E86AEC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</w:t>
      </w:r>
      <w:r w:rsidR="008E056B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86A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E056B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исполнены в сумме </w:t>
      </w:r>
      <w:r w:rsidR="00E86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128 752,3</w:t>
      </w:r>
      <w:r w:rsidR="008E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056B" w:rsidRPr="0083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 руб</w:t>
      </w:r>
      <w:r w:rsidR="008E056B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или на </w:t>
      </w:r>
      <w:r w:rsidR="00E86AEC">
        <w:rPr>
          <w:rFonts w:ascii="Times New Roman" w:eastAsia="Times New Roman" w:hAnsi="Times New Roman" w:cs="Times New Roman"/>
          <w:sz w:val="28"/>
          <w:szCs w:val="28"/>
          <w:lang w:eastAsia="ru-RU"/>
        </w:rPr>
        <w:t>19,1</w:t>
      </w:r>
      <w:r w:rsidR="008E056B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уточненных годовых бюджетных назначений. </w:t>
      </w:r>
      <w:r w:rsidR="008E056B" w:rsidRPr="004B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отношению к </w:t>
      </w:r>
      <w:r w:rsidR="00E86A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аналогичным периодам 2011 и 2012 годов</w:t>
      </w:r>
      <w:r w:rsidR="008E056B" w:rsidRPr="004B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наблюдается </w:t>
      </w:r>
      <w:r w:rsidR="00E86AE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="008E056B" w:rsidRPr="004B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 налоговых и неналоговых доходов районного бюджета</w:t>
      </w:r>
      <w:r w:rsidR="00E86AE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сравнении с 1 кварталом 2012 года рост составил 22,03 млн. руб</w:t>
      </w:r>
      <w:r w:rsidR="008E056B" w:rsidRPr="004B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или  </w:t>
      </w:r>
      <w:r w:rsidR="00E86AEC">
        <w:rPr>
          <w:rFonts w:ascii="Times New Roman" w:eastAsia="Times New Roman" w:hAnsi="Times New Roman" w:cs="Times New Roman"/>
          <w:sz w:val="28"/>
          <w:szCs w:val="28"/>
          <w:lang w:eastAsia="ru-RU"/>
        </w:rPr>
        <w:t>20,6</w:t>
      </w:r>
      <w:r w:rsidR="008E056B" w:rsidRPr="004B4FB1">
        <w:rPr>
          <w:rFonts w:ascii="Times New Roman" w:eastAsia="Times New Roman" w:hAnsi="Times New Roman" w:cs="Times New Roman"/>
          <w:sz w:val="28"/>
          <w:szCs w:val="28"/>
          <w:lang w:eastAsia="ru-RU"/>
        </w:rPr>
        <w:t> %.</w:t>
      </w:r>
    </w:p>
    <w:p w:rsidR="00D45FF6" w:rsidRPr="00311F11" w:rsidRDefault="00D45FF6" w:rsidP="00D45F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1871">
        <w:rPr>
          <w:rFonts w:ascii="Times New Roman" w:hAnsi="Times New Roman" w:cs="Times New Roman"/>
          <w:b/>
          <w:sz w:val="28"/>
        </w:rPr>
        <w:t>Анализ структуры налоговых доходов районного бюджета</w:t>
      </w:r>
      <w:r w:rsidRPr="00341871">
        <w:rPr>
          <w:rFonts w:ascii="Times New Roman" w:hAnsi="Times New Roman" w:cs="Times New Roman"/>
          <w:b/>
          <w:i/>
          <w:sz w:val="28"/>
        </w:rPr>
        <w:t xml:space="preserve"> </w:t>
      </w:r>
      <w:r w:rsidRPr="00341871">
        <w:rPr>
          <w:rFonts w:ascii="Times New Roman" w:hAnsi="Times New Roman" w:cs="Times New Roman"/>
          <w:sz w:val="28"/>
        </w:rPr>
        <w:t>по основным видам и группам налогов показал, что основная доля поступивших  налоговых дохо</w:t>
      </w:r>
      <w:r w:rsidRPr="00341871">
        <w:rPr>
          <w:rFonts w:ascii="Times New Roman" w:hAnsi="Times New Roman" w:cs="Times New Roman"/>
          <w:sz w:val="28"/>
        </w:rPr>
        <w:softHyphen/>
        <w:t>дов приходится на отчисления от налога на доходы физиче</w:t>
      </w:r>
      <w:r w:rsidRPr="00341871">
        <w:rPr>
          <w:rFonts w:ascii="Times New Roman" w:hAnsi="Times New Roman" w:cs="Times New Roman"/>
          <w:sz w:val="28"/>
        </w:rPr>
        <w:softHyphen/>
        <w:t xml:space="preserve">ских лиц – </w:t>
      </w:r>
      <w:r w:rsidR="00E0359A">
        <w:rPr>
          <w:rFonts w:ascii="Times New Roman" w:hAnsi="Times New Roman" w:cs="Times New Roman"/>
          <w:sz w:val="28"/>
        </w:rPr>
        <w:t>78,4</w:t>
      </w:r>
      <w:r w:rsidRPr="00341871">
        <w:rPr>
          <w:rFonts w:ascii="Times New Roman" w:hAnsi="Times New Roman" w:cs="Times New Roman"/>
          <w:sz w:val="28"/>
        </w:rPr>
        <w:t xml:space="preserve">%. </w:t>
      </w:r>
      <w:r w:rsidRPr="00341871">
        <w:rPr>
          <w:rFonts w:ascii="Times New Roman" w:hAnsi="Times New Roman" w:cs="Times New Roman"/>
          <w:sz w:val="28"/>
          <w:szCs w:val="28"/>
        </w:rPr>
        <w:t xml:space="preserve">На поступления налогов на совокупный доход (ЕНВД + сельхозналог) приходится </w:t>
      </w:r>
      <w:r w:rsidR="00E0359A">
        <w:rPr>
          <w:rFonts w:ascii="Times New Roman" w:hAnsi="Times New Roman" w:cs="Times New Roman"/>
          <w:sz w:val="28"/>
          <w:szCs w:val="28"/>
        </w:rPr>
        <w:t>18,9</w:t>
      </w:r>
      <w:r w:rsidRPr="00341871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59A">
        <w:rPr>
          <w:rFonts w:ascii="Times New Roman" w:hAnsi="Times New Roman" w:cs="Times New Roman"/>
          <w:sz w:val="28"/>
        </w:rPr>
        <w:t>1,6</w:t>
      </w:r>
      <w:r w:rsidRPr="00341871">
        <w:rPr>
          <w:rFonts w:ascii="Times New Roman" w:hAnsi="Times New Roman" w:cs="Times New Roman"/>
          <w:sz w:val="28"/>
        </w:rPr>
        <w:t xml:space="preserve">% приходится на государственные пошлины. </w:t>
      </w:r>
      <w:r>
        <w:rPr>
          <w:rFonts w:ascii="Times New Roman" w:hAnsi="Times New Roman" w:cs="Times New Roman"/>
          <w:sz w:val="28"/>
        </w:rPr>
        <w:t>Н</w:t>
      </w:r>
      <w:r w:rsidRPr="00341871">
        <w:rPr>
          <w:rFonts w:ascii="Times New Roman" w:hAnsi="Times New Roman" w:cs="Times New Roman"/>
          <w:sz w:val="28"/>
          <w:szCs w:val="28"/>
        </w:rPr>
        <w:t>а поступлени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1871">
        <w:rPr>
          <w:rFonts w:ascii="Times New Roman" w:hAnsi="Times New Roman" w:cs="Times New Roman"/>
          <w:sz w:val="28"/>
          <w:szCs w:val="28"/>
        </w:rPr>
        <w:t xml:space="preserve"> налога на прибыль приходится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41871">
        <w:rPr>
          <w:rFonts w:ascii="Times New Roman" w:hAnsi="Times New Roman" w:cs="Times New Roman"/>
          <w:sz w:val="28"/>
        </w:rPr>
        <w:t>олько</w:t>
      </w:r>
      <w:r w:rsidRPr="00341871">
        <w:rPr>
          <w:rFonts w:ascii="Times New Roman" w:hAnsi="Times New Roman" w:cs="Times New Roman"/>
          <w:sz w:val="28"/>
          <w:szCs w:val="28"/>
        </w:rPr>
        <w:t xml:space="preserve"> </w:t>
      </w:r>
      <w:r w:rsidR="00E0359A">
        <w:rPr>
          <w:rFonts w:ascii="Times New Roman" w:hAnsi="Times New Roman" w:cs="Times New Roman"/>
          <w:sz w:val="28"/>
          <w:szCs w:val="28"/>
        </w:rPr>
        <w:t>1,1</w:t>
      </w:r>
      <w:r w:rsidRPr="003418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56B" w:rsidRDefault="008E056B" w:rsidP="006437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Основными источниками, формирующими </w:t>
      </w:r>
      <w:r w:rsidR="00E035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собственные доходы районного бюджета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по-прежнему остаются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2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доходы физических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налог на совокупный доход. </w:t>
      </w:r>
    </w:p>
    <w:p w:rsidR="008E056B" w:rsidRDefault="008E056B" w:rsidP="008E05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Поступление их соответственно составило  </w:t>
      </w:r>
      <w:r w:rsidR="00E86AEC">
        <w:rPr>
          <w:rFonts w:ascii="Times New Roman" w:eastAsia="Times New Roman" w:hAnsi="Times New Roman" w:cs="Times New Roman"/>
          <w:sz w:val="28"/>
          <w:szCs w:val="28"/>
          <w:lang w:eastAsia="ru-RU"/>
        </w:rPr>
        <w:t>88246,2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 </w:t>
      </w:r>
      <w:r w:rsidR="00E86AEC">
        <w:rPr>
          <w:rFonts w:ascii="Times New Roman" w:eastAsia="Times New Roman" w:hAnsi="Times New Roman" w:cs="Times New Roman"/>
          <w:sz w:val="28"/>
          <w:szCs w:val="28"/>
          <w:lang w:eastAsia="ru-RU"/>
        </w:rPr>
        <w:t>21319,7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– </w:t>
      </w:r>
      <w:r w:rsidR="00E86AEC">
        <w:rPr>
          <w:rFonts w:ascii="Times New Roman" w:eastAsia="Times New Roman" w:hAnsi="Times New Roman" w:cs="Times New Roman"/>
          <w:sz w:val="28"/>
          <w:szCs w:val="28"/>
          <w:lang w:eastAsia="ru-RU"/>
        </w:rPr>
        <w:t>68,5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51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86AEC">
        <w:rPr>
          <w:rFonts w:ascii="Times New Roman" w:eastAsia="Times New Roman" w:hAnsi="Times New Roman" w:cs="Times New Roman"/>
          <w:sz w:val="28"/>
          <w:szCs w:val="28"/>
          <w:lang w:eastAsia="ru-RU"/>
        </w:rPr>
        <w:t>16,6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51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общей суммы налоговых и неналоговых доходов районного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</w:p>
    <w:p w:rsidR="008E056B" w:rsidRDefault="008E056B" w:rsidP="008E05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32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доходы физических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C25">
        <w:rPr>
          <w:rFonts w:ascii="Times New Roman" w:eastAsia="Times New Roman" w:hAnsi="Times New Roman" w:cs="Times New Roman"/>
          <w:sz w:val="28"/>
          <w:szCs w:val="28"/>
          <w:lang w:eastAsia="ru-RU"/>
        </w:rPr>
        <w:t>88246,2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руб. (</w:t>
      </w:r>
      <w:r w:rsidR="00721C25">
        <w:rPr>
          <w:rFonts w:ascii="Times New Roman" w:eastAsia="Times New Roman" w:hAnsi="Times New Roman" w:cs="Times New Roman"/>
          <w:sz w:val="28"/>
          <w:szCs w:val="28"/>
          <w:lang w:eastAsia="ru-RU"/>
        </w:rPr>
        <w:t>68,5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513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6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056B" w:rsidRDefault="008E056B" w:rsidP="008E05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единый налог на вмененный доход – </w:t>
      </w:r>
      <w:r w:rsidR="00721C25">
        <w:rPr>
          <w:rFonts w:ascii="Times New Roman" w:eastAsia="Times New Roman" w:hAnsi="Times New Roman" w:cs="Times New Roman"/>
          <w:sz w:val="28"/>
          <w:szCs w:val="28"/>
          <w:lang w:eastAsia="ru-RU"/>
        </w:rPr>
        <w:t>19260,0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(</w:t>
      </w:r>
      <w:r w:rsidR="00721C25">
        <w:rPr>
          <w:rFonts w:ascii="Times New Roman" w:eastAsia="Times New Roman" w:hAnsi="Times New Roman" w:cs="Times New Roman"/>
          <w:sz w:val="28"/>
          <w:szCs w:val="28"/>
          <w:lang w:eastAsia="ru-RU"/>
        </w:rPr>
        <w:t>14,95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уточненных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годовых назначений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E056B" w:rsidRDefault="008E056B" w:rsidP="008E05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единый сельскохозяйственный налог – </w:t>
      </w:r>
      <w:r w:rsidR="00721C25">
        <w:rPr>
          <w:rFonts w:ascii="Times New Roman" w:eastAsia="Times New Roman" w:hAnsi="Times New Roman" w:cs="Times New Roman"/>
          <w:sz w:val="28"/>
          <w:szCs w:val="28"/>
          <w:lang w:eastAsia="ru-RU"/>
        </w:rPr>
        <w:t>2035,5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(1,</w:t>
      </w:r>
      <w:r w:rsidR="00721C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8E056B" w:rsidRDefault="008E056B" w:rsidP="008E05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сравнении с итогами за </w:t>
      </w:r>
      <w:r w:rsidR="00721C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C2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721C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поступления налогов на совокупный доход вырос</w:t>
      </w:r>
      <w:r w:rsidR="007E0A4E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21C25">
        <w:rPr>
          <w:rFonts w:ascii="Times New Roman" w:eastAsia="Times New Roman" w:hAnsi="Times New Roman" w:cs="Times New Roman"/>
          <w:sz w:val="28"/>
          <w:szCs w:val="28"/>
          <w:lang w:eastAsia="ru-RU"/>
        </w:rPr>
        <w:t>1,1</w:t>
      </w:r>
      <w:r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или на </w:t>
      </w:r>
      <w:r w:rsidR="00721C25">
        <w:rPr>
          <w:rFonts w:ascii="Times New Roman" w:eastAsia="Times New Roman" w:hAnsi="Times New Roman" w:cs="Times New Roman"/>
          <w:sz w:val="28"/>
          <w:szCs w:val="28"/>
          <w:lang w:eastAsia="ru-RU"/>
        </w:rPr>
        <w:t>5,6</w:t>
      </w:r>
      <w:r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сбор налога на доходы физических лиц вырос на </w:t>
      </w:r>
      <w:r w:rsidR="00721C25">
        <w:rPr>
          <w:rFonts w:ascii="Times New Roman" w:eastAsia="Times New Roman" w:hAnsi="Times New Roman" w:cs="Times New Roman"/>
          <w:sz w:val="28"/>
          <w:szCs w:val="28"/>
          <w:lang w:eastAsia="ru-RU"/>
        </w:rPr>
        <w:t>14,7</w:t>
      </w:r>
      <w:r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или на </w:t>
      </w:r>
      <w:r w:rsidR="00721C2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8E056B" w:rsidRPr="00341871" w:rsidRDefault="008E056B" w:rsidP="008E05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 государственной пошлины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исполнены в объеме 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1789,3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или 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20,4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годовых бюджетных назначений. 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D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аналогичному периоду 201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D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proofErr w:type="gramStart"/>
      <w:r w:rsidR="00341871" w:rsidRPr="00341871">
        <w:rPr>
          <w:rFonts w:ascii="Times New Roman" w:hAnsi="Times New Roman" w:cs="Times New Roman"/>
          <w:sz w:val="28"/>
        </w:rPr>
        <w:t xml:space="preserve">( </w:t>
      </w:r>
      <w:proofErr w:type="gramEnd"/>
      <w:r w:rsidR="00D45FF6">
        <w:rPr>
          <w:rFonts w:ascii="Times New Roman" w:hAnsi="Times New Roman" w:cs="Times New Roman"/>
          <w:sz w:val="28"/>
        </w:rPr>
        <w:t>1760,9</w:t>
      </w:r>
      <w:r w:rsidR="00341871" w:rsidRPr="00341871">
        <w:rPr>
          <w:rFonts w:ascii="Times New Roman" w:hAnsi="Times New Roman" w:cs="Times New Roman"/>
          <w:sz w:val="28"/>
        </w:rPr>
        <w:t xml:space="preserve"> тыс.</w:t>
      </w:r>
      <w:r w:rsidR="00776814">
        <w:rPr>
          <w:rFonts w:ascii="Times New Roman" w:hAnsi="Times New Roman" w:cs="Times New Roman"/>
          <w:sz w:val="28"/>
        </w:rPr>
        <w:t xml:space="preserve"> </w:t>
      </w:r>
      <w:r w:rsidR="00341871" w:rsidRPr="00341871">
        <w:rPr>
          <w:rFonts w:ascii="Times New Roman" w:hAnsi="Times New Roman" w:cs="Times New Roman"/>
          <w:sz w:val="28"/>
        </w:rPr>
        <w:t>руб</w:t>
      </w:r>
      <w:r w:rsidR="0064378B">
        <w:rPr>
          <w:rFonts w:ascii="Times New Roman" w:hAnsi="Times New Roman" w:cs="Times New Roman"/>
          <w:sz w:val="28"/>
        </w:rPr>
        <w:t>.</w:t>
      </w:r>
      <w:r w:rsidR="00341871" w:rsidRPr="00341871">
        <w:rPr>
          <w:rFonts w:ascii="Times New Roman" w:hAnsi="Times New Roman" w:cs="Times New Roman"/>
          <w:sz w:val="28"/>
        </w:rPr>
        <w:t>)</w:t>
      </w:r>
      <w:r w:rsidR="00341871" w:rsidRPr="003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наблюдается незначительное увеличение поступлений на </w:t>
      </w:r>
      <w:r w:rsidRPr="003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28,4</w:t>
      </w:r>
      <w:r w:rsidRPr="003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3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или </w:t>
      </w:r>
      <w:r w:rsidR="007E0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1,6</w:t>
      </w:r>
      <w:r w:rsidRPr="00341871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D45FF6" w:rsidRPr="00881425" w:rsidRDefault="008E056B" w:rsidP="00D45F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за 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Pr="003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рост налоговых доходов обусловлен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увеличением поступлений налога на доходы физических лиц и налога на совокупный доход. Однако негативное влияние на наполняемость бюджета </w:t>
      </w:r>
      <w:r w:rsid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 снижение поступлений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налога на прибыль </w:t>
      </w:r>
      <w:r w:rsidR="00D45FF6" w:rsidRPr="000B3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324,7</w:t>
      </w:r>
      <w:r w:rsidR="00D45FF6" w:rsidRPr="000B3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="00D45FF6" w:rsidRPr="000B3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или на 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20,9</w:t>
      </w:r>
      <w:r w:rsidR="00D45FF6" w:rsidRPr="000B3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</w:t>
      </w:r>
      <w:r w:rsidR="00D45FF6" w:rsidRPr="000B3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показателей 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5FF6" w:rsidRPr="000B3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квартала прошлого года. </w:t>
      </w:r>
      <w:r w:rsidR="00D45FF6" w:rsidRPr="000B3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 налога на прибыль составили 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1225,2</w:t>
      </w:r>
      <w:r w:rsidR="00D45FF6" w:rsidRPr="000B3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(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16,3</w:t>
      </w:r>
      <w:r w:rsidR="00D45FF6" w:rsidRPr="000B3FF7">
        <w:rPr>
          <w:rFonts w:ascii="Times New Roman" w:eastAsia="Times New Roman" w:hAnsi="Times New Roman" w:cs="Times New Roman"/>
          <w:sz w:val="28"/>
          <w:szCs w:val="28"/>
          <w:lang w:eastAsia="ru-RU"/>
        </w:rPr>
        <w:t> % от годовых назначений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45FF6" w:rsidRPr="000B3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общей суммы налоговых и неналоговых доходов поступления налога на прибыль организаций  составило всего 0,9%. </w:t>
      </w:r>
    </w:p>
    <w:p w:rsidR="00D45FF6" w:rsidRDefault="00D45FF6" w:rsidP="00991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456" w:rsidRDefault="00991456" w:rsidP="00991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</w:t>
      </w:r>
      <w:r w:rsidRPr="00F71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неналоговых доходов</w:t>
      </w:r>
      <w:r w:rsidRPr="0042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поступившая в бюджет 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Ейский район</w:t>
      </w:r>
      <w:r w:rsidRPr="0042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79A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</w:t>
      </w:r>
      <w:r w:rsidRPr="0042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года, составила </w:t>
      </w:r>
      <w:r w:rsidR="001D579A">
        <w:rPr>
          <w:rFonts w:ascii="Times New Roman" w:eastAsia="Times New Roman" w:hAnsi="Times New Roman" w:cs="Times New Roman"/>
          <w:sz w:val="28"/>
          <w:szCs w:val="28"/>
          <w:lang w:eastAsia="ru-RU"/>
        </w:rPr>
        <w:t>21,5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уточненного годового плана</w:t>
      </w:r>
      <w:r w:rsidR="00BB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17C" w:rsidRPr="00BB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1D579A">
        <w:rPr>
          <w:rFonts w:ascii="Times New Roman" w:hAnsi="Times New Roman" w:cs="Times New Roman"/>
          <w:bCs/>
          <w:sz w:val="28"/>
          <w:szCs w:val="28"/>
        </w:rPr>
        <w:t>16171,7</w:t>
      </w:r>
      <w:r w:rsidR="00BB117C" w:rsidRPr="00BB11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117C" w:rsidRPr="00BB117C">
        <w:rPr>
          <w:rFonts w:ascii="Times New Roman" w:hAnsi="Times New Roman" w:cs="Times New Roman"/>
          <w:sz w:val="28"/>
          <w:szCs w:val="28"/>
        </w:rPr>
        <w:t>тыс.</w:t>
      </w:r>
      <w:r w:rsidR="0050513D">
        <w:rPr>
          <w:rFonts w:ascii="Times New Roman" w:hAnsi="Times New Roman" w:cs="Times New Roman"/>
          <w:sz w:val="28"/>
          <w:szCs w:val="28"/>
        </w:rPr>
        <w:t xml:space="preserve"> </w:t>
      </w:r>
      <w:r w:rsidR="00BB117C" w:rsidRPr="00BB117C">
        <w:rPr>
          <w:rFonts w:ascii="Times New Roman" w:hAnsi="Times New Roman" w:cs="Times New Roman"/>
          <w:sz w:val="28"/>
          <w:szCs w:val="28"/>
        </w:rPr>
        <w:t>руб</w:t>
      </w:r>
      <w:r w:rsidR="0064378B">
        <w:rPr>
          <w:rFonts w:ascii="Times New Roman" w:hAnsi="Times New Roman" w:cs="Times New Roman"/>
          <w:sz w:val="28"/>
          <w:szCs w:val="28"/>
        </w:rPr>
        <w:t>.</w:t>
      </w:r>
      <w:r w:rsidRPr="00BB117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D579A">
        <w:rPr>
          <w:rFonts w:ascii="Times New Roman" w:eastAsia="Times New Roman" w:hAnsi="Times New Roman" w:cs="Times New Roman"/>
          <w:sz w:val="28"/>
          <w:szCs w:val="28"/>
          <w:lang w:eastAsia="ru-RU"/>
        </w:rPr>
        <w:t>6479,7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505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6437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 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аналогичного периода прошлого года</w:t>
      </w:r>
      <w:r w:rsidRPr="004263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117C" w:rsidRPr="00BB117C" w:rsidRDefault="00BB117C" w:rsidP="00BB117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highlight w:val="yellow"/>
        </w:rPr>
      </w:pPr>
      <w:r w:rsidRPr="00F71EC9">
        <w:rPr>
          <w:rFonts w:ascii="Times New Roman" w:hAnsi="Times New Roman" w:cs="Times New Roman"/>
          <w:sz w:val="28"/>
        </w:rPr>
        <w:t xml:space="preserve">За </w:t>
      </w:r>
      <w:r w:rsidR="001D579A">
        <w:rPr>
          <w:rFonts w:ascii="Times New Roman" w:hAnsi="Times New Roman" w:cs="Times New Roman"/>
          <w:sz w:val="28"/>
        </w:rPr>
        <w:t>1 квартал 2013</w:t>
      </w:r>
      <w:r w:rsidRPr="00F71EC9">
        <w:rPr>
          <w:rFonts w:ascii="Times New Roman" w:hAnsi="Times New Roman" w:cs="Times New Roman"/>
          <w:sz w:val="28"/>
        </w:rPr>
        <w:t xml:space="preserve"> года основная часть неналоговых доходов – </w:t>
      </w:r>
      <w:r w:rsidR="001D579A">
        <w:rPr>
          <w:rFonts w:ascii="Times New Roman" w:hAnsi="Times New Roman" w:cs="Times New Roman"/>
          <w:sz w:val="28"/>
        </w:rPr>
        <w:t>46,2</w:t>
      </w:r>
      <w:r w:rsidRPr="00F71EC9">
        <w:rPr>
          <w:rFonts w:ascii="Times New Roman" w:hAnsi="Times New Roman" w:cs="Times New Roman"/>
          <w:sz w:val="28"/>
        </w:rPr>
        <w:t>% (</w:t>
      </w:r>
      <w:r w:rsidR="001D579A">
        <w:rPr>
          <w:rFonts w:ascii="Times New Roman" w:hAnsi="Times New Roman" w:cs="Times New Roman"/>
          <w:sz w:val="28"/>
        </w:rPr>
        <w:t>7472</w:t>
      </w:r>
      <w:r w:rsidRPr="00F71EC9">
        <w:rPr>
          <w:rFonts w:ascii="Times New Roman" w:hAnsi="Times New Roman" w:cs="Times New Roman"/>
          <w:sz w:val="28"/>
        </w:rPr>
        <w:t xml:space="preserve"> тыс.</w:t>
      </w:r>
      <w:r w:rsidR="00F05CA5">
        <w:rPr>
          <w:rFonts w:ascii="Times New Roman" w:hAnsi="Times New Roman" w:cs="Times New Roman"/>
          <w:sz w:val="28"/>
        </w:rPr>
        <w:t xml:space="preserve"> </w:t>
      </w:r>
      <w:r w:rsidRPr="00F71EC9">
        <w:rPr>
          <w:rFonts w:ascii="Times New Roman" w:hAnsi="Times New Roman" w:cs="Times New Roman"/>
          <w:sz w:val="28"/>
        </w:rPr>
        <w:t xml:space="preserve">руб. </w:t>
      </w:r>
      <w:r w:rsidRPr="00F7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1D579A">
        <w:rPr>
          <w:rFonts w:ascii="Times New Roman" w:eastAsia="Times New Roman" w:hAnsi="Times New Roman" w:cs="Times New Roman"/>
          <w:sz w:val="28"/>
          <w:szCs w:val="28"/>
          <w:lang w:eastAsia="ru-RU"/>
        </w:rPr>
        <w:t>16,6</w:t>
      </w:r>
      <w:r w:rsidRPr="00F71EC9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годовых назначений</w:t>
      </w:r>
      <w:r w:rsidRPr="00F71EC9">
        <w:rPr>
          <w:rFonts w:ascii="Times New Roman" w:hAnsi="Times New Roman" w:cs="Times New Roman"/>
          <w:sz w:val="28"/>
        </w:rPr>
        <w:t xml:space="preserve">) приходится на доходы от использования имущества, находящегося в государственной и муниципальной собственности. </w:t>
      </w:r>
      <w:r w:rsidR="001D579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Pr="00F7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аналогичному периоду</w:t>
      </w: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прошлого года – </w:t>
      </w:r>
      <w:r w:rsidR="001D579A">
        <w:rPr>
          <w:rFonts w:ascii="Times New Roman" w:eastAsia="Times New Roman" w:hAnsi="Times New Roman" w:cs="Times New Roman"/>
          <w:sz w:val="28"/>
          <w:szCs w:val="28"/>
          <w:lang w:eastAsia="ru-RU"/>
        </w:rPr>
        <w:t>338,8</w:t>
      </w: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или </w:t>
      </w:r>
      <w:r w:rsidR="001D579A">
        <w:rPr>
          <w:rFonts w:ascii="Times New Roman" w:eastAsia="Times New Roman" w:hAnsi="Times New Roman" w:cs="Times New Roman"/>
          <w:sz w:val="28"/>
          <w:szCs w:val="28"/>
          <w:lang w:eastAsia="ru-RU"/>
        </w:rPr>
        <w:t>4,7</w:t>
      </w: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Pr="00BB117C">
        <w:rPr>
          <w:rFonts w:ascii="Times New Roman" w:hAnsi="Times New Roman" w:cs="Times New Roman"/>
          <w:sz w:val="28"/>
          <w:highlight w:val="yellow"/>
        </w:rPr>
        <w:t xml:space="preserve"> </w:t>
      </w:r>
    </w:p>
    <w:p w:rsidR="00AC4822" w:rsidRPr="00AC4822" w:rsidRDefault="00AC4822" w:rsidP="00AC48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22">
        <w:rPr>
          <w:rFonts w:ascii="Times New Roman" w:hAnsi="Times New Roman" w:cs="Times New Roman"/>
          <w:sz w:val="28"/>
        </w:rPr>
        <w:t>Доходы от продажи материальных и нематериальных активов исполнены в сумме 4500,8тыс. руб., что составляет 27,8% от объема неналоговых дохо</w:t>
      </w:r>
      <w:r w:rsidRPr="00AC4822">
        <w:rPr>
          <w:rFonts w:ascii="Times New Roman" w:hAnsi="Times New Roman" w:cs="Times New Roman"/>
          <w:sz w:val="28"/>
        </w:rPr>
        <w:softHyphen/>
        <w:t xml:space="preserve">дов и исполнены на 50 % от утвержденных плановых назначений. </w:t>
      </w:r>
      <w:r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по сравнению с аналогичным периодом 2012 года – в 17,3 раза. </w:t>
      </w:r>
    </w:p>
    <w:p w:rsidR="00AC4822" w:rsidRPr="00F71EC9" w:rsidRDefault="00AC4822" w:rsidP="00AC4822">
      <w:pPr>
        <w:pStyle w:val="21"/>
        <w:spacing w:before="10" w:after="10" w:line="240" w:lineRule="auto"/>
        <w:ind w:right="-1" w:firstLine="720"/>
        <w:rPr>
          <w:color w:val="auto"/>
        </w:rPr>
      </w:pPr>
      <w:r w:rsidRPr="00F71EC9">
        <w:rPr>
          <w:color w:val="auto"/>
        </w:rPr>
        <w:t xml:space="preserve">В структуре неналоговых доходов – </w:t>
      </w:r>
      <w:r>
        <w:rPr>
          <w:color w:val="auto"/>
        </w:rPr>
        <w:t>13</w:t>
      </w:r>
      <w:r w:rsidRPr="00F71EC9">
        <w:rPr>
          <w:color w:val="auto"/>
        </w:rPr>
        <w:t>% (</w:t>
      </w:r>
      <w:r>
        <w:rPr>
          <w:color w:val="auto"/>
        </w:rPr>
        <w:t>2101,8</w:t>
      </w:r>
      <w:r w:rsidRPr="00F71EC9">
        <w:rPr>
          <w:color w:val="auto"/>
        </w:rPr>
        <w:t xml:space="preserve"> тыс.</w:t>
      </w:r>
      <w:r>
        <w:rPr>
          <w:color w:val="auto"/>
        </w:rPr>
        <w:t xml:space="preserve"> </w:t>
      </w:r>
      <w:r w:rsidRPr="00F71EC9">
        <w:rPr>
          <w:color w:val="auto"/>
        </w:rPr>
        <w:t xml:space="preserve">руб. или </w:t>
      </w:r>
      <w:r>
        <w:rPr>
          <w:color w:val="auto"/>
        </w:rPr>
        <w:t>16,2</w:t>
      </w:r>
      <w:r w:rsidRPr="00F71EC9">
        <w:rPr>
          <w:color w:val="auto"/>
        </w:rPr>
        <w:t xml:space="preserve">% плановых назначений), приходится на штрафы, санкции, возмещение ущерба. За соответствующий период прошлого года доля данного вида дохода составила </w:t>
      </w:r>
      <w:r>
        <w:rPr>
          <w:color w:val="auto"/>
        </w:rPr>
        <w:t>19,7</w:t>
      </w:r>
      <w:r w:rsidRPr="00F71EC9">
        <w:rPr>
          <w:color w:val="auto"/>
        </w:rPr>
        <w:t>%</w:t>
      </w:r>
      <w:r>
        <w:rPr>
          <w:color w:val="auto"/>
        </w:rPr>
        <w:t xml:space="preserve"> или 1910,7 тыс.руб</w:t>
      </w:r>
      <w:r w:rsidRPr="00F71EC9">
        <w:rPr>
          <w:color w:val="auto"/>
        </w:rPr>
        <w:t xml:space="preserve">. Поступления по сравнению с </w:t>
      </w:r>
      <w:r>
        <w:rPr>
          <w:color w:val="auto"/>
        </w:rPr>
        <w:t>1 кварталом 2012 года</w:t>
      </w:r>
      <w:r w:rsidRPr="00F71EC9">
        <w:rPr>
          <w:color w:val="auto"/>
        </w:rPr>
        <w:t xml:space="preserve"> </w:t>
      </w:r>
      <w:r>
        <w:rPr>
          <w:color w:val="auto"/>
        </w:rPr>
        <w:t>увеличилось</w:t>
      </w:r>
      <w:r w:rsidRPr="00F71EC9">
        <w:rPr>
          <w:color w:val="auto"/>
        </w:rPr>
        <w:t xml:space="preserve"> на </w:t>
      </w:r>
      <w:r>
        <w:rPr>
          <w:color w:val="auto"/>
        </w:rPr>
        <w:t>191,1</w:t>
      </w:r>
      <w:r w:rsidRPr="00F71EC9">
        <w:rPr>
          <w:color w:val="auto"/>
        </w:rPr>
        <w:t xml:space="preserve"> тыс.</w:t>
      </w:r>
      <w:r>
        <w:rPr>
          <w:color w:val="auto"/>
        </w:rPr>
        <w:t xml:space="preserve"> </w:t>
      </w:r>
      <w:r w:rsidRPr="00F71EC9">
        <w:rPr>
          <w:color w:val="auto"/>
        </w:rPr>
        <w:t>руб.</w:t>
      </w:r>
      <w:r w:rsidRPr="00F71EC9">
        <w:rPr>
          <w:szCs w:val="28"/>
        </w:rPr>
        <w:t xml:space="preserve"> </w:t>
      </w:r>
      <w:r w:rsidRPr="00F71EC9">
        <w:rPr>
          <w:color w:val="auto"/>
          <w:szCs w:val="28"/>
        </w:rPr>
        <w:t xml:space="preserve">или </w:t>
      </w:r>
      <w:r>
        <w:rPr>
          <w:color w:val="auto"/>
          <w:szCs w:val="28"/>
        </w:rPr>
        <w:t>на 10</w:t>
      </w:r>
      <w:r w:rsidRPr="00F71EC9">
        <w:rPr>
          <w:color w:val="auto"/>
          <w:szCs w:val="28"/>
        </w:rPr>
        <w:t>%.</w:t>
      </w:r>
    </w:p>
    <w:p w:rsidR="00F71EC9" w:rsidRPr="00DF6689" w:rsidRDefault="00F71EC9" w:rsidP="00F71EC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F71EC9">
        <w:rPr>
          <w:rFonts w:ascii="Times New Roman" w:hAnsi="Times New Roman" w:cs="Times New Roman"/>
          <w:sz w:val="28"/>
        </w:rPr>
        <w:lastRenderedPageBreak/>
        <w:t xml:space="preserve">Платежи при пользовании природными ресурсами за </w:t>
      </w:r>
      <w:r w:rsidR="001B5914">
        <w:rPr>
          <w:rFonts w:ascii="Times New Roman" w:hAnsi="Times New Roman" w:cs="Times New Roman"/>
          <w:sz w:val="28"/>
        </w:rPr>
        <w:t>1 квартал 2013</w:t>
      </w:r>
      <w:r w:rsidRPr="00F71EC9">
        <w:rPr>
          <w:rFonts w:ascii="Times New Roman" w:hAnsi="Times New Roman" w:cs="Times New Roman"/>
          <w:sz w:val="28"/>
        </w:rPr>
        <w:t xml:space="preserve"> года исполнены в сумме </w:t>
      </w:r>
      <w:r w:rsidR="001B5914">
        <w:rPr>
          <w:rFonts w:ascii="Times New Roman" w:hAnsi="Times New Roman" w:cs="Times New Roman"/>
          <w:sz w:val="28"/>
        </w:rPr>
        <w:t>1800,2</w:t>
      </w:r>
      <w:r w:rsidRPr="00F71EC9">
        <w:rPr>
          <w:rFonts w:ascii="Times New Roman" w:hAnsi="Times New Roman" w:cs="Times New Roman"/>
          <w:sz w:val="28"/>
        </w:rPr>
        <w:t xml:space="preserve"> тыс.</w:t>
      </w:r>
      <w:r w:rsidR="00F05CA5">
        <w:rPr>
          <w:rFonts w:ascii="Times New Roman" w:hAnsi="Times New Roman" w:cs="Times New Roman"/>
          <w:sz w:val="28"/>
        </w:rPr>
        <w:t xml:space="preserve"> </w:t>
      </w:r>
      <w:r w:rsidRPr="00F71EC9">
        <w:rPr>
          <w:rFonts w:ascii="Times New Roman" w:hAnsi="Times New Roman" w:cs="Times New Roman"/>
          <w:sz w:val="28"/>
        </w:rPr>
        <w:t>руб.</w:t>
      </w:r>
      <w:r w:rsidR="003D0BA5">
        <w:rPr>
          <w:rFonts w:ascii="Times New Roman" w:hAnsi="Times New Roman" w:cs="Times New Roman"/>
          <w:sz w:val="28"/>
        </w:rPr>
        <w:t xml:space="preserve"> </w:t>
      </w:r>
      <w:r w:rsidRPr="00F71EC9">
        <w:rPr>
          <w:rFonts w:ascii="Times New Roman" w:hAnsi="Times New Roman" w:cs="Times New Roman"/>
          <w:sz w:val="28"/>
        </w:rPr>
        <w:t>(</w:t>
      </w:r>
      <w:r w:rsidR="001B5914">
        <w:rPr>
          <w:rFonts w:ascii="Times New Roman" w:eastAsia="Times New Roman" w:hAnsi="Times New Roman" w:cs="Times New Roman"/>
          <w:sz w:val="28"/>
          <w:szCs w:val="28"/>
          <w:lang w:eastAsia="ru-RU"/>
        </w:rPr>
        <w:t>27,7</w:t>
      </w:r>
      <w:r w:rsidRPr="00F71EC9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годовых бюджетных назначений</w:t>
      </w:r>
      <w:r w:rsidRPr="00F71EC9">
        <w:rPr>
          <w:rFonts w:ascii="Times New Roman" w:hAnsi="Times New Roman" w:cs="Times New Roman"/>
          <w:sz w:val="28"/>
        </w:rPr>
        <w:t xml:space="preserve">) или </w:t>
      </w:r>
      <w:r w:rsidR="001B5914">
        <w:rPr>
          <w:rFonts w:ascii="Times New Roman" w:hAnsi="Times New Roman" w:cs="Times New Roman"/>
          <w:sz w:val="28"/>
        </w:rPr>
        <w:t>11,1</w:t>
      </w:r>
      <w:r w:rsidRPr="00F71EC9">
        <w:rPr>
          <w:rFonts w:ascii="Times New Roman" w:hAnsi="Times New Roman" w:cs="Times New Roman"/>
          <w:sz w:val="28"/>
        </w:rPr>
        <w:t xml:space="preserve">% в общем объеме неналоговых доходов районного бюджета. </w:t>
      </w:r>
      <w:r w:rsidR="00DF6689" w:rsidRPr="00DF668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Pr="00DF6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аналогичному периоду прошлого года – </w:t>
      </w:r>
      <w:r w:rsidR="00DF6689" w:rsidRPr="00DF6689">
        <w:rPr>
          <w:rFonts w:ascii="Times New Roman" w:eastAsia="Times New Roman" w:hAnsi="Times New Roman" w:cs="Times New Roman"/>
          <w:sz w:val="28"/>
          <w:szCs w:val="28"/>
          <w:lang w:eastAsia="ru-RU"/>
        </w:rPr>
        <w:t>1486</w:t>
      </w:r>
      <w:r w:rsidRPr="00DF6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или </w:t>
      </w:r>
      <w:r w:rsidR="00DF6689" w:rsidRPr="00DF6689">
        <w:rPr>
          <w:rFonts w:ascii="Times New Roman" w:eastAsia="Times New Roman" w:hAnsi="Times New Roman" w:cs="Times New Roman"/>
          <w:sz w:val="28"/>
          <w:szCs w:val="28"/>
          <w:lang w:eastAsia="ru-RU"/>
        </w:rPr>
        <w:t>в 5,7 раза</w:t>
      </w:r>
      <w:r w:rsidRPr="00DF66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4822" w:rsidRPr="00AC4822" w:rsidRDefault="00AC4822" w:rsidP="00AC4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AC4822">
        <w:rPr>
          <w:rFonts w:ascii="Times New Roman" w:hAnsi="Times New Roman" w:cs="Times New Roman"/>
          <w:sz w:val="28"/>
        </w:rPr>
        <w:t xml:space="preserve">Доходы от оказания платных услуг </w:t>
      </w:r>
      <w:r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компенсации затрат государства</w:t>
      </w:r>
      <w:r w:rsidRPr="00AC4822">
        <w:rPr>
          <w:rFonts w:ascii="Times New Roman" w:hAnsi="Times New Roman" w:cs="Times New Roman"/>
          <w:sz w:val="28"/>
        </w:rPr>
        <w:t xml:space="preserve"> за 1 квартал 2013 года указаны в сумме 175,6 тыс. руб., что составляет 1 % от объема неналоговых дохо</w:t>
      </w:r>
      <w:r w:rsidRPr="00AC4822">
        <w:rPr>
          <w:rFonts w:ascii="Times New Roman" w:hAnsi="Times New Roman" w:cs="Times New Roman"/>
          <w:sz w:val="28"/>
        </w:rPr>
        <w:softHyphen/>
        <w:t>дов</w:t>
      </w:r>
      <w:r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87,8% от годовых бюджетных назначений</w:t>
      </w:r>
      <w:r w:rsidRPr="00AC4822">
        <w:rPr>
          <w:rFonts w:ascii="Times New Roman" w:hAnsi="Times New Roman" w:cs="Times New Roman"/>
          <w:sz w:val="28"/>
        </w:rPr>
        <w:t>.</w:t>
      </w:r>
    </w:p>
    <w:p w:rsidR="00AC4822" w:rsidRPr="00AC4822" w:rsidRDefault="00AC4822" w:rsidP="00AC48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квартал 2012 года указанные доходы составляли 7,2</w:t>
      </w:r>
      <w:r w:rsidR="001E1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r w:rsidR="001E1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 в текущем году составил 168,4 тыс. руб. или в 24,4 раза.</w:t>
      </w:r>
    </w:p>
    <w:p w:rsidR="00F71EC9" w:rsidRPr="00AC4822" w:rsidRDefault="00F71EC9" w:rsidP="00F71E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неналоговые поступления составили </w:t>
      </w:r>
      <w:r w:rsidR="00AC4822"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>121,3</w:t>
      </w:r>
      <w:r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или </w:t>
      </w:r>
      <w:r w:rsidR="00AC4822"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>8,1</w:t>
      </w:r>
      <w:r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плановых назначений</w:t>
      </w:r>
      <w:r w:rsidRPr="00AC4822">
        <w:rPr>
          <w:rFonts w:ascii="Times New Roman" w:hAnsi="Times New Roman" w:cs="Times New Roman"/>
          <w:sz w:val="28"/>
        </w:rPr>
        <w:t xml:space="preserve">, что также составляет </w:t>
      </w:r>
      <w:r w:rsidR="00AC4822" w:rsidRPr="00AC4822">
        <w:rPr>
          <w:rFonts w:ascii="Times New Roman" w:hAnsi="Times New Roman" w:cs="Times New Roman"/>
          <w:sz w:val="28"/>
        </w:rPr>
        <w:t>0,8</w:t>
      </w:r>
      <w:r w:rsidRPr="00AC4822">
        <w:rPr>
          <w:rFonts w:ascii="Times New Roman" w:hAnsi="Times New Roman" w:cs="Times New Roman"/>
          <w:sz w:val="28"/>
        </w:rPr>
        <w:t xml:space="preserve"> % от объема неналоговых дохо</w:t>
      </w:r>
      <w:r w:rsidRPr="00AC4822">
        <w:rPr>
          <w:rFonts w:ascii="Times New Roman" w:hAnsi="Times New Roman" w:cs="Times New Roman"/>
          <w:sz w:val="28"/>
        </w:rPr>
        <w:softHyphen/>
        <w:t>дов.</w:t>
      </w:r>
    </w:p>
    <w:p w:rsidR="00AC4822" w:rsidRPr="001E6195" w:rsidRDefault="00363EAB" w:rsidP="00AC4822">
      <w:pPr>
        <w:shd w:val="clear" w:color="auto" w:fill="FFFFFF"/>
        <w:tabs>
          <w:tab w:val="left" w:pos="-142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1E6195">
        <w:rPr>
          <w:rFonts w:ascii="Times New Roman" w:hAnsi="Times New Roman" w:cs="Times New Roman"/>
          <w:sz w:val="28"/>
          <w:szCs w:val="28"/>
        </w:rPr>
        <w:t>Из информации с официального сайта муниципального образования Ейский район (</w:t>
      </w:r>
      <w:hyperlink r:id="rId10" w:history="1">
        <w:r w:rsidRPr="001E6195">
          <w:rPr>
            <w:rStyle w:val="af"/>
            <w:rFonts w:ascii="Times New Roman" w:hAnsi="Times New Roman" w:cs="Times New Roman"/>
            <w:sz w:val="28"/>
            <w:szCs w:val="28"/>
          </w:rPr>
          <w:t>http://yeiskraion.ru/economy/inform/</w:t>
        </w:r>
      </w:hyperlink>
      <w:r w:rsidRPr="001E6195">
        <w:rPr>
          <w:rFonts w:ascii="Times New Roman" w:hAnsi="Times New Roman" w:cs="Times New Roman"/>
          <w:sz w:val="28"/>
          <w:szCs w:val="28"/>
        </w:rPr>
        <w:t>) п</w:t>
      </w:r>
      <w:r w:rsidR="00AC4822" w:rsidRPr="001E6195">
        <w:rPr>
          <w:rFonts w:ascii="Times New Roman" w:hAnsi="Times New Roman" w:cs="Times New Roman"/>
          <w:sz w:val="28"/>
          <w:szCs w:val="28"/>
        </w:rPr>
        <w:t xml:space="preserve">о данным </w:t>
      </w:r>
      <w:proofErr w:type="spellStart"/>
      <w:r w:rsidR="00AC4822" w:rsidRPr="001E6195">
        <w:rPr>
          <w:rFonts w:ascii="Times New Roman" w:hAnsi="Times New Roman" w:cs="Times New Roman"/>
          <w:sz w:val="28"/>
          <w:szCs w:val="28"/>
        </w:rPr>
        <w:t>Краснодарстата</w:t>
      </w:r>
      <w:proofErr w:type="spellEnd"/>
      <w:r w:rsidR="00AC4822" w:rsidRPr="001E6195">
        <w:rPr>
          <w:rFonts w:ascii="Times New Roman" w:hAnsi="Times New Roman" w:cs="Times New Roman"/>
          <w:sz w:val="28"/>
          <w:szCs w:val="28"/>
        </w:rPr>
        <w:t xml:space="preserve"> за январь-февраль 2013 года положительный финансовый результат 55 обследованных крупных и средних предприятий Ейского района составил 29,9 </w:t>
      </w:r>
      <w:proofErr w:type="spellStart"/>
      <w:r w:rsidR="00AC4822" w:rsidRPr="001E619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C4822" w:rsidRPr="001E619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C4822" w:rsidRPr="001E619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C4822" w:rsidRPr="001E6195">
        <w:rPr>
          <w:rFonts w:ascii="Times New Roman" w:hAnsi="Times New Roman" w:cs="Times New Roman"/>
          <w:sz w:val="28"/>
          <w:szCs w:val="28"/>
        </w:rPr>
        <w:t>., что в 3,5 раза выше уровня соответствующего периода 2012 года.</w:t>
      </w:r>
    </w:p>
    <w:p w:rsidR="00363EAB" w:rsidRPr="001E6195" w:rsidRDefault="00363EAB" w:rsidP="00363E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195">
        <w:rPr>
          <w:rFonts w:ascii="Times New Roman" w:hAnsi="Times New Roman" w:cs="Times New Roman"/>
          <w:sz w:val="28"/>
          <w:szCs w:val="28"/>
        </w:rPr>
        <w:t xml:space="preserve">Сумма кредиторской задолженности крупных и средних предприятий по данным </w:t>
      </w:r>
      <w:proofErr w:type="spellStart"/>
      <w:r w:rsidRPr="001E6195">
        <w:rPr>
          <w:rFonts w:ascii="Times New Roman" w:hAnsi="Times New Roman" w:cs="Times New Roman"/>
          <w:sz w:val="28"/>
          <w:szCs w:val="28"/>
        </w:rPr>
        <w:t>Краснодарстата</w:t>
      </w:r>
      <w:proofErr w:type="spellEnd"/>
      <w:r w:rsidRPr="001E6195">
        <w:rPr>
          <w:rFonts w:ascii="Times New Roman" w:hAnsi="Times New Roman" w:cs="Times New Roman"/>
          <w:sz w:val="28"/>
          <w:szCs w:val="28"/>
        </w:rPr>
        <w:t xml:space="preserve"> на 1 апреля 2013 года составила 4 718,6 </w:t>
      </w:r>
      <w:proofErr w:type="spellStart"/>
      <w:r w:rsidRPr="001E619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1E619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E619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1E6195">
        <w:rPr>
          <w:rFonts w:ascii="Times New Roman" w:hAnsi="Times New Roman" w:cs="Times New Roman"/>
          <w:sz w:val="28"/>
          <w:szCs w:val="28"/>
        </w:rPr>
        <w:t>., в том числе просроченная задолженность – 124,7 </w:t>
      </w:r>
      <w:proofErr w:type="spellStart"/>
      <w:r w:rsidRPr="001E619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1E6195">
        <w:rPr>
          <w:rFonts w:ascii="Times New Roman" w:hAnsi="Times New Roman" w:cs="Times New Roman"/>
          <w:sz w:val="28"/>
          <w:szCs w:val="28"/>
        </w:rPr>
        <w:t xml:space="preserve">. (2,6% от общей задолженности). </w:t>
      </w:r>
    </w:p>
    <w:p w:rsidR="00363EAB" w:rsidRPr="001E6195" w:rsidRDefault="00363EAB" w:rsidP="00363E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195">
        <w:rPr>
          <w:rFonts w:ascii="Times New Roman" w:hAnsi="Times New Roman" w:cs="Times New Roman"/>
          <w:sz w:val="28"/>
          <w:szCs w:val="28"/>
        </w:rPr>
        <w:t xml:space="preserve">Дебиторская задолженность крупных и средних предприятий составила 2 436,9 </w:t>
      </w:r>
      <w:proofErr w:type="spellStart"/>
      <w:r w:rsidRPr="001E619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1E619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E619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1E6195">
        <w:rPr>
          <w:rFonts w:ascii="Times New Roman" w:hAnsi="Times New Roman" w:cs="Times New Roman"/>
          <w:sz w:val="28"/>
          <w:szCs w:val="28"/>
        </w:rPr>
        <w:t xml:space="preserve">., в том числе просроченная задолженность  - 61,1 млн. руб. (2,5% от общей задолженности). </w:t>
      </w:r>
    </w:p>
    <w:p w:rsidR="00363EAB" w:rsidRPr="001E6195" w:rsidRDefault="00363EAB" w:rsidP="00363E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195">
        <w:rPr>
          <w:rFonts w:ascii="Times New Roman" w:hAnsi="Times New Roman" w:cs="Times New Roman"/>
          <w:sz w:val="28"/>
          <w:szCs w:val="28"/>
        </w:rPr>
        <w:t>Кредиторская задолженность выше дебиторской на 93,6% или на 2 281,7 </w:t>
      </w:r>
      <w:proofErr w:type="spellStart"/>
      <w:r w:rsidRPr="001E619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1E619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E619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1E6195">
        <w:rPr>
          <w:rFonts w:ascii="Times New Roman" w:hAnsi="Times New Roman" w:cs="Times New Roman"/>
          <w:sz w:val="28"/>
          <w:szCs w:val="28"/>
        </w:rPr>
        <w:t>.</w:t>
      </w:r>
    </w:p>
    <w:p w:rsidR="00AC4822" w:rsidRPr="008B729E" w:rsidRDefault="00AC4822" w:rsidP="00AC482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1E6195">
        <w:rPr>
          <w:rFonts w:ascii="Times New Roman" w:hAnsi="Times New Roman" w:cs="Times New Roman"/>
          <w:sz w:val="28"/>
          <w:szCs w:val="28"/>
        </w:rPr>
        <w:t>С целью повышения эффективности работы с убыточными предприятиями и усиления межведомственного взаимодействия МИ ФНС РФ № 2 по Краснодарскому краю совместно с администрацией муниципального образования Ейский район регулярно проводятся заседания комиссии по легализации доходов, «теневой» заработной платы и работе с убыточными предприятиями и индивидуальными предпринимателями.</w:t>
      </w:r>
      <w:r w:rsidRPr="008B729E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</w:p>
    <w:p w:rsidR="00CE2BFC" w:rsidRPr="00535BEC" w:rsidRDefault="00CE2BFC" w:rsidP="00AC482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35BEC">
        <w:rPr>
          <w:rFonts w:ascii="Times New Roman" w:hAnsi="Times New Roman" w:cs="Times New Roman"/>
          <w:sz w:val="28"/>
          <w:szCs w:val="28"/>
        </w:rPr>
        <w:t>С целью предотвращения новых банкротств администрацией муниципального образования Ейский район постоянно</w:t>
      </w:r>
      <w:r w:rsidR="00363EAB" w:rsidRPr="00535BEC">
        <w:rPr>
          <w:rFonts w:ascii="Times New Roman" w:hAnsi="Times New Roman" w:cs="Times New Roman"/>
          <w:sz w:val="28"/>
          <w:szCs w:val="28"/>
        </w:rPr>
        <w:t>:</w:t>
      </w:r>
    </w:p>
    <w:p w:rsidR="00CE2BFC" w:rsidRPr="00535BEC" w:rsidRDefault="00CE2BFC" w:rsidP="00CE2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5BEC">
        <w:rPr>
          <w:rFonts w:ascii="Times New Roman" w:hAnsi="Times New Roman" w:cs="Times New Roman"/>
          <w:sz w:val="28"/>
          <w:szCs w:val="28"/>
        </w:rPr>
        <w:t>1) В еженедельном режиме работает балансовая комиссия, в состав комиссии входят представители  налоговой инспекции, службы судебных приставов, Пенсионного  фонда, фонда социального страхования,  представители силовых структур, управления «</w:t>
      </w:r>
      <w:proofErr w:type="spellStart"/>
      <w:r w:rsidRPr="00535BEC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535BEC">
        <w:rPr>
          <w:rFonts w:ascii="Times New Roman" w:hAnsi="Times New Roman" w:cs="Times New Roman"/>
          <w:sz w:val="28"/>
          <w:szCs w:val="28"/>
        </w:rPr>
        <w:t>».</w:t>
      </w:r>
    </w:p>
    <w:p w:rsidR="00CE2BFC" w:rsidRPr="00535BEC" w:rsidRDefault="00CE2BFC" w:rsidP="00CE2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5BEC">
        <w:rPr>
          <w:rFonts w:ascii="Times New Roman" w:hAnsi="Times New Roman" w:cs="Times New Roman"/>
          <w:sz w:val="28"/>
          <w:szCs w:val="28"/>
        </w:rPr>
        <w:t>В 1 квартале 2013 года проведены 9 заседаний балансовой комиссии, выявлены резервы консолидированного бюджета края на общую сумму 22,9 </w:t>
      </w:r>
      <w:proofErr w:type="spellStart"/>
      <w:r w:rsidRPr="00535BE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535BE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5BE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535BEC">
        <w:rPr>
          <w:rFonts w:ascii="Times New Roman" w:hAnsi="Times New Roman" w:cs="Times New Roman"/>
          <w:sz w:val="28"/>
          <w:szCs w:val="28"/>
        </w:rPr>
        <w:t xml:space="preserve">., на отчетную дату взыскано 4,7 </w:t>
      </w:r>
      <w:proofErr w:type="spellStart"/>
      <w:r w:rsidRPr="00535BE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535BEC">
        <w:rPr>
          <w:rFonts w:ascii="Times New Roman" w:hAnsi="Times New Roman" w:cs="Times New Roman"/>
          <w:sz w:val="28"/>
          <w:szCs w:val="28"/>
        </w:rPr>
        <w:t>.</w:t>
      </w:r>
    </w:p>
    <w:p w:rsidR="00CE2BFC" w:rsidRPr="00535BEC" w:rsidRDefault="00CE2BFC" w:rsidP="00363E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5BEC">
        <w:rPr>
          <w:rFonts w:ascii="Times New Roman" w:hAnsi="Times New Roman" w:cs="Times New Roman"/>
          <w:sz w:val="28"/>
          <w:szCs w:val="28"/>
        </w:rPr>
        <w:t xml:space="preserve">2) В налоговой инспекции при участии администрации муниципального образования Ейский район действует комиссия по легализации доходов, </w:t>
      </w:r>
      <w:r w:rsidRPr="00535BEC">
        <w:rPr>
          <w:rFonts w:ascii="Times New Roman" w:hAnsi="Times New Roman" w:cs="Times New Roman"/>
          <w:sz w:val="28"/>
          <w:szCs w:val="28"/>
        </w:rPr>
        <w:lastRenderedPageBreak/>
        <w:t xml:space="preserve">«теневой» заработной платы и работе с убыточными предприятиями и индивидуальными предпринимателями, на заседаниях которой рассматриваются причины убыточности предприятий, а также вопросы полноты уплаты обязательных платежей. </w:t>
      </w:r>
    </w:p>
    <w:p w:rsidR="00CE2BFC" w:rsidRPr="00535BEC" w:rsidRDefault="00CE2BFC" w:rsidP="00363EAB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EC">
        <w:rPr>
          <w:rFonts w:ascii="Times New Roman" w:hAnsi="Times New Roman" w:cs="Times New Roman"/>
          <w:sz w:val="28"/>
          <w:szCs w:val="28"/>
        </w:rPr>
        <w:t xml:space="preserve">3) осуществляется постоянный мониторинг деятельности </w:t>
      </w:r>
      <w:proofErr w:type="spellStart"/>
      <w:r w:rsidRPr="00535BEC">
        <w:rPr>
          <w:rFonts w:ascii="Times New Roman" w:hAnsi="Times New Roman" w:cs="Times New Roman"/>
          <w:sz w:val="28"/>
          <w:szCs w:val="28"/>
        </w:rPr>
        <w:t>бюджетообразующих</w:t>
      </w:r>
      <w:proofErr w:type="spellEnd"/>
      <w:r w:rsidRPr="00535BEC">
        <w:rPr>
          <w:rFonts w:ascii="Times New Roman" w:hAnsi="Times New Roman" w:cs="Times New Roman"/>
          <w:sz w:val="28"/>
          <w:szCs w:val="28"/>
        </w:rPr>
        <w:t>, градообразующих и социально значимых предприятий - анализируются результаты финансово-хозяйственной деятельности, расчеты с бюджетом  и внебюджетными фондами, уровень заработной платы работников.</w:t>
      </w:r>
      <w:r w:rsidR="00535BEC">
        <w:rPr>
          <w:rFonts w:ascii="Times New Roman" w:hAnsi="Times New Roman" w:cs="Times New Roman"/>
          <w:sz w:val="28"/>
          <w:szCs w:val="28"/>
        </w:rPr>
        <w:t xml:space="preserve"> А также, </w:t>
      </w:r>
      <w:r w:rsidR="00535BEC" w:rsidRPr="00535BEC">
        <w:rPr>
          <w:rFonts w:ascii="Times New Roman" w:hAnsi="Times New Roman" w:cs="Times New Roman"/>
          <w:sz w:val="28"/>
          <w:szCs w:val="28"/>
        </w:rPr>
        <w:t>совместно с налоговой инспекцией проводится мониторинг предприятий, имеющих просроченную задолженность по платежам в бюджет свыше 3-х месяцев в размере более 100 тыс. руб</w:t>
      </w:r>
      <w:r w:rsidR="00535BEC">
        <w:rPr>
          <w:rFonts w:ascii="Times New Roman" w:hAnsi="Times New Roman" w:cs="Times New Roman"/>
          <w:sz w:val="28"/>
          <w:szCs w:val="28"/>
        </w:rPr>
        <w:t>.</w:t>
      </w:r>
      <w:r w:rsidRPr="00535BEC">
        <w:rPr>
          <w:rFonts w:ascii="Times New Roman" w:hAnsi="Times New Roman" w:cs="Times New Roman"/>
          <w:sz w:val="28"/>
          <w:szCs w:val="28"/>
        </w:rPr>
        <w:t xml:space="preserve"> </w:t>
      </w:r>
      <w:r w:rsidRPr="00535BEC">
        <w:rPr>
          <w:rFonts w:ascii="Times New Roman" w:hAnsi="Times New Roman" w:cs="Times New Roman"/>
          <w:bCs/>
          <w:iCs/>
          <w:sz w:val="28"/>
          <w:szCs w:val="28"/>
        </w:rPr>
        <w:t xml:space="preserve">Результаты мониторинга ежеквартально направляются в </w:t>
      </w:r>
      <w:r w:rsidRPr="00535BEC">
        <w:rPr>
          <w:rFonts w:ascii="Times New Roman" w:hAnsi="Times New Roman" w:cs="Times New Roman"/>
          <w:sz w:val="28"/>
          <w:szCs w:val="28"/>
        </w:rPr>
        <w:t>министерство экономики Краснодарского края.</w:t>
      </w:r>
    </w:p>
    <w:p w:rsidR="00535BEC" w:rsidRDefault="00535BEC" w:rsidP="001703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30E" w:rsidRPr="00881425" w:rsidRDefault="0017030E" w:rsidP="001703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Безвозмездные поступления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F94629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946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составили </w:t>
      </w:r>
      <w:r w:rsidR="00F94629">
        <w:rPr>
          <w:rFonts w:ascii="Times New Roman" w:eastAsia="Times New Roman" w:hAnsi="Times New Roman" w:cs="Times New Roman"/>
          <w:sz w:val="28"/>
          <w:szCs w:val="28"/>
          <w:lang w:eastAsia="ru-RU"/>
        </w:rPr>
        <w:t>227,9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или </w:t>
      </w:r>
      <w:r w:rsidR="00F94629">
        <w:rPr>
          <w:rFonts w:ascii="Times New Roman" w:eastAsia="Times New Roman" w:hAnsi="Times New Roman" w:cs="Times New Roman"/>
          <w:sz w:val="28"/>
          <w:szCs w:val="28"/>
          <w:lang w:eastAsia="ru-RU"/>
        </w:rPr>
        <w:t>32,1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годовых назначений. 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прошлого года безвозмездные поступления составили </w:t>
      </w:r>
      <w:r w:rsidR="00F9462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243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94629">
        <w:rPr>
          <w:rFonts w:ascii="Times New Roman" w:eastAsia="Times New Roman" w:hAnsi="Times New Roman" w:cs="Times New Roman"/>
          <w:sz w:val="28"/>
          <w:szCs w:val="28"/>
          <w:lang w:eastAsia="ru-RU"/>
        </w:rPr>
        <w:t>,1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т. е. наблюдается увеличение на </w:t>
      </w:r>
      <w:r w:rsidR="006243A8">
        <w:rPr>
          <w:rFonts w:ascii="Times New Roman" w:eastAsia="Times New Roman" w:hAnsi="Times New Roman" w:cs="Times New Roman"/>
          <w:sz w:val="28"/>
          <w:szCs w:val="28"/>
          <w:lang w:eastAsia="ru-RU"/>
        </w:rPr>
        <w:t>32,8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или на </w:t>
      </w:r>
      <w:r w:rsidR="006243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4629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6243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17030E" w:rsidRDefault="0017030E" w:rsidP="001703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общей суммы безвозмездных поступлений дотации на выравнивание бюджетной обеспеченности составили </w:t>
      </w:r>
      <w:r w:rsidR="006243A8">
        <w:rPr>
          <w:rFonts w:ascii="Times New Roman" w:eastAsia="Times New Roman" w:hAnsi="Times New Roman" w:cs="Times New Roman"/>
          <w:sz w:val="28"/>
          <w:szCs w:val="28"/>
          <w:lang w:eastAsia="ru-RU"/>
        </w:rPr>
        <w:t>70357,1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или </w:t>
      </w:r>
      <w:r w:rsidR="006243A8">
        <w:rPr>
          <w:rFonts w:ascii="Times New Roman" w:eastAsia="Times New Roman" w:hAnsi="Times New Roman" w:cs="Times New Roman"/>
          <w:sz w:val="28"/>
          <w:szCs w:val="28"/>
          <w:lang w:eastAsia="ru-RU"/>
        </w:rPr>
        <w:t>69,9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годовых назначений. 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243A8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 2012 года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243A8">
        <w:rPr>
          <w:rFonts w:ascii="Times New Roman" w:eastAsia="Times New Roman" w:hAnsi="Times New Roman" w:cs="Times New Roman"/>
          <w:sz w:val="28"/>
          <w:szCs w:val="28"/>
          <w:lang w:eastAsia="ru-RU"/>
        </w:rPr>
        <w:t>28653,9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62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52,5% плановых назначений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243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243A8">
        <w:rPr>
          <w:rFonts w:ascii="Times New Roman" w:eastAsia="Times New Roman" w:hAnsi="Times New Roman" w:cs="Times New Roman"/>
          <w:sz w:val="28"/>
          <w:szCs w:val="28"/>
          <w:lang w:eastAsia="ru-RU"/>
        </w:rPr>
        <w:t>40,7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руб.).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030E" w:rsidRPr="006F20AF" w:rsidRDefault="0017030E" w:rsidP="001703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поступили в сумме </w:t>
      </w:r>
      <w:r w:rsidR="0053694A">
        <w:rPr>
          <w:rFonts w:ascii="Times New Roman" w:eastAsia="Times New Roman" w:hAnsi="Times New Roman" w:cs="Times New Roman"/>
          <w:sz w:val="28"/>
          <w:szCs w:val="28"/>
          <w:lang w:eastAsia="ru-RU"/>
        </w:rPr>
        <w:t>34869,7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или </w:t>
      </w:r>
      <w:r w:rsidR="0053694A">
        <w:rPr>
          <w:rFonts w:ascii="Times New Roman" w:eastAsia="Times New Roman" w:hAnsi="Times New Roman" w:cs="Times New Roman"/>
          <w:sz w:val="28"/>
          <w:szCs w:val="28"/>
          <w:lang w:eastAsia="ru-RU"/>
        </w:rPr>
        <w:t>176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годовых назначений. За </w:t>
      </w:r>
      <w:r w:rsidR="0053694A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369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 w:rsidR="0053694A">
        <w:rPr>
          <w:rFonts w:ascii="Times New Roman" w:eastAsia="Times New Roman" w:hAnsi="Times New Roman" w:cs="Times New Roman"/>
          <w:sz w:val="28"/>
          <w:szCs w:val="28"/>
          <w:lang w:eastAsia="ru-RU"/>
        </w:rPr>
        <w:t>16395,7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53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18,3%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плановых назначений 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(увеличение на </w:t>
      </w:r>
      <w:r w:rsidR="00A72438">
        <w:rPr>
          <w:rFonts w:ascii="Times New Roman" w:eastAsia="Times New Roman" w:hAnsi="Times New Roman" w:cs="Times New Roman"/>
          <w:sz w:val="28"/>
          <w:szCs w:val="28"/>
          <w:lang w:eastAsia="ru-RU"/>
        </w:rPr>
        <w:t>18,5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или на </w:t>
      </w:r>
      <w:r w:rsidR="00A72438"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> %).</w:t>
      </w:r>
    </w:p>
    <w:p w:rsidR="0017030E" w:rsidRPr="00881425" w:rsidRDefault="0017030E" w:rsidP="001703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поступили в сумме </w:t>
      </w:r>
      <w:r w:rsidR="00A72438">
        <w:rPr>
          <w:rFonts w:ascii="Times New Roman" w:eastAsia="Times New Roman" w:hAnsi="Times New Roman" w:cs="Times New Roman"/>
          <w:sz w:val="28"/>
          <w:szCs w:val="28"/>
          <w:lang w:eastAsia="ru-RU"/>
        </w:rPr>
        <w:t>122664,8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или </w:t>
      </w:r>
      <w:r w:rsidR="00A72438">
        <w:rPr>
          <w:rFonts w:ascii="Times New Roman" w:eastAsia="Times New Roman" w:hAnsi="Times New Roman" w:cs="Times New Roman"/>
          <w:sz w:val="28"/>
          <w:szCs w:val="28"/>
          <w:lang w:eastAsia="ru-RU"/>
        </w:rPr>
        <w:t>20,8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годовых назначений. </w:t>
      </w:r>
      <w:r w:rsidR="00A72438"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A72438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 2012 года</w:t>
      </w:r>
      <w:r w:rsidR="00A72438"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72438">
        <w:rPr>
          <w:rFonts w:ascii="Times New Roman" w:eastAsia="Times New Roman" w:hAnsi="Times New Roman" w:cs="Times New Roman"/>
          <w:sz w:val="28"/>
          <w:szCs w:val="28"/>
          <w:lang w:eastAsia="ru-RU"/>
        </w:rPr>
        <w:t>119130,4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A7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20,1% плановых назначений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(увеличение на </w:t>
      </w:r>
      <w:r w:rsidR="00A72438">
        <w:rPr>
          <w:rFonts w:ascii="Times New Roman" w:eastAsia="Times New Roman" w:hAnsi="Times New Roman" w:cs="Times New Roman"/>
          <w:sz w:val="28"/>
          <w:szCs w:val="28"/>
          <w:lang w:eastAsia="ru-RU"/>
        </w:rPr>
        <w:t>3,5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или на </w:t>
      </w:r>
      <w:r w:rsidR="00A72438">
        <w:rPr>
          <w:rFonts w:ascii="Times New Roman" w:eastAsia="Times New Roman" w:hAnsi="Times New Roman" w:cs="Times New Roman"/>
          <w:sz w:val="28"/>
          <w:szCs w:val="28"/>
          <w:lang w:eastAsia="ru-RU"/>
        </w:rPr>
        <w:t>2,9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> %).</w:t>
      </w:r>
    </w:p>
    <w:p w:rsidR="0017030E" w:rsidRPr="00881425" w:rsidRDefault="0017030E" w:rsidP="001703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от возврата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остатков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 имеющих целевое назначение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прошлых лет из бюджетов поселений Ейского района составили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66B">
        <w:rPr>
          <w:rFonts w:ascii="Times New Roman" w:eastAsia="Times New Roman" w:hAnsi="Times New Roman" w:cs="Times New Roman"/>
          <w:sz w:val="28"/>
          <w:szCs w:val="28"/>
          <w:lang w:eastAsia="ru-RU"/>
        </w:rPr>
        <w:t>4,7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030E" w:rsidRDefault="0017030E" w:rsidP="001703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возвращены остатки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межбюджетных трансфертов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краевой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100 % годовых назначений или  </w:t>
      </w:r>
      <w:r w:rsidR="005D466B">
        <w:rPr>
          <w:rFonts w:ascii="Times New Roman" w:eastAsia="Times New Roman" w:hAnsi="Times New Roman" w:cs="Times New Roman"/>
          <w:sz w:val="28"/>
          <w:szCs w:val="28"/>
          <w:lang w:eastAsia="ru-RU"/>
        </w:rPr>
        <w:t>29801,2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руб.</w:t>
      </w:r>
    </w:p>
    <w:p w:rsidR="0017030E" w:rsidRDefault="0017030E" w:rsidP="001703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объем безвозмездных поступлений за </w:t>
      </w:r>
      <w:r w:rsidR="005D466B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 2012 года</w:t>
      </w:r>
      <w:r w:rsidR="005D466B"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</w:t>
      </w:r>
      <w:r w:rsidR="005D466B">
        <w:rPr>
          <w:rFonts w:ascii="Times New Roman" w:eastAsia="Times New Roman" w:hAnsi="Times New Roman" w:cs="Times New Roman"/>
          <w:sz w:val="28"/>
          <w:szCs w:val="28"/>
          <w:lang w:eastAsia="ru-RU"/>
        </w:rPr>
        <w:t>198095,1</w:t>
      </w: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или </w:t>
      </w:r>
      <w:r w:rsidR="005D466B">
        <w:rPr>
          <w:rFonts w:ascii="Times New Roman" w:eastAsia="Times New Roman" w:hAnsi="Times New Roman" w:cs="Times New Roman"/>
          <w:sz w:val="28"/>
          <w:szCs w:val="28"/>
          <w:lang w:eastAsia="ru-RU"/>
        </w:rPr>
        <w:t>27,9</w:t>
      </w: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уточненных годовых назначений. За аналогичный период прошлого года безвозмездные поступления составили </w:t>
      </w:r>
      <w:r w:rsidR="005D466B">
        <w:rPr>
          <w:rFonts w:ascii="Times New Roman" w:eastAsia="Times New Roman" w:hAnsi="Times New Roman" w:cs="Times New Roman"/>
          <w:sz w:val="28"/>
          <w:szCs w:val="28"/>
          <w:lang w:eastAsia="ru-RU"/>
        </w:rPr>
        <w:t>190,1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млн. руб.,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т.е</w:t>
      </w:r>
      <w:r w:rsidR="00F05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 на </w:t>
      </w:r>
      <w:r w:rsidR="005D466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 </w:t>
      </w:r>
      <w:r w:rsidR="005D466B">
        <w:rPr>
          <w:rFonts w:ascii="Times New Roman" w:eastAsia="Times New Roman" w:hAnsi="Times New Roman" w:cs="Times New Roman"/>
          <w:sz w:val="28"/>
          <w:szCs w:val="28"/>
          <w:lang w:eastAsia="ru-RU"/>
        </w:rPr>
        <w:t>4,2%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6814" w:rsidRDefault="00776814" w:rsidP="008F6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44" w:rsidRDefault="00B13F44" w:rsidP="008F6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доходов в районном бюджет за 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сравнении с аналогичным периодом 2011 и 2012 годов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диаграмм</w:t>
      </w:r>
      <w:r w:rsidR="00535BE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5BEC" w:rsidRDefault="00535BEC" w:rsidP="0040353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488E" w:rsidRDefault="0090488E" w:rsidP="0040353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66EA" w:rsidRDefault="00E666EA" w:rsidP="0040353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66EA" w:rsidRDefault="00E666EA" w:rsidP="0040353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353F" w:rsidRDefault="0040353F" w:rsidP="0040353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Структура доходов районного бюджета</w:t>
      </w:r>
    </w:p>
    <w:p w:rsidR="00B13F44" w:rsidRPr="006C49DE" w:rsidRDefault="00B13F44" w:rsidP="008F6F6B">
      <w:pPr>
        <w:pStyle w:val="a7"/>
        <w:keepNext/>
        <w:spacing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6C49DE">
        <w:rPr>
          <w:rFonts w:ascii="Times New Roman" w:hAnsi="Times New Roman"/>
          <w:b w:val="0"/>
          <w:color w:val="auto"/>
          <w:sz w:val="24"/>
          <w:szCs w:val="24"/>
        </w:rPr>
        <w:t xml:space="preserve">Рисунок </w:t>
      </w:r>
      <w:r w:rsidR="0064378B" w:rsidRPr="006C49DE">
        <w:rPr>
          <w:rFonts w:ascii="Times New Roman" w:hAnsi="Times New Roman"/>
          <w:b w:val="0"/>
          <w:color w:val="auto"/>
          <w:sz w:val="24"/>
          <w:szCs w:val="24"/>
        </w:rPr>
        <w:t>1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566"/>
        <w:gridCol w:w="3141"/>
        <w:gridCol w:w="3141"/>
      </w:tblGrid>
      <w:tr w:rsidR="0040353F" w:rsidTr="0040353F">
        <w:trPr>
          <w:trHeight w:val="4801"/>
        </w:trPr>
        <w:tc>
          <w:tcPr>
            <w:tcW w:w="3006" w:type="dxa"/>
          </w:tcPr>
          <w:p w:rsidR="0040353F" w:rsidRDefault="0040353F">
            <w:r w:rsidRPr="0060499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EA7BD8" wp14:editId="2D9DEB0E">
                  <wp:extent cx="1752600" cy="2790825"/>
                  <wp:effectExtent l="0" t="0" r="19050" b="9525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40353F" w:rsidRDefault="0040353F"/>
        </w:tc>
        <w:tc>
          <w:tcPr>
            <w:tcW w:w="3141" w:type="dxa"/>
          </w:tcPr>
          <w:p w:rsidR="0040353F" w:rsidRDefault="0040353F" w:rsidP="009C74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4F4CE8" wp14:editId="63462B6F">
                  <wp:extent cx="1752600" cy="2790825"/>
                  <wp:effectExtent l="0" t="0" r="19050" b="9525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1" w:type="dxa"/>
          </w:tcPr>
          <w:p w:rsidR="0040353F" w:rsidRDefault="0040353F" w:rsidP="0064378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FD2249" wp14:editId="2B18FFA5">
                  <wp:extent cx="1762125" cy="2790825"/>
                  <wp:effectExtent l="0" t="0" r="9525" b="9525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F81ED8" w:rsidRPr="00881425" w:rsidRDefault="00F81ED8" w:rsidP="001E6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Расходы</w:t>
      </w:r>
    </w:p>
    <w:p w:rsidR="006977A7" w:rsidRPr="000B170B" w:rsidRDefault="006977A7" w:rsidP="001E61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нормы, установленной пунктом 16 текстовой части решения о районном бюджете на 2013 год начальником финансового управления могут быть внесены изменения в показатели сводной бюджетной росписи без внесения изменений в решение о районном бюджете.</w:t>
      </w:r>
      <w:proofErr w:type="gramEnd"/>
      <w:r w:rsidR="00D30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сводной бюджетной росписи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состоянию на 31 марта 2013 года  </w:t>
      </w:r>
      <w:r w:rsidR="000B1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в таблице</w:t>
      </w:r>
      <w:r w:rsidR="001E1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6977A7" w:rsidRPr="000B170B" w:rsidRDefault="001E1B68" w:rsidP="000B170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таб.3 </w:t>
      </w:r>
      <w:r w:rsidR="006977A7" w:rsidRPr="000B170B">
        <w:rPr>
          <w:rFonts w:ascii="Times New Roman" w:hAnsi="Times New Roman" w:cs="Times New Roman"/>
        </w:rPr>
        <w:t>(тыс. рублей)</w:t>
      </w:r>
    </w:p>
    <w:tbl>
      <w:tblPr>
        <w:tblW w:w="9745" w:type="dxa"/>
        <w:tblInd w:w="103" w:type="dxa"/>
        <w:tblLook w:val="0000" w:firstRow="0" w:lastRow="0" w:firstColumn="0" w:lastColumn="0" w:noHBand="0" w:noVBand="0"/>
      </w:tblPr>
      <w:tblGrid>
        <w:gridCol w:w="917"/>
        <w:gridCol w:w="4398"/>
        <w:gridCol w:w="1389"/>
        <w:gridCol w:w="1476"/>
        <w:gridCol w:w="1565"/>
      </w:tblGrid>
      <w:tr w:rsidR="006977A7" w:rsidRPr="004258F8" w:rsidTr="003D0BA5">
        <w:trPr>
          <w:trHeight w:val="20"/>
          <w:tblHeader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A7" w:rsidRPr="004258F8" w:rsidRDefault="006977A7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A7" w:rsidRPr="004258F8" w:rsidRDefault="006977A7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A7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Утв. Решением Совета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A7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учетом внес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роспись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A7" w:rsidRPr="004258F8" w:rsidRDefault="00D30686" w:rsidP="00D30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Отклонения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(+/-)</w:t>
            </w:r>
            <w:proofErr w:type="gramEnd"/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D306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РАСХОДЫ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1 391 151,1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1 435 743,97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50A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120828,9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119828,9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-1000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-1000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1 897,3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1897,3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11 044,6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11044,6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19 551,0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29280,4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+9729,4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12 747,8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+1482,9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информаика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7646,5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-7646,5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6 803,2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7403,2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+600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11861,5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16405,2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+4543,7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+4543,7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893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922609,8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+29139,2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297 336,4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301623,8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+4287,4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 xml:space="preserve">523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526941,7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+3424,1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65 356,4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86784,1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+21427,7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38 415,0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40082,9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+1667,9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0801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31 177,0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32844,9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+1667,9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0900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131 280,3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131280,3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66720,5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+29,7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57 114,8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57144,5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+29,7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45753,1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46236,1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+483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43040,6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43523,6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+483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21 000,0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25 858,0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25858,0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30686" w:rsidRPr="004258F8" w:rsidTr="003D0BA5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1 391 151,1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1 435 744,0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4258F8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+44592,9</w:t>
            </w:r>
          </w:p>
        </w:tc>
      </w:tr>
    </w:tbl>
    <w:p w:rsidR="006977A7" w:rsidRDefault="006977A7" w:rsidP="000717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5B" w:rsidRDefault="00376E68" w:rsidP="000717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81ED8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оказатели сводной бюджетной росписи по расходам </w:t>
      </w:r>
      <w:r w:rsidR="00DB68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="00F81ED8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уточнены и увеличены на </w:t>
      </w:r>
      <w:r w:rsidR="00F81ED8" w:rsidRPr="003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676CB1">
        <w:rPr>
          <w:rFonts w:ascii="Times New Roman" w:eastAsia="Times New Roman" w:hAnsi="Times New Roman" w:cs="Times New Roman"/>
          <w:sz w:val="28"/>
          <w:szCs w:val="28"/>
          <w:lang w:eastAsia="ru-RU"/>
        </w:rPr>
        <w:t>51,9</w:t>
      </w:r>
      <w:r w:rsidR="00F81ED8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в сравнении с показателями </w:t>
      </w:r>
      <w:r w:rsidR="00071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первоначального решения</w:t>
      </w:r>
      <w:r w:rsidR="00F81ED8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0717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районном</w:t>
      </w:r>
      <w:r w:rsidR="00F81ED8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бюджете на 201</w:t>
      </w:r>
      <w:r w:rsidR="00676C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1ED8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расходам (</w:t>
      </w:r>
      <w:r w:rsidR="00676CB1">
        <w:rPr>
          <w:rFonts w:ascii="Times New Roman" w:eastAsia="Times New Roman" w:hAnsi="Times New Roman" w:cs="Times New Roman"/>
          <w:sz w:val="28"/>
          <w:szCs w:val="28"/>
          <w:lang w:eastAsia="ru-RU"/>
        </w:rPr>
        <w:t>1383,85</w:t>
      </w:r>
      <w:r w:rsidR="00F81ED8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руб.).</w:t>
      </w:r>
      <w:r w:rsidR="004E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1ED8" w:rsidRDefault="004E2DC5" w:rsidP="000717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изменения внесены в </w:t>
      </w:r>
      <w:r w:rsidRPr="004E2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 62 Устава муниципального образования Ейский район, пунктом 20</w:t>
      </w:r>
      <w:r w:rsidR="00376E68">
        <w:rPr>
          <w:rFonts w:ascii="Times New Roman" w:eastAsia="Times New Roman" w:hAnsi="Times New Roman" w:cs="Times New Roman"/>
          <w:sz w:val="28"/>
          <w:szCs w:val="28"/>
          <w:lang w:eastAsia="ru-RU"/>
        </w:rPr>
        <w:t>,22</w:t>
      </w:r>
      <w:r w:rsidRPr="004E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бюджетном процессе в муниципальном образовании Ейский район, стать</w:t>
      </w:r>
      <w:r w:rsidR="00BE075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E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70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4E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Совета муниципального образования «О районном бюджете на 201</w:t>
      </w:r>
      <w:r w:rsidR="00676C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E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201</w:t>
      </w:r>
      <w:r w:rsidR="00676CB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E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676C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E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BE07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6E68" w:rsidRDefault="00376E68" w:rsidP="00376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бюджета по расходам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 2013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составило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341,2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23,8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уточнённых показателей сводной бюджетной росписи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1435,7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руб.). </w:t>
      </w:r>
    </w:p>
    <w:p w:rsidR="00454757" w:rsidRDefault="00454757" w:rsidP="004547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исполнения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по расходам за отчётный период низкое исполнение (до </w:t>
      </w:r>
      <w:r w:rsidR="006A2F4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уточнённых показателей сводной бюджетной росписи) сложилось по разделам:</w:t>
      </w:r>
    </w:p>
    <w:p w:rsidR="006A2F48" w:rsidRDefault="00454757" w:rsidP="0045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- 0</w:t>
      </w:r>
      <w:r w:rsidR="006A2F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00 «</w:t>
      </w:r>
      <w:r w:rsidR="006A2F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экономика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6A2F48">
        <w:rPr>
          <w:rFonts w:ascii="Times New Roman" w:eastAsia="Times New Roman" w:hAnsi="Times New Roman" w:cs="Times New Roman"/>
          <w:sz w:val="28"/>
          <w:szCs w:val="28"/>
          <w:lang w:eastAsia="ru-RU"/>
        </w:rPr>
        <w:t>14,1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(бюджетные ассигнования </w:t>
      </w:r>
      <w:r w:rsidR="006A2F48">
        <w:rPr>
          <w:rFonts w:ascii="Times New Roman" w:eastAsia="Times New Roman" w:hAnsi="Times New Roman" w:cs="Times New Roman"/>
          <w:sz w:val="28"/>
          <w:szCs w:val="28"/>
          <w:lang w:eastAsia="ru-RU"/>
        </w:rPr>
        <w:t>29,28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кассовый расход – </w:t>
      </w:r>
      <w:r w:rsidR="006A2F48">
        <w:rPr>
          <w:rFonts w:ascii="Times New Roman" w:eastAsia="Times New Roman" w:hAnsi="Times New Roman" w:cs="Times New Roman"/>
          <w:sz w:val="28"/>
          <w:szCs w:val="28"/>
          <w:lang w:eastAsia="ru-RU"/>
        </w:rPr>
        <w:t>4,1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руб.);</w:t>
      </w:r>
    </w:p>
    <w:p w:rsidR="00454757" w:rsidRDefault="00454757" w:rsidP="0045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- 0</w:t>
      </w:r>
      <w:r w:rsidR="006A2F4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00 «</w:t>
      </w:r>
      <w:r w:rsidR="006A2F48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окружающей среды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6A2F4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 (бюджетные ассигнования   </w:t>
      </w:r>
      <w:r w:rsidR="006A2F48"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кассовый расход – </w:t>
      </w:r>
      <w:r w:rsidR="006A2F4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руб.);</w:t>
      </w:r>
    </w:p>
    <w:p w:rsidR="006A255E" w:rsidRDefault="006A255E" w:rsidP="006A2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- 1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00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политика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 (бюджетные ассигнования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66,7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кассовый расход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12,7млн. руб.).</w:t>
      </w:r>
    </w:p>
    <w:p w:rsidR="00454757" w:rsidRDefault="00454757" w:rsidP="0045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- 1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00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 государственного и муниципального долга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6A255E">
        <w:rPr>
          <w:rFonts w:ascii="Times New Roman" w:eastAsia="Times New Roman" w:hAnsi="Times New Roman" w:cs="Times New Roman"/>
          <w:sz w:val="28"/>
          <w:szCs w:val="28"/>
          <w:lang w:eastAsia="ru-RU"/>
        </w:rPr>
        <w:t>11,5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(бюджетные ассигнования </w:t>
      </w:r>
      <w:r w:rsidR="006A255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кассовый расход – </w:t>
      </w:r>
      <w:r w:rsidR="006A255E">
        <w:rPr>
          <w:rFonts w:ascii="Times New Roman" w:eastAsia="Times New Roman" w:hAnsi="Times New Roman" w:cs="Times New Roman"/>
          <w:sz w:val="28"/>
          <w:szCs w:val="28"/>
          <w:lang w:eastAsia="ru-RU"/>
        </w:rPr>
        <w:t>2,4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руб.).</w:t>
      </w:r>
    </w:p>
    <w:p w:rsidR="00B9349B" w:rsidRDefault="00B9349B" w:rsidP="00B934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разделу </w:t>
      </w:r>
      <w:r w:rsidR="006A255E">
        <w:rPr>
          <w:rFonts w:ascii="Times New Roman" w:eastAsia="Times New Roman" w:hAnsi="Times New Roman" w:cs="Times New Roman"/>
          <w:sz w:val="28"/>
          <w:szCs w:val="28"/>
          <w:lang w:eastAsia="ru-RU"/>
        </w:rPr>
        <w:t>0200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A2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оборона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 </w:t>
      </w:r>
      <w:r w:rsidR="006A255E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 2013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составило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55E">
        <w:rPr>
          <w:rFonts w:ascii="Times New Roman" w:eastAsia="Times New Roman" w:hAnsi="Times New Roman" w:cs="Times New Roman"/>
          <w:sz w:val="28"/>
          <w:szCs w:val="28"/>
          <w:lang w:eastAsia="ru-RU"/>
        </w:rPr>
        <w:t>94,2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 (уточненные бюджетные ассигнования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55E">
        <w:rPr>
          <w:rFonts w:ascii="Times New Roman" w:eastAsia="Times New Roman" w:hAnsi="Times New Roman" w:cs="Times New Roman"/>
          <w:sz w:val="28"/>
          <w:szCs w:val="28"/>
          <w:lang w:eastAsia="ru-RU"/>
        </w:rPr>
        <w:t>1,9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кассовый расход – </w:t>
      </w:r>
      <w:r w:rsidR="006A255E">
        <w:rPr>
          <w:rFonts w:ascii="Times New Roman" w:eastAsia="Times New Roman" w:hAnsi="Times New Roman" w:cs="Times New Roman"/>
          <w:sz w:val="28"/>
          <w:szCs w:val="28"/>
          <w:lang w:eastAsia="ru-RU"/>
        </w:rPr>
        <w:t>1,8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руб.).</w:t>
      </w:r>
    </w:p>
    <w:p w:rsidR="00B9349B" w:rsidRDefault="007E0A4E" w:rsidP="003418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5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представленных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</w:t>
      </w:r>
      <w:r w:rsidRPr="0095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9349B" w:rsidRPr="0095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изкое исполнение расходов по отдельным разделам, подразделам бюджетной классификации и направлениям </w:t>
      </w:r>
      <w:r w:rsidR="00B9349B" w:rsidRPr="00951F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расходов районного бюджета </w:t>
      </w:r>
      <w:r w:rsidR="00341871" w:rsidRPr="0095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связано с </w:t>
      </w:r>
      <w:r w:rsidR="00B9349B" w:rsidRPr="0095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длительностью проведения конкурсных процедур, </w:t>
      </w:r>
      <w:r w:rsidR="000C59C6" w:rsidRPr="00951F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отсутствием документов, подтверждающих право расходования средств</w:t>
      </w:r>
      <w:r w:rsidR="000C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отсутствием средств в бюджетах поселений на исполнение переданных полномочий (в частности, в области архитектуры и градостроительства), </w:t>
      </w:r>
      <w:r w:rsidR="0008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запланированных </w:t>
      </w:r>
      <w:r w:rsidR="0043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сроках исполнения </w:t>
      </w:r>
      <w:r w:rsidR="000C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ряда </w:t>
      </w:r>
      <w:r w:rsidR="00B9349B" w:rsidRPr="0095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программных мероприятий </w:t>
      </w:r>
      <w:r w:rsidR="0008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целевых программ </w:t>
      </w:r>
      <w:r w:rsidR="000C59C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8063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санаторно-курортного и туристического</w:t>
      </w:r>
      <w:proofErr w:type="gramEnd"/>
      <w:r w:rsidR="0008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муниципального образования Ейский район на 2009-2013 годы»</w:t>
      </w:r>
      <w:r w:rsidR="000C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8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0C59C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8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</w:t>
      </w:r>
      <w:r w:rsidR="000C59C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8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0C59C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8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инвестиционного развития муниципального образования Ейский район на 2009-2013 годы</w:t>
      </w:r>
      <w:r w:rsidR="000C59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8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2-3 квартал 2013 года.</w:t>
      </w:r>
      <w:r w:rsidR="0043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88E" w:rsidRPr="00951FA1" w:rsidRDefault="0090488E" w:rsidP="003418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000" w:rsidRPr="006C49DE" w:rsidRDefault="00314000" w:rsidP="00951F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</w:t>
      </w:r>
      <w:r w:rsidR="006C49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  <w:gridCol w:w="222"/>
      </w:tblGrid>
      <w:tr w:rsidR="00314000" w:rsidTr="00B9349B">
        <w:tc>
          <w:tcPr>
            <w:tcW w:w="9349" w:type="dxa"/>
          </w:tcPr>
          <w:p w:rsidR="00314000" w:rsidRDefault="00FD54A6" w:rsidP="00454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BF62B7" wp14:editId="1F3AE20C">
                  <wp:extent cx="5600700" cy="3552825"/>
                  <wp:effectExtent l="0" t="0" r="19050" b="9525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314000" w:rsidRDefault="00314000" w:rsidP="00454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4000" w:rsidRPr="00881425" w:rsidRDefault="00314000" w:rsidP="004547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F4B" w:rsidRPr="00AD1D64" w:rsidRDefault="005E5F4B" w:rsidP="00454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AD1D64">
        <w:rPr>
          <w:rFonts w:ascii="Times New Roman" w:hAnsi="Times New Roman" w:cs="Times New Roman"/>
          <w:sz w:val="28"/>
        </w:rPr>
        <w:t xml:space="preserve">Анализ исполнения расходов в разрезе распределения бюджетных ассигнований по разделам и подразделам, целевым статьями и видам расходов  классификации расходов бюджета </w:t>
      </w:r>
      <w:r w:rsidR="00AD1D64" w:rsidRPr="00AD1D64">
        <w:rPr>
          <w:rFonts w:ascii="Times New Roman" w:hAnsi="Times New Roman" w:cs="Times New Roman"/>
          <w:sz w:val="28"/>
        </w:rPr>
        <w:t>муниципального образования Ейский район</w:t>
      </w:r>
      <w:r w:rsidRPr="00AD1D64">
        <w:rPr>
          <w:rFonts w:ascii="Times New Roman" w:hAnsi="Times New Roman" w:cs="Times New Roman"/>
          <w:sz w:val="28"/>
        </w:rPr>
        <w:t xml:space="preserve"> на </w:t>
      </w:r>
      <w:r w:rsidR="002D4915">
        <w:rPr>
          <w:rFonts w:ascii="Times New Roman" w:hAnsi="Times New Roman" w:cs="Times New Roman"/>
          <w:sz w:val="28"/>
        </w:rPr>
        <w:t>1 апреля 2013</w:t>
      </w:r>
      <w:r w:rsidRPr="00AD1D64">
        <w:rPr>
          <w:rFonts w:ascii="Times New Roman" w:hAnsi="Times New Roman" w:cs="Times New Roman"/>
          <w:sz w:val="28"/>
        </w:rPr>
        <w:t xml:space="preserve"> года показывает, что наибольший удельный вес в структуре расходов от общих расходов за </w:t>
      </w:r>
      <w:r w:rsidR="002D4915">
        <w:rPr>
          <w:rFonts w:ascii="Times New Roman" w:hAnsi="Times New Roman" w:cs="Times New Roman"/>
          <w:sz w:val="28"/>
        </w:rPr>
        <w:t>1 квартал 2013</w:t>
      </w:r>
      <w:r w:rsidRPr="00AD1D64">
        <w:rPr>
          <w:rFonts w:ascii="Times New Roman" w:hAnsi="Times New Roman" w:cs="Times New Roman"/>
          <w:sz w:val="28"/>
        </w:rPr>
        <w:t xml:space="preserve"> года занимают расходы</w:t>
      </w:r>
      <w:r w:rsidRPr="00AD1D64">
        <w:rPr>
          <w:rFonts w:ascii="Times New Roman" w:hAnsi="Times New Roman" w:cs="Times New Roman"/>
          <w:color w:val="0000FF"/>
          <w:sz w:val="28"/>
        </w:rPr>
        <w:t xml:space="preserve"> </w:t>
      </w:r>
      <w:r w:rsidRPr="00AD1D64">
        <w:rPr>
          <w:rFonts w:ascii="Times New Roman" w:hAnsi="Times New Roman" w:cs="Times New Roman"/>
          <w:sz w:val="28"/>
        </w:rPr>
        <w:t xml:space="preserve">на образование </w:t>
      </w:r>
      <w:r w:rsidR="002D4915">
        <w:rPr>
          <w:rFonts w:ascii="Times New Roman" w:hAnsi="Times New Roman" w:cs="Times New Roman"/>
          <w:sz w:val="28"/>
        </w:rPr>
        <w:t>68,2</w:t>
      </w:r>
      <w:r w:rsidRPr="00AD1D64">
        <w:rPr>
          <w:rFonts w:ascii="Times New Roman" w:hAnsi="Times New Roman" w:cs="Times New Roman"/>
          <w:sz w:val="28"/>
        </w:rPr>
        <w:t xml:space="preserve">%, </w:t>
      </w:r>
      <w:r w:rsidR="00AD1D64">
        <w:rPr>
          <w:rFonts w:ascii="Times New Roman" w:hAnsi="Times New Roman" w:cs="Times New Roman"/>
          <w:sz w:val="28"/>
        </w:rPr>
        <w:t xml:space="preserve">здравоохранение – </w:t>
      </w:r>
      <w:r w:rsidR="002D4915">
        <w:rPr>
          <w:rFonts w:ascii="Times New Roman" w:hAnsi="Times New Roman" w:cs="Times New Roman"/>
          <w:sz w:val="28"/>
        </w:rPr>
        <w:t>8</w:t>
      </w:r>
      <w:r w:rsidR="00AD1D64">
        <w:rPr>
          <w:rFonts w:ascii="Times New Roman" w:hAnsi="Times New Roman" w:cs="Times New Roman"/>
          <w:sz w:val="28"/>
        </w:rPr>
        <w:t xml:space="preserve">%, </w:t>
      </w:r>
      <w:r w:rsidR="00AD1D64" w:rsidRPr="00AD1D64">
        <w:rPr>
          <w:rFonts w:ascii="Times New Roman" w:hAnsi="Times New Roman" w:cs="Times New Roman"/>
          <w:sz w:val="28"/>
        </w:rPr>
        <w:t xml:space="preserve">на общегосударственные вопросы </w:t>
      </w:r>
      <w:r w:rsidR="00AD1D64">
        <w:rPr>
          <w:rFonts w:ascii="Times New Roman" w:hAnsi="Times New Roman" w:cs="Times New Roman"/>
          <w:sz w:val="28"/>
        </w:rPr>
        <w:t>–</w:t>
      </w:r>
      <w:r w:rsidR="00AD1D64" w:rsidRPr="00AD1D64">
        <w:rPr>
          <w:rFonts w:ascii="Times New Roman" w:hAnsi="Times New Roman" w:cs="Times New Roman"/>
          <w:sz w:val="28"/>
        </w:rPr>
        <w:t xml:space="preserve"> </w:t>
      </w:r>
      <w:r w:rsidR="002D4915">
        <w:rPr>
          <w:rFonts w:ascii="Times New Roman" w:hAnsi="Times New Roman" w:cs="Times New Roman"/>
          <w:sz w:val="28"/>
        </w:rPr>
        <w:t>7</w:t>
      </w:r>
      <w:r w:rsidR="00AD1D64" w:rsidRPr="00AD1D64">
        <w:rPr>
          <w:rFonts w:ascii="Times New Roman" w:hAnsi="Times New Roman" w:cs="Times New Roman"/>
          <w:sz w:val="28"/>
        </w:rPr>
        <w:t>%</w:t>
      </w:r>
      <w:r w:rsidR="00AD1D64">
        <w:rPr>
          <w:rFonts w:ascii="Times New Roman" w:hAnsi="Times New Roman" w:cs="Times New Roman"/>
          <w:sz w:val="28"/>
        </w:rPr>
        <w:t xml:space="preserve">, </w:t>
      </w:r>
      <w:r w:rsidR="00AD1D64" w:rsidRPr="00AD1D64">
        <w:rPr>
          <w:rFonts w:ascii="Times New Roman" w:hAnsi="Times New Roman" w:cs="Times New Roman"/>
          <w:sz w:val="28"/>
        </w:rPr>
        <w:t>на физическую культуру и</w:t>
      </w:r>
      <w:proofErr w:type="gramEnd"/>
      <w:r w:rsidR="00AD1D64" w:rsidRPr="00AD1D64">
        <w:rPr>
          <w:rFonts w:ascii="Times New Roman" w:hAnsi="Times New Roman" w:cs="Times New Roman"/>
          <w:sz w:val="28"/>
        </w:rPr>
        <w:t xml:space="preserve"> спорт – </w:t>
      </w:r>
      <w:r w:rsidR="00AD1D64">
        <w:rPr>
          <w:rFonts w:ascii="Times New Roman" w:hAnsi="Times New Roman" w:cs="Times New Roman"/>
          <w:sz w:val="28"/>
        </w:rPr>
        <w:t>3,</w:t>
      </w:r>
      <w:r w:rsidR="002D4915">
        <w:rPr>
          <w:rFonts w:ascii="Times New Roman" w:hAnsi="Times New Roman" w:cs="Times New Roman"/>
          <w:sz w:val="28"/>
        </w:rPr>
        <w:t>9</w:t>
      </w:r>
      <w:r w:rsidR="00AD1D64" w:rsidRPr="00AD1D64">
        <w:rPr>
          <w:rFonts w:ascii="Times New Roman" w:hAnsi="Times New Roman" w:cs="Times New Roman"/>
          <w:sz w:val="28"/>
        </w:rPr>
        <w:t>%</w:t>
      </w:r>
      <w:r w:rsidR="00AD1D64">
        <w:rPr>
          <w:rFonts w:ascii="Times New Roman" w:hAnsi="Times New Roman" w:cs="Times New Roman"/>
          <w:sz w:val="28"/>
        </w:rPr>
        <w:t xml:space="preserve">, </w:t>
      </w:r>
      <w:r w:rsidRPr="00AD1D64">
        <w:rPr>
          <w:rFonts w:ascii="Times New Roman" w:hAnsi="Times New Roman" w:cs="Times New Roman"/>
          <w:sz w:val="28"/>
        </w:rPr>
        <w:t xml:space="preserve">на социальную политику – </w:t>
      </w:r>
      <w:r w:rsidR="00AD1D64">
        <w:rPr>
          <w:rFonts w:ascii="Times New Roman" w:hAnsi="Times New Roman" w:cs="Times New Roman"/>
          <w:sz w:val="28"/>
        </w:rPr>
        <w:t>3</w:t>
      </w:r>
      <w:r w:rsidRPr="00AD1D64">
        <w:rPr>
          <w:rFonts w:ascii="Times New Roman" w:hAnsi="Times New Roman" w:cs="Times New Roman"/>
          <w:sz w:val="28"/>
        </w:rPr>
        <w:t>,</w:t>
      </w:r>
      <w:r w:rsidR="002D4915">
        <w:rPr>
          <w:rFonts w:ascii="Times New Roman" w:hAnsi="Times New Roman" w:cs="Times New Roman"/>
          <w:sz w:val="28"/>
        </w:rPr>
        <w:t>7</w:t>
      </w:r>
      <w:r w:rsidRPr="00AD1D64">
        <w:rPr>
          <w:rFonts w:ascii="Times New Roman" w:hAnsi="Times New Roman" w:cs="Times New Roman"/>
          <w:sz w:val="28"/>
        </w:rPr>
        <w:t>%,</w:t>
      </w:r>
      <w:r w:rsidR="002D4915">
        <w:rPr>
          <w:rFonts w:ascii="Times New Roman" w:hAnsi="Times New Roman" w:cs="Times New Roman"/>
          <w:sz w:val="28"/>
        </w:rPr>
        <w:t xml:space="preserve"> на культуру и кинематографию – 2,8%,</w:t>
      </w:r>
      <w:r w:rsidRPr="00AD1D64">
        <w:rPr>
          <w:rFonts w:ascii="Times New Roman" w:hAnsi="Times New Roman" w:cs="Times New Roman"/>
          <w:sz w:val="28"/>
        </w:rPr>
        <w:t xml:space="preserve"> </w:t>
      </w:r>
      <w:r w:rsidR="002D4915" w:rsidRPr="00AD1D64">
        <w:rPr>
          <w:rFonts w:ascii="Times New Roman" w:hAnsi="Times New Roman" w:cs="Times New Roman"/>
          <w:sz w:val="28"/>
        </w:rPr>
        <w:t xml:space="preserve">на обслуживание государственного и муниципального долга – </w:t>
      </w:r>
      <w:r w:rsidR="002D4915">
        <w:rPr>
          <w:rFonts w:ascii="Times New Roman" w:hAnsi="Times New Roman" w:cs="Times New Roman"/>
          <w:sz w:val="28"/>
        </w:rPr>
        <w:t>1</w:t>
      </w:r>
      <w:r w:rsidR="002D4915" w:rsidRPr="00AD1D64">
        <w:rPr>
          <w:rFonts w:ascii="Times New Roman" w:hAnsi="Times New Roman" w:cs="Times New Roman"/>
          <w:sz w:val="28"/>
        </w:rPr>
        <w:t>,5%</w:t>
      </w:r>
      <w:r w:rsidR="002D4915">
        <w:rPr>
          <w:rFonts w:ascii="Times New Roman" w:hAnsi="Times New Roman" w:cs="Times New Roman"/>
          <w:sz w:val="28"/>
        </w:rPr>
        <w:t xml:space="preserve">, </w:t>
      </w:r>
      <w:r w:rsidRPr="00AD1D64">
        <w:rPr>
          <w:rFonts w:ascii="Times New Roman" w:hAnsi="Times New Roman" w:cs="Times New Roman"/>
          <w:sz w:val="28"/>
        </w:rPr>
        <w:t>на жилищно-коммунальные</w:t>
      </w:r>
      <w:r w:rsidRPr="00D97180">
        <w:rPr>
          <w:sz w:val="28"/>
        </w:rPr>
        <w:t xml:space="preserve"> </w:t>
      </w:r>
      <w:r w:rsidRPr="00AD1D64">
        <w:rPr>
          <w:rFonts w:ascii="Times New Roman" w:hAnsi="Times New Roman" w:cs="Times New Roman"/>
          <w:sz w:val="28"/>
        </w:rPr>
        <w:t xml:space="preserve">расходы – </w:t>
      </w:r>
      <w:r w:rsidR="00AD1D64">
        <w:rPr>
          <w:rFonts w:ascii="Times New Roman" w:hAnsi="Times New Roman" w:cs="Times New Roman"/>
          <w:sz w:val="28"/>
        </w:rPr>
        <w:t>1</w:t>
      </w:r>
      <w:r w:rsidR="002D4915">
        <w:rPr>
          <w:rFonts w:ascii="Times New Roman" w:hAnsi="Times New Roman" w:cs="Times New Roman"/>
          <w:sz w:val="28"/>
        </w:rPr>
        <w:t>,3%,</w:t>
      </w:r>
      <w:r w:rsidRPr="00AD1D64">
        <w:rPr>
          <w:rFonts w:ascii="Times New Roman" w:hAnsi="Times New Roman" w:cs="Times New Roman"/>
          <w:sz w:val="28"/>
        </w:rPr>
        <w:t xml:space="preserve"> </w:t>
      </w:r>
      <w:r w:rsidR="002D4915" w:rsidRPr="00AD1D64">
        <w:rPr>
          <w:rFonts w:ascii="Times New Roman" w:hAnsi="Times New Roman" w:cs="Times New Roman"/>
          <w:sz w:val="28"/>
        </w:rPr>
        <w:t xml:space="preserve">национальную экономику – </w:t>
      </w:r>
      <w:r w:rsidR="002D4915">
        <w:rPr>
          <w:rFonts w:ascii="Times New Roman" w:hAnsi="Times New Roman" w:cs="Times New Roman"/>
          <w:sz w:val="28"/>
        </w:rPr>
        <w:t>1,2%,</w:t>
      </w:r>
      <w:r w:rsidR="002D4915" w:rsidRPr="00AD1D64">
        <w:rPr>
          <w:rFonts w:ascii="Times New Roman" w:hAnsi="Times New Roman" w:cs="Times New Roman"/>
          <w:sz w:val="28"/>
        </w:rPr>
        <w:t xml:space="preserve"> </w:t>
      </w:r>
      <w:r w:rsidRPr="00AD1D64">
        <w:rPr>
          <w:rFonts w:ascii="Times New Roman" w:hAnsi="Times New Roman" w:cs="Times New Roman"/>
          <w:sz w:val="28"/>
        </w:rPr>
        <w:t xml:space="preserve">на национальную безопасность и правоохранительную деятельность – </w:t>
      </w:r>
      <w:r w:rsidR="00AD1D64" w:rsidRPr="00AD1D64">
        <w:rPr>
          <w:rFonts w:ascii="Times New Roman" w:hAnsi="Times New Roman" w:cs="Times New Roman"/>
          <w:sz w:val="28"/>
        </w:rPr>
        <w:t>0,</w:t>
      </w:r>
      <w:r w:rsidR="002D4915">
        <w:rPr>
          <w:rFonts w:ascii="Times New Roman" w:hAnsi="Times New Roman" w:cs="Times New Roman"/>
          <w:sz w:val="28"/>
        </w:rPr>
        <w:t>9</w:t>
      </w:r>
      <w:r w:rsidRPr="00AD1D64">
        <w:rPr>
          <w:rFonts w:ascii="Times New Roman" w:hAnsi="Times New Roman" w:cs="Times New Roman"/>
          <w:sz w:val="28"/>
        </w:rPr>
        <w:t xml:space="preserve">%, </w:t>
      </w:r>
      <w:r w:rsidR="002D4915">
        <w:rPr>
          <w:rFonts w:ascii="Times New Roman" w:hAnsi="Times New Roman" w:cs="Times New Roman"/>
          <w:sz w:val="28"/>
        </w:rPr>
        <w:t xml:space="preserve">национальную оборону – 0,5%, </w:t>
      </w:r>
      <w:r w:rsidRPr="00AD1D64">
        <w:rPr>
          <w:rFonts w:ascii="Times New Roman" w:hAnsi="Times New Roman" w:cs="Times New Roman"/>
          <w:sz w:val="28"/>
        </w:rPr>
        <w:t>на средства массовой информации – 0,</w:t>
      </w:r>
      <w:r w:rsidR="00AD1D64" w:rsidRPr="00AD1D64">
        <w:rPr>
          <w:rFonts w:ascii="Times New Roman" w:hAnsi="Times New Roman" w:cs="Times New Roman"/>
          <w:sz w:val="28"/>
        </w:rPr>
        <w:t>2</w:t>
      </w:r>
      <w:r w:rsidRPr="00AD1D64">
        <w:rPr>
          <w:rFonts w:ascii="Times New Roman" w:hAnsi="Times New Roman" w:cs="Times New Roman"/>
          <w:sz w:val="28"/>
        </w:rPr>
        <w:t>%.</w:t>
      </w:r>
    </w:p>
    <w:p w:rsidR="000D0051" w:rsidRDefault="005E5F4B" w:rsidP="004547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4757">
        <w:rPr>
          <w:rFonts w:ascii="Times New Roman" w:hAnsi="Times New Roman" w:cs="Times New Roman"/>
          <w:sz w:val="28"/>
        </w:rPr>
        <w:t>В аналогичном периоде 201</w:t>
      </w:r>
      <w:r w:rsidR="002D4915">
        <w:rPr>
          <w:rFonts w:ascii="Times New Roman" w:hAnsi="Times New Roman" w:cs="Times New Roman"/>
          <w:sz w:val="28"/>
        </w:rPr>
        <w:t>2</w:t>
      </w:r>
      <w:r w:rsidRPr="00454757">
        <w:rPr>
          <w:rFonts w:ascii="Times New Roman" w:hAnsi="Times New Roman" w:cs="Times New Roman"/>
          <w:sz w:val="28"/>
        </w:rPr>
        <w:t xml:space="preserve"> года наибольший удельный вес также занимали расходы на образование </w:t>
      </w:r>
      <w:r w:rsidRPr="00454757">
        <w:rPr>
          <w:rFonts w:ascii="Times New Roman" w:hAnsi="Times New Roman" w:cs="Times New Roman"/>
        </w:rPr>
        <w:t xml:space="preserve"> </w:t>
      </w:r>
      <w:r w:rsidR="000D0051">
        <w:rPr>
          <w:rFonts w:ascii="Times New Roman" w:hAnsi="Times New Roman" w:cs="Times New Roman"/>
          <w:sz w:val="28"/>
        </w:rPr>
        <w:t>68</w:t>
      </w:r>
      <w:r w:rsidRPr="00454757">
        <w:rPr>
          <w:rFonts w:ascii="Times New Roman" w:hAnsi="Times New Roman" w:cs="Times New Roman"/>
          <w:sz w:val="28"/>
          <w:szCs w:val="28"/>
        </w:rPr>
        <w:t xml:space="preserve">%, на </w:t>
      </w:r>
      <w:r w:rsidR="00454757" w:rsidRPr="00454757">
        <w:rPr>
          <w:rFonts w:ascii="Times New Roman" w:hAnsi="Times New Roman" w:cs="Times New Roman"/>
          <w:sz w:val="28"/>
          <w:szCs w:val="28"/>
        </w:rPr>
        <w:t xml:space="preserve">здравоохранение – </w:t>
      </w:r>
      <w:r w:rsidR="000D0051">
        <w:rPr>
          <w:rFonts w:ascii="Times New Roman" w:hAnsi="Times New Roman" w:cs="Times New Roman"/>
          <w:sz w:val="28"/>
          <w:szCs w:val="28"/>
        </w:rPr>
        <w:t>14</w:t>
      </w:r>
      <w:r w:rsidR="00454757" w:rsidRPr="00454757">
        <w:rPr>
          <w:rFonts w:ascii="Times New Roman" w:hAnsi="Times New Roman" w:cs="Times New Roman"/>
          <w:sz w:val="28"/>
          <w:szCs w:val="28"/>
        </w:rPr>
        <w:t xml:space="preserve">%, </w:t>
      </w:r>
      <w:r w:rsidRPr="00454757">
        <w:rPr>
          <w:rFonts w:ascii="Times New Roman" w:hAnsi="Times New Roman" w:cs="Times New Roman"/>
          <w:sz w:val="28"/>
          <w:szCs w:val="28"/>
        </w:rPr>
        <w:t xml:space="preserve">на </w:t>
      </w:r>
      <w:r w:rsidRPr="00454757">
        <w:rPr>
          <w:rFonts w:ascii="Times New Roman" w:hAnsi="Times New Roman" w:cs="Times New Roman"/>
          <w:sz w:val="28"/>
          <w:szCs w:val="28"/>
        </w:rPr>
        <w:lastRenderedPageBreak/>
        <w:t xml:space="preserve">общегосударственные вопросы </w:t>
      </w:r>
      <w:r w:rsidR="00454757" w:rsidRPr="00454757">
        <w:rPr>
          <w:rFonts w:ascii="Times New Roman" w:hAnsi="Times New Roman" w:cs="Times New Roman"/>
          <w:sz w:val="28"/>
          <w:szCs w:val="28"/>
        </w:rPr>
        <w:t>–</w:t>
      </w:r>
      <w:r w:rsidRPr="00454757">
        <w:rPr>
          <w:rFonts w:ascii="Times New Roman" w:hAnsi="Times New Roman" w:cs="Times New Roman"/>
          <w:sz w:val="28"/>
          <w:szCs w:val="28"/>
        </w:rPr>
        <w:t xml:space="preserve"> </w:t>
      </w:r>
      <w:r w:rsidR="000D0051">
        <w:rPr>
          <w:rFonts w:ascii="Times New Roman" w:hAnsi="Times New Roman" w:cs="Times New Roman"/>
          <w:sz w:val="28"/>
          <w:szCs w:val="28"/>
        </w:rPr>
        <w:t>7,3 %. На том же уровне осталось исполнение по разделам:</w:t>
      </w:r>
    </w:p>
    <w:p w:rsidR="000D0051" w:rsidRDefault="000D0051" w:rsidP="004547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4757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54757">
        <w:rPr>
          <w:rFonts w:ascii="Times New Roman" w:hAnsi="Times New Roman" w:cs="Times New Roman"/>
          <w:sz w:val="28"/>
          <w:szCs w:val="28"/>
        </w:rPr>
        <w:t xml:space="preserve"> политик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475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3,8</w:t>
      </w:r>
      <w:r w:rsidRPr="0045475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,.</w:t>
      </w:r>
      <w:r w:rsidRPr="00454757">
        <w:rPr>
          <w:rFonts w:ascii="Times New Roman" w:hAnsi="Times New Roman" w:cs="Times New Roman"/>
          <w:sz w:val="28"/>
          <w:szCs w:val="28"/>
        </w:rPr>
        <w:tab/>
      </w:r>
    </w:p>
    <w:p w:rsidR="007F26A0" w:rsidRPr="00454757" w:rsidRDefault="007F26A0" w:rsidP="007F26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обслуживание муниципального долга – 1,5%</w:t>
      </w:r>
    </w:p>
    <w:p w:rsidR="000D0051" w:rsidRDefault="000D0051" w:rsidP="004547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AD1D64">
        <w:rPr>
          <w:rFonts w:ascii="Times New Roman" w:hAnsi="Times New Roman" w:cs="Times New Roman"/>
          <w:sz w:val="28"/>
        </w:rPr>
        <w:t>физическ</w:t>
      </w:r>
      <w:r>
        <w:rPr>
          <w:rFonts w:ascii="Times New Roman" w:hAnsi="Times New Roman" w:cs="Times New Roman"/>
          <w:sz w:val="28"/>
        </w:rPr>
        <w:t>ая</w:t>
      </w:r>
      <w:r w:rsidRPr="00AD1D64">
        <w:rPr>
          <w:rFonts w:ascii="Times New Roman" w:hAnsi="Times New Roman" w:cs="Times New Roman"/>
          <w:sz w:val="28"/>
        </w:rPr>
        <w:t xml:space="preserve"> культур</w:t>
      </w:r>
      <w:r>
        <w:rPr>
          <w:rFonts w:ascii="Times New Roman" w:hAnsi="Times New Roman" w:cs="Times New Roman"/>
          <w:sz w:val="28"/>
        </w:rPr>
        <w:t>а</w:t>
      </w:r>
      <w:r w:rsidRPr="00AD1D64">
        <w:rPr>
          <w:rFonts w:ascii="Times New Roman" w:hAnsi="Times New Roman" w:cs="Times New Roman"/>
          <w:sz w:val="28"/>
        </w:rPr>
        <w:t xml:space="preserve"> и спорт – </w:t>
      </w:r>
      <w:r>
        <w:rPr>
          <w:rFonts w:ascii="Times New Roman" w:hAnsi="Times New Roman" w:cs="Times New Roman"/>
          <w:sz w:val="28"/>
        </w:rPr>
        <w:t>0,6</w:t>
      </w:r>
      <w:r w:rsidRPr="00AD1D64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, </w:t>
      </w:r>
    </w:p>
    <w:p w:rsidR="005E5F4B" w:rsidRDefault="005E5F4B" w:rsidP="004547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4757">
        <w:rPr>
          <w:rFonts w:ascii="Times New Roman" w:hAnsi="Times New Roman" w:cs="Times New Roman"/>
          <w:sz w:val="28"/>
          <w:szCs w:val="28"/>
        </w:rPr>
        <w:t>жилищно-коммунальн</w:t>
      </w:r>
      <w:r w:rsidR="000D0051">
        <w:rPr>
          <w:rFonts w:ascii="Times New Roman" w:hAnsi="Times New Roman" w:cs="Times New Roman"/>
          <w:sz w:val="28"/>
          <w:szCs w:val="28"/>
        </w:rPr>
        <w:t>ое</w:t>
      </w:r>
      <w:r w:rsidRPr="00454757">
        <w:rPr>
          <w:rFonts w:ascii="Times New Roman" w:hAnsi="Times New Roman" w:cs="Times New Roman"/>
          <w:sz w:val="28"/>
          <w:szCs w:val="28"/>
        </w:rPr>
        <w:t xml:space="preserve"> </w:t>
      </w:r>
      <w:r w:rsidR="000D0051">
        <w:rPr>
          <w:rFonts w:ascii="Times New Roman" w:hAnsi="Times New Roman" w:cs="Times New Roman"/>
          <w:sz w:val="28"/>
          <w:szCs w:val="28"/>
        </w:rPr>
        <w:t>хозяйство</w:t>
      </w:r>
      <w:r w:rsidRPr="00454757">
        <w:rPr>
          <w:rFonts w:ascii="Times New Roman" w:hAnsi="Times New Roman" w:cs="Times New Roman"/>
          <w:sz w:val="28"/>
          <w:szCs w:val="28"/>
        </w:rPr>
        <w:t xml:space="preserve"> – </w:t>
      </w:r>
      <w:r w:rsidR="000D0051">
        <w:rPr>
          <w:rFonts w:ascii="Times New Roman" w:hAnsi="Times New Roman" w:cs="Times New Roman"/>
          <w:sz w:val="28"/>
          <w:szCs w:val="28"/>
        </w:rPr>
        <w:t>0,6</w:t>
      </w:r>
      <w:r w:rsidRPr="00454757">
        <w:rPr>
          <w:rFonts w:ascii="Times New Roman" w:hAnsi="Times New Roman" w:cs="Times New Roman"/>
          <w:sz w:val="28"/>
          <w:szCs w:val="28"/>
        </w:rPr>
        <w:t>%</w:t>
      </w:r>
      <w:r w:rsidR="00454757" w:rsidRPr="0045475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B6826" w:rsidRDefault="00DB6826" w:rsidP="00607A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 исполнении расходов по разделам функциональной классификации на 01.</w:t>
      </w:r>
      <w:r w:rsidR="007F26A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AA3DB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F26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7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D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в таблице:</w:t>
      </w:r>
    </w:p>
    <w:p w:rsidR="00211835" w:rsidRPr="00AA3DB4" w:rsidRDefault="00211835" w:rsidP="002118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F26A0">
        <w:rPr>
          <w:rFonts w:ascii="Times New Roman" w:eastAsia="Times New Roman" w:hAnsi="Times New Roman" w:cs="Times New Roman"/>
          <w:sz w:val="24"/>
          <w:szCs w:val="24"/>
          <w:lang w:eastAsia="ru-RU"/>
        </w:rPr>
        <w:t>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2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7F26A0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pPr w:leftFromText="180" w:rightFromText="180" w:vertAnchor="text" w:horzAnchor="margin" w:tblpXSpec="center" w:tblpY="185"/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993"/>
        <w:gridCol w:w="708"/>
        <w:gridCol w:w="1276"/>
        <w:gridCol w:w="1133"/>
        <w:gridCol w:w="1135"/>
        <w:gridCol w:w="850"/>
        <w:gridCol w:w="992"/>
      </w:tblGrid>
      <w:tr w:rsidR="00B0562D" w:rsidRPr="00DB6826" w:rsidTr="002F296B">
        <w:trPr>
          <w:tblCellSpacing w:w="0" w:type="dxa"/>
        </w:trPr>
        <w:tc>
          <w:tcPr>
            <w:tcW w:w="2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Pr="007F26A0" w:rsidRDefault="00B0562D" w:rsidP="002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lang w:eastAsia="ru-RU"/>
              </w:rPr>
              <w:t xml:space="preserve">Разделы функциональной классификации расходов бюджета 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562D" w:rsidRDefault="00B0562D" w:rsidP="00211835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  <w:p w:rsidR="00B0562D" w:rsidRPr="001E1B68" w:rsidRDefault="00B0562D" w:rsidP="002118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68">
              <w:rPr>
                <w:rFonts w:ascii="Times New Roman" w:hAnsi="Times New Roman" w:cs="Times New Roman"/>
                <w:snapToGrid w:val="0"/>
                <w:color w:val="000000"/>
              </w:rPr>
              <w:t>Исполнено на   01.04.2012 г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562D" w:rsidRPr="001E1B68" w:rsidRDefault="00B0562D" w:rsidP="002118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Default="00B0562D" w:rsidP="002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562D" w:rsidRPr="001E1B68" w:rsidRDefault="00B0562D" w:rsidP="002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lang w:eastAsia="ru-RU"/>
              </w:rPr>
              <w:t xml:space="preserve">Первоначальный план на </w:t>
            </w:r>
            <w:r w:rsidRPr="001E1B6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2013 год </w:t>
            </w:r>
            <w:r w:rsidRPr="001E1B68">
              <w:rPr>
                <w:rFonts w:ascii="Times New Roman" w:eastAsia="Times New Roman" w:hAnsi="Times New Roman" w:cs="Times New Roman"/>
                <w:lang w:eastAsia="ru-RU"/>
              </w:rPr>
              <w:br/>
              <w:t>(решение Совета №20)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Default="00B0562D" w:rsidP="002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562D" w:rsidRPr="001E1B68" w:rsidRDefault="00B0562D" w:rsidP="002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lang w:eastAsia="ru-RU"/>
              </w:rPr>
              <w:t xml:space="preserve">Уточненный </w:t>
            </w:r>
            <w:r w:rsidRPr="001E1B6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план на </w:t>
            </w:r>
            <w:r w:rsidRPr="001E1B68">
              <w:rPr>
                <w:rFonts w:ascii="Times New Roman" w:eastAsia="Times New Roman" w:hAnsi="Times New Roman" w:cs="Times New Roman"/>
                <w:lang w:eastAsia="ru-RU"/>
              </w:rPr>
              <w:br/>
              <w:t>2013 год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Default="00B0562D" w:rsidP="002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562D" w:rsidRPr="001E1B68" w:rsidRDefault="00B0562D" w:rsidP="002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Исполнено за 1 </w:t>
            </w:r>
            <w:proofErr w:type="spellStart"/>
            <w:r w:rsidRPr="001E1B68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1E1B68">
              <w:rPr>
                <w:rFonts w:ascii="Times New Roman" w:eastAsia="Times New Roman" w:hAnsi="Times New Roman" w:cs="Times New Roman"/>
                <w:lang w:eastAsia="ru-RU"/>
              </w:rPr>
              <w:t xml:space="preserve"> 2013 г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Pr="001E1B68" w:rsidRDefault="00B0562D" w:rsidP="002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lang w:eastAsia="ru-RU"/>
              </w:rPr>
              <w:t>Исполнено, %</w:t>
            </w:r>
          </w:p>
        </w:tc>
      </w:tr>
      <w:tr w:rsidR="00B0562D" w:rsidRPr="00DB6826" w:rsidTr="002F296B">
        <w:trPr>
          <w:tblCellSpacing w:w="0" w:type="dxa"/>
        </w:trPr>
        <w:tc>
          <w:tcPr>
            <w:tcW w:w="28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62D" w:rsidRPr="007F26A0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7F26A0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7F26A0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0562D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Исполнение, </w:t>
            </w:r>
            <w:proofErr w:type="gramStart"/>
            <w:r w:rsidRPr="00B0562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0562D">
              <w:rPr>
                <w:rFonts w:ascii="Times New Roman" w:eastAsia="Times New Roman" w:hAnsi="Times New Roman" w:cs="Times New Roman"/>
                <w:lang w:eastAsia="ru-RU"/>
              </w:rPr>
              <w:t xml:space="preserve"> %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62D" w:rsidRPr="007F26A0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62D" w:rsidRPr="007F26A0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Default="00B0562D" w:rsidP="00B0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562D" w:rsidRPr="001E1B68" w:rsidRDefault="00B0562D" w:rsidP="00B0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</w:p>
          <w:p w:rsidR="00B0562D" w:rsidRDefault="00B0562D" w:rsidP="00B0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E1B68">
              <w:rPr>
                <w:rFonts w:ascii="Times New Roman" w:eastAsia="Times New Roman" w:hAnsi="Times New Roman" w:cs="Times New Roman"/>
                <w:lang w:eastAsia="ru-RU"/>
              </w:rPr>
              <w:t>уточн</w:t>
            </w:r>
            <w:proofErr w:type="spellEnd"/>
            <w:r w:rsidRPr="001E1B68">
              <w:rPr>
                <w:rFonts w:ascii="Times New Roman" w:eastAsia="Times New Roman" w:hAnsi="Times New Roman" w:cs="Times New Roman"/>
                <w:lang w:eastAsia="ru-RU"/>
              </w:rPr>
              <w:t>.  плану 2013 г</w:t>
            </w:r>
          </w:p>
          <w:p w:rsidR="00C871FB" w:rsidRPr="00C871FB" w:rsidRDefault="00C871FB" w:rsidP="00B0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(гр.6/гр.5)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Default="00B0562D" w:rsidP="00B0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6A0">
              <w:rPr>
                <w:rFonts w:ascii="Times New Roman" w:eastAsia="Times New Roman" w:hAnsi="Times New Roman" w:cs="Times New Roman"/>
                <w:lang w:eastAsia="ru-RU"/>
              </w:rPr>
              <w:t xml:space="preserve">Отклонение к исполнению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2012</w:t>
            </w:r>
            <w:r w:rsidRPr="007F26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11835">
              <w:rPr>
                <w:rFonts w:ascii="Times New Roman" w:eastAsia="Times New Roman" w:hAnsi="Times New Roman" w:cs="Times New Roman"/>
                <w:lang w:eastAsia="ru-RU"/>
              </w:rPr>
              <w:t>(%)</w:t>
            </w:r>
          </w:p>
          <w:p w:rsidR="002F296B" w:rsidRPr="00A7152B" w:rsidRDefault="00A7152B" w:rsidP="00B0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1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(гр.3-гр.7)</w:t>
            </w:r>
          </w:p>
        </w:tc>
      </w:tr>
      <w:tr w:rsidR="002F296B" w:rsidRPr="00DB6826" w:rsidTr="002F296B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F296B" w:rsidRPr="00A7152B" w:rsidRDefault="00A7152B" w:rsidP="00A7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96B" w:rsidRPr="00A7152B" w:rsidRDefault="00A7152B" w:rsidP="00A7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96B" w:rsidRPr="00A7152B" w:rsidRDefault="00A7152B" w:rsidP="00A7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F296B" w:rsidRPr="00211835" w:rsidRDefault="00A7152B" w:rsidP="00A7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F296B" w:rsidRPr="00A7152B" w:rsidRDefault="00A7152B" w:rsidP="00A7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F296B" w:rsidRPr="00A7152B" w:rsidRDefault="00A7152B" w:rsidP="00A7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F296B" w:rsidRPr="00A7152B" w:rsidRDefault="00A7152B" w:rsidP="00A7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F296B" w:rsidRPr="00A7152B" w:rsidRDefault="00A7152B" w:rsidP="00A7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B0562D" w:rsidRPr="00DB6826" w:rsidTr="002F296B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2F296B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62D" w:rsidRPr="002F296B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22764,3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2F296B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62D" w:rsidRPr="002F296B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119478,9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119828,9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24038,1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E1B68" w:rsidRDefault="00211835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</w:tr>
      <w:tr w:rsidR="00B0562D" w:rsidRPr="00DB6826" w:rsidTr="002F296B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1897,3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1897,3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C94B7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1787,3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C94B7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E1B68" w:rsidRDefault="00B0562D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21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B0562D" w:rsidRPr="00DB6826" w:rsidTr="002F296B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62D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96B" w:rsidRDefault="002F296B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62D" w:rsidRPr="002F296B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562D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296B" w:rsidRDefault="002F296B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11044,6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11044,6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2956,3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21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0562D" w:rsidRPr="00DB6826" w:rsidTr="002F296B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2F296B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2561,0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19551,0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29280,4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C9485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4121,8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C9485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211835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-4,3</w:t>
            </w:r>
          </w:p>
        </w:tc>
      </w:tr>
      <w:tr w:rsidR="00B0562D" w:rsidRPr="00DB6826" w:rsidTr="002F296B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62D" w:rsidRPr="002F296B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1845,4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562D" w:rsidRPr="001E1B68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8111,5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607AF0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16405,2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C9485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4468,7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C9485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EC2D80" w:rsidRDefault="00211835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+21,2</w:t>
            </w:r>
          </w:p>
        </w:tc>
      </w:tr>
      <w:tr w:rsidR="00B0562D" w:rsidRPr="00DB6826" w:rsidTr="002F296B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607AF0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E1B68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607AF0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EC2D80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EC2D80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Default="00B0562D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562D" w:rsidRPr="00DB6826" w:rsidTr="002F296B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211681,0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2F296B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893070,6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922609,8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232782,8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211835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+1,9</w:t>
            </w:r>
          </w:p>
        </w:tc>
      </w:tr>
      <w:tr w:rsidR="00B0562D" w:rsidRPr="00DB6826" w:rsidTr="002F296B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кинематография,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7391,1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2F296B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38415,0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40082,9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9463,9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211835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+1,7</w:t>
            </w:r>
          </w:p>
        </w:tc>
      </w:tr>
      <w:tr w:rsidR="00B0562D" w:rsidRPr="00DB6826" w:rsidTr="002F296B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607AF0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43530,9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2F296B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131280,3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607AF0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131280,3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C9485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27352,6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C94B7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683E57" w:rsidRDefault="00B0562D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211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0562D" w:rsidRPr="00DB6826" w:rsidTr="002F296B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2F296B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11997,2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E1B68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66490,8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66720,5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12652,2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683E57" w:rsidRDefault="00B0562D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211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0562D" w:rsidRPr="00DB6826" w:rsidTr="002F296B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изическая культура и спорт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26D" w:rsidRPr="002F296B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562D" w:rsidRPr="002F296B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1705,3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26D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562D" w:rsidRPr="001E1B68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44153,1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46236,1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21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0562D" w:rsidRPr="00DB6826" w:rsidTr="002F296B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редства массовой информации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2F296B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126D" w:rsidRPr="002F296B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126D" w:rsidRPr="001E1B68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211835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+22,4</w:t>
            </w:r>
          </w:p>
        </w:tc>
      </w:tr>
      <w:tr w:rsidR="00B0562D" w:rsidRPr="00DB6826" w:rsidTr="002F296B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2F296B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126D" w:rsidRPr="002F296B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126D" w:rsidRPr="002F296B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677,8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126D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126D" w:rsidRPr="001E1B68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21000,0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4B1CA2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C94B7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2407,8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C94B7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683E57" w:rsidRDefault="00211835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+5,6</w:t>
            </w:r>
          </w:p>
        </w:tc>
      </w:tr>
      <w:tr w:rsidR="00B0562D" w:rsidRPr="00DB6826" w:rsidTr="002F296B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26D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4753,0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126D" w:rsidRPr="002F296B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E1B68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25858,0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25858,0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5214,4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DB6826" w:rsidRDefault="00211835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-9,1</w:t>
            </w:r>
          </w:p>
        </w:tc>
      </w:tr>
      <w:tr w:rsidR="00B0562D" w:rsidRPr="00DB6826" w:rsidTr="002F296B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96B" w:rsidRDefault="002F296B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562D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311351,8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96B" w:rsidRDefault="002F296B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562D" w:rsidRDefault="002F296B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1383851,1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F296B" w:rsidRDefault="002F296B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562D" w:rsidRPr="00DB6826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1435744,0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562D" w:rsidRPr="00DB6826" w:rsidRDefault="00211835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341196,2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562D" w:rsidRPr="004B1CA2" w:rsidRDefault="00211835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562D" w:rsidRPr="004B1CA2" w:rsidRDefault="00B0562D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+2,</w:t>
            </w:r>
            <w:r w:rsidR="00211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9222D1" w:rsidRDefault="00DB6826" w:rsidP="001E6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DB6826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  </w:t>
      </w:r>
    </w:p>
    <w:p w:rsidR="009222D1" w:rsidRDefault="009222D1" w:rsidP="001E6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</w:p>
    <w:p w:rsidR="00B7052A" w:rsidRPr="00881425" w:rsidRDefault="00B7052A" w:rsidP="001E6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Резервны</w:t>
      </w:r>
      <w:r w:rsidR="00211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фонды</w:t>
      </w:r>
    </w:p>
    <w:p w:rsidR="00B7052A" w:rsidRPr="00881425" w:rsidRDefault="00B7052A" w:rsidP="001E6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данным представленного отчета об использовании ассигнований резервных фондов за </w:t>
      </w:r>
      <w:r w:rsidR="00211835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 2013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уточнённые ассигнования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2118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составляют </w:t>
      </w:r>
      <w:r w:rsidR="00211835">
        <w:rPr>
          <w:rFonts w:ascii="Times New Roman" w:eastAsia="Times New Roman" w:hAnsi="Times New Roman" w:cs="Times New Roman"/>
          <w:sz w:val="28"/>
          <w:szCs w:val="28"/>
          <w:lang w:eastAsia="ru-RU"/>
        </w:rPr>
        <w:t>820,0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Расход</w:t>
      </w:r>
      <w:r w:rsidR="007E0A4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резервного фонда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Ейский район в текущем периоде не осуществлял</w:t>
      </w:r>
      <w:r w:rsidR="007E0A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сь.</w:t>
      </w:r>
    </w:p>
    <w:p w:rsidR="00B7052A" w:rsidRPr="00881425" w:rsidRDefault="00B7052A" w:rsidP="001E6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</w:t>
      </w:r>
    </w:p>
    <w:p w:rsidR="00B7052A" w:rsidRDefault="00A31DC3" w:rsidP="001E61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бюджет</w:t>
      </w:r>
      <w:r w:rsidR="00B7052A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211835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 2013</w:t>
      </w:r>
      <w:r w:rsidR="00B7052A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исполнен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220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фицитом</w:t>
      </w:r>
      <w:r w:rsidR="00B7052A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211835">
        <w:rPr>
          <w:rFonts w:ascii="Times New Roman" w:eastAsia="Times New Roman" w:hAnsi="Times New Roman" w:cs="Times New Roman"/>
          <w:sz w:val="28"/>
          <w:szCs w:val="28"/>
          <w:lang w:eastAsia="ru-RU"/>
        </w:rPr>
        <w:t>14348,8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B7052A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526C" w:rsidRDefault="00422030" w:rsidP="001E61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82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A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11835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 2013</w:t>
      </w:r>
      <w:r w:rsidR="00A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805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получен бюджетный кредит из краевого бюджета в объеме </w:t>
      </w:r>
      <w:r w:rsidR="00C5559A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805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526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="0080526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80526C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="008052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5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договор №18 от 26.02.2013 г).</w:t>
      </w:r>
    </w:p>
    <w:p w:rsidR="00A31DC3" w:rsidRPr="00881425" w:rsidRDefault="0080526C" w:rsidP="001E61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</w:t>
      </w:r>
      <w:r w:rsidR="00A31DC3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отчетном периоде</w:t>
      </w:r>
      <w:r w:rsidR="00C55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(26.02.2013)</w:t>
      </w:r>
      <w:r w:rsidR="00A31DC3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исполнены долговые обязательства</w:t>
      </w:r>
      <w:r w:rsidR="00A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Ейский район по кредитам, полученным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</w:t>
      </w:r>
      <w:r w:rsidR="00A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 w:rsidR="00A31DC3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млн</w:t>
      </w:r>
      <w:r w:rsid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AB3210" w:rsidRPr="00881425" w:rsidRDefault="00AB3210" w:rsidP="001E61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муниципальным ценным бумагам и муниципальным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Ейский район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период отсутствуют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D21" w:rsidRPr="00AB3210" w:rsidRDefault="00AF1D21" w:rsidP="00F05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proofErr w:type="gramStart"/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источников внутреннего финансирования дефицита бюджета </w:t>
      </w:r>
      <w:r w:rsidR="00AB3210"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proofErr w:type="gramEnd"/>
      <w:r w:rsidR="00AB3210"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C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B3210"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йский район</w:t>
      </w: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102EE9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 2013</w:t>
      </w: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года представлено в таблице </w:t>
      </w:r>
      <w:r w:rsid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1D21" w:rsidRPr="00FD54A6" w:rsidRDefault="00102EE9" w:rsidP="00AF1D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E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Таб.5</w:t>
      </w:r>
      <w:r w:rsidR="00AF1D21"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D21" w:rsidRPr="00FD54A6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491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2"/>
        <w:gridCol w:w="1436"/>
        <w:gridCol w:w="1469"/>
      </w:tblGrid>
      <w:tr w:rsidR="00AF1D21" w:rsidRPr="00DB6826" w:rsidTr="00FD5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21" w:rsidRPr="00DB6826" w:rsidRDefault="00AF1D21" w:rsidP="00A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21" w:rsidRPr="00DB6826" w:rsidRDefault="00AF1D21" w:rsidP="0072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на </w:t>
            </w: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2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21" w:rsidRPr="00DB6826" w:rsidRDefault="00AF1D21" w:rsidP="0072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 </w:t>
            </w: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исполнено за </w:t>
            </w: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2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72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года</w:t>
            </w:r>
          </w:p>
        </w:tc>
      </w:tr>
      <w:tr w:rsidR="00725FFA" w:rsidRPr="00DB6826" w:rsidTr="00FD5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25FFA" w:rsidRPr="00DB6826" w:rsidRDefault="00725FFA" w:rsidP="00DF1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бюджетных </w:t>
            </w: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кредитов от други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</w:t>
            </w: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системы в валюте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25FFA" w:rsidRPr="00DB6826" w:rsidRDefault="00725FFA" w:rsidP="0072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181000,0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25FFA" w:rsidRPr="00DB6826" w:rsidRDefault="00725FFA" w:rsidP="0072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</w:tr>
      <w:tr w:rsidR="00AF1D21" w:rsidRPr="00DB6826" w:rsidTr="00FD5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1D21" w:rsidRPr="00DB6826" w:rsidRDefault="00AF1D21" w:rsidP="00DF1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Погашение </w:t>
            </w:r>
            <w:r w:rsidR="00DF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бюджетных </w:t>
            </w:r>
            <w:r w:rsidR="00DF1974"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кредитов от други</w:t>
            </w:r>
            <w:r w:rsidR="00DF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DF1974"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  <w:r w:rsidR="00DF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</w:t>
            </w:r>
            <w:r w:rsidR="00DF1974"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системы в валюте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1D21" w:rsidRDefault="00DF1974" w:rsidP="0072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2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1D21" w:rsidRDefault="00DF1974" w:rsidP="0072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-29000,0</w:t>
            </w:r>
          </w:p>
        </w:tc>
      </w:tr>
      <w:tr w:rsidR="00725FFA" w:rsidRPr="00DB6826" w:rsidTr="00FD5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25FFA" w:rsidRPr="00DB6826" w:rsidRDefault="00725FFA" w:rsidP="00725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в валюте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25FFA" w:rsidRDefault="00725FFA" w:rsidP="0072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25FFA" w:rsidRDefault="00725FFA" w:rsidP="0072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1974" w:rsidRPr="00DB6826" w:rsidTr="00FD5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1D21" w:rsidRPr="00DB6826" w:rsidRDefault="00725FFA" w:rsidP="009C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1D21" w:rsidRPr="00DB6826" w:rsidRDefault="00725FFA" w:rsidP="009C7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-10000,0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1D21" w:rsidRPr="00DB6826" w:rsidRDefault="00725FFA" w:rsidP="009C7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1974" w:rsidRPr="00DB6826" w:rsidTr="00FD5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DB6826" w:rsidRDefault="00AF1D21" w:rsidP="009C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F05CA5" w:rsidRDefault="00725FFA" w:rsidP="009C7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7300,0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F05CA5" w:rsidRDefault="00725FFA" w:rsidP="009C7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14348,8</w:t>
            </w:r>
          </w:p>
        </w:tc>
      </w:tr>
      <w:tr w:rsidR="00DF1974" w:rsidRPr="00DB6826" w:rsidTr="00FD5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DB6826" w:rsidRDefault="00AF1D21" w:rsidP="009C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DB6826" w:rsidRDefault="001E6195" w:rsidP="00422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7300,0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DB6826" w:rsidRDefault="001E6195" w:rsidP="001E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14348,8</w:t>
            </w:r>
          </w:p>
        </w:tc>
      </w:tr>
    </w:tbl>
    <w:p w:rsidR="00B40F93" w:rsidRDefault="00F05CA5" w:rsidP="00F05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</w:t>
      </w:r>
      <w:r w:rsid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DB6826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адолженность по кредитам, привлеченным в кредитных организациях </w:t>
      </w:r>
      <w:r w:rsid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E6195" w:rsidRP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</w:t>
      </w:r>
      <w:r w:rsid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195" w:rsidRP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>"Сбербанк России"</w:t>
      </w:r>
      <w:r w:rsid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1E6195" w:rsidRP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онтракт №0118300018112000118-0133478-03</w:t>
      </w:r>
      <w:r w:rsid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B6826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AB3210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</w:t>
      </w:r>
      <w:r w:rsidR="00DB6826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</w:t>
      </w:r>
      <w:r w:rsid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лженность по бюджетным кредитам </w:t>
      </w:r>
      <w:r w:rsidR="00DB6826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AB3210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AB3210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2F7231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826" w:rsidRPr="00DE3C84" w:rsidRDefault="002F7231" w:rsidP="00F05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40F93" w:rsidRDefault="00B40F93" w:rsidP="00B4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контрольно-счетной палаты</w:t>
      </w:r>
    </w:p>
    <w:p w:rsidR="00836C2C" w:rsidRPr="00B40F93" w:rsidRDefault="00B40F93" w:rsidP="009222D1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Ейский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С.Ю.Чаленко</w:t>
      </w:r>
    </w:p>
    <w:sectPr w:rsidR="00836C2C" w:rsidRPr="00B40F93" w:rsidSect="001D579A">
      <w:headerReference w:type="default" r:id="rId15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665" w:rsidRDefault="004D3665" w:rsidP="008F6F6B">
      <w:pPr>
        <w:spacing w:after="0" w:line="240" w:lineRule="auto"/>
      </w:pPr>
      <w:r>
        <w:separator/>
      </w:r>
    </w:p>
  </w:endnote>
  <w:endnote w:type="continuationSeparator" w:id="0">
    <w:p w:rsidR="004D3665" w:rsidRDefault="004D3665" w:rsidP="008F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665" w:rsidRDefault="004D3665" w:rsidP="008F6F6B">
      <w:pPr>
        <w:spacing w:after="0" w:line="240" w:lineRule="auto"/>
      </w:pPr>
      <w:r>
        <w:separator/>
      </w:r>
    </w:p>
  </w:footnote>
  <w:footnote w:type="continuationSeparator" w:id="0">
    <w:p w:rsidR="004D3665" w:rsidRDefault="004D3665" w:rsidP="008F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484016"/>
      <w:docPartObj>
        <w:docPartGallery w:val="Page Numbers (Top of Page)"/>
        <w:docPartUnique/>
      </w:docPartObj>
    </w:sdtPr>
    <w:sdtEndPr/>
    <w:sdtContent>
      <w:p w:rsidR="00725FFA" w:rsidRDefault="00725FF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73B">
          <w:rPr>
            <w:noProof/>
          </w:rPr>
          <w:t>2</w:t>
        </w:r>
        <w:r>
          <w:fldChar w:fldCharType="end"/>
        </w:r>
      </w:p>
    </w:sdtContent>
  </w:sdt>
  <w:p w:rsidR="00725FFA" w:rsidRDefault="00725FF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08AF"/>
    <w:multiLevelType w:val="multilevel"/>
    <w:tmpl w:val="AA1E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53615"/>
    <w:multiLevelType w:val="multilevel"/>
    <w:tmpl w:val="FBC6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300B7"/>
    <w:multiLevelType w:val="multilevel"/>
    <w:tmpl w:val="4F36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EF3316"/>
    <w:multiLevelType w:val="multilevel"/>
    <w:tmpl w:val="0DFA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5A565D"/>
    <w:multiLevelType w:val="multilevel"/>
    <w:tmpl w:val="0FB6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792161"/>
    <w:multiLevelType w:val="multilevel"/>
    <w:tmpl w:val="9C1E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1C1AC2"/>
    <w:multiLevelType w:val="multilevel"/>
    <w:tmpl w:val="8A6E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BE7A15"/>
    <w:multiLevelType w:val="multilevel"/>
    <w:tmpl w:val="74D2051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4C582320"/>
    <w:multiLevelType w:val="hybridMultilevel"/>
    <w:tmpl w:val="0AEC6CD8"/>
    <w:lvl w:ilvl="0" w:tplc="041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275F5"/>
    <w:multiLevelType w:val="multilevel"/>
    <w:tmpl w:val="065E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1D153F"/>
    <w:multiLevelType w:val="multilevel"/>
    <w:tmpl w:val="75DE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18685E"/>
    <w:multiLevelType w:val="multilevel"/>
    <w:tmpl w:val="4A1E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9B429D"/>
    <w:multiLevelType w:val="multilevel"/>
    <w:tmpl w:val="8A90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3E517C"/>
    <w:multiLevelType w:val="multilevel"/>
    <w:tmpl w:val="882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DF05A8"/>
    <w:multiLevelType w:val="multilevel"/>
    <w:tmpl w:val="4B5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2"/>
  </w:num>
  <w:num w:numId="10">
    <w:abstractNumId w:val="12"/>
  </w:num>
  <w:num w:numId="11">
    <w:abstractNumId w:val="14"/>
  </w:num>
  <w:num w:numId="12">
    <w:abstractNumId w:val="13"/>
  </w:num>
  <w:num w:numId="13">
    <w:abstractNumId w:val="6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2C"/>
    <w:rsid w:val="00020ECD"/>
    <w:rsid w:val="00033E7F"/>
    <w:rsid w:val="00035BE7"/>
    <w:rsid w:val="00040F42"/>
    <w:rsid w:val="0006354F"/>
    <w:rsid w:val="00066566"/>
    <w:rsid w:val="000717A2"/>
    <w:rsid w:val="00080639"/>
    <w:rsid w:val="00087035"/>
    <w:rsid w:val="000B170B"/>
    <w:rsid w:val="000B3FF7"/>
    <w:rsid w:val="000B4DCC"/>
    <w:rsid w:val="000B7AB1"/>
    <w:rsid w:val="000C59C6"/>
    <w:rsid w:val="000D0051"/>
    <w:rsid w:val="000F4CE8"/>
    <w:rsid w:val="0010200E"/>
    <w:rsid w:val="00102EE9"/>
    <w:rsid w:val="00126A2F"/>
    <w:rsid w:val="00130286"/>
    <w:rsid w:val="00147327"/>
    <w:rsid w:val="0017030E"/>
    <w:rsid w:val="00184BE9"/>
    <w:rsid w:val="001A4E6C"/>
    <w:rsid w:val="001B5914"/>
    <w:rsid w:val="001D4578"/>
    <w:rsid w:val="001D579A"/>
    <w:rsid w:val="001E1B68"/>
    <w:rsid w:val="001E6195"/>
    <w:rsid w:val="001E6BB0"/>
    <w:rsid w:val="0020050C"/>
    <w:rsid w:val="002007CE"/>
    <w:rsid w:val="00201FAA"/>
    <w:rsid w:val="00211835"/>
    <w:rsid w:val="00223F55"/>
    <w:rsid w:val="00226357"/>
    <w:rsid w:val="002279DA"/>
    <w:rsid w:val="00287C03"/>
    <w:rsid w:val="002A2BD9"/>
    <w:rsid w:val="002D4915"/>
    <w:rsid w:val="002D7349"/>
    <w:rsid w:val="002E653D"/>
    <w:rsid w:val="002E7253"/>
    <w:rsid w:val="002E7C8C"/>
    <w:rsid w:val="002F296B"/>
    <w:rsid w:val="002F7231"/>
    <w:rsid w:val="003028D5"/>
    <w:rsid w:val="003055A7"/>
    <w:rsid w:val="00311F11"/>
    <w:rsid w:val="00314000"/>
    <w:rsid w:val="003148FF"/>
    <w:rsid w:val="003162CD"/>
    <w:rsid w:val="00325B59"/>
    <w:rsid w:val="00340B15"/>
    <w:rsid w:val="00341871"/>
    <w:rsid w:val="00350015"/>
    <w:rsid w:val="00350A94"/>
    <w:rsid w:val="00360AAE"/>
    <w:rsid w:val="00363EAB"/>
    <w:rsid w:val="00372EBC"/>
    <w:rsid w:val="00376E68"/>
    <w:rsid w:val="00393E5C"/>
    <w:rsid w:val="003C124E"/>
    <w:rsid w:val="003C1756"/>
    <w:rsid w:val="003D0BA5"/>
    <w:rsid w:val="003E7989"/>
    <w:rsid w:val="0040353F"/>
    <w:rsid w:val="00422030"/>
    <w:rsid w:val="00424D11"/>
    <w:rsid w:val="004258F8"/>
    <w:rsid w:val="004263CA"/>
    <w:rsid w:val="0043052C"/>
    <w:rsid w:val="0043134F"/>
    <w:rsid w:val="004477B8"/>
    <w:rsid w:val="00454757"/>
    <w:rsid w:val="00492AF3"/>
    <w:rsid w:val="004A555E"/>
    <w:rsid w:val="004B1CA2"/>
    <w:rsid w:val="004B309C"/>
    <w:rsid w:val="004B393D"/>
    <w:rsid w:val="004B4FB1"/>
    <w:rsid w:val="004C6169"/>
    <w:rsid w:val="004C7FDD"/>
    <w:rsid w:val="004D3665"/>
    <w:rsid w:val="004E2DC5"/>
    <w:rsid w:val="005013B2"/>
    <w:rsid w:val="0050513D"/>
    <w:rsid w:val="00505550"/>
    <w:rsid w:val="005122D8"/>
    <w:rsid w:val="005303CE"/>
    <w:rsid w:val="00530DB3"/>
    <w:rsid w:val="00535BEC"/>
    <w:rsid w:val="0053694A"/>
    <w:rsid w:val="00537807"/>
    <w:rsid w:val="00541681"/>
    <w:rsid w:val="005427FC"/>
    <w:rsid w:val="00546E22"/>
    <w:rsid w:val="005532A5"/>
    <w:rsid w:val="00562C5D"/>
    <w:rsid w:val="00573B7C"/>
    <w:rsid w:val="00592B0B"/>
    <w:rsid w:val="005B2437"/>
    <w:rsid w:val="005C7B3E"/>
    <w:rsid w:val="005D466B"/>
    <w:rsid w:val="005E5F4B"/>
    <w:rsid w:val="005F4238"/>
    <w:rsid w:val="0060183B"/>
    <w:rsid w:val="00602A09"/>
    <w:rsid w:val="00607AF0"/>
    <w:rsid w:val="00615D67"/>
    <w:rsid w:val="0062404F"/>
    <w:rsid w:val="006243A8"/>
    <w:rsid w:val="006259AE"/>
    <w:rsid w:val="00625CBC"/>
    <w:rsid w:val="00626DF5"/>
    <w:rsid w:val="00627FC2"/>
    <w:rsid w:val="00632EDE"/>
    <w:rsid w:val="006371E4"/>
    <w:rsid w:val="0064378B"/>
    <w:rsid w:val="0065057A"/>
    <w:rsid w:val="0065694E"/>
    <w:rsid w:val="006642C6"/>
    <w:rsid w:val="006706DD"/>
    <w:rsid w:val="00676CB1"/>
    <w:rsid w:val="00683BED"/>
    <w:rsid w:val="00683E57"/>
    <w:rsid w:val="006977A7"/>
    <w:rsid w:val="006A156D"/>
    <w:rsid w:val="006A255E"/>
    <w:rsid w:val="006A2F48"/>
    <w:rsid w:val="006A3B32"/>
    <w:rsid w:val="006C49DE"/>
    <w:rsid w:val="006C738D"/>
    <w:rsid w:val="006E093C"/>
    <w:rsid w:val="006F1261"/>
    <w:rsid w:val="006F20AF"/>
    <w:rsid w:val="00701B97"/>
    <w:rsid w:val="007212A3"/>
    <w:rsid w:val="00721C25"/>
    <w:rsid w:val="00725FFA"/>
    <w:rsid w:val="00730821"/>
    <w:rsid w:val="00742412"/>
    <w:rsid w:val="00753A9A"/>
    <w:rsid w:val="0076126D"/>
    <w:rsid w:val="00776814"/>
    <w:rsid w:val="0078066A"/>
    <w:rsid w:val="007C0439"/>
    <w:rsid w:val="007D00FE"/>
    <w:rsid w:val="007D79C5"/>
    <w:rsid w:val="007E0A4E"/>
    <w:rsid w:val="007E1555"/>
    <w:rsid w:val="007E22CB"/>
    <w:rsid w:val="007F26A0"/>
    <w:rsid w:val="0080526C"/>
    <w:rsid w:val="00812881"/>
    <w:rsid w:val="00834D3A"/>
    <w:rsid w:val="00836C2C"/>
    <w:rsid w:val="00842CBC"/>
    <w:rsid w:val="00862515"/>
    <w:rsid w:val="00870E16"/>
    <w:rsid w:val="00877294"/>
    <w:rsid w:val="00881BDF"/>
    <w:rsid w:val="00885270"/>
    <w:rsid w:val="008946F2"/>
    <w:rsid w:val="00897062"/>
    <w:rsid w:val="008B33D5"/>
    <w:rsid w:val="008B729E"/>
    <w:rsid w:val="008C1A1B"/>
    <w:rsid w:val="008E056B"/>
    <w:rsid w:val="008F6F6B"/>
    <w:rsid w:val="009020EC"/>
    <w:rsid w:val="0090488E"/>
    <w:rsid w:val="00911E72"/>
    <w:rsid w:val="009222D1"/>
    <w:rsid w:val="009444F3"/>
    <w:rsid w:val="0094619F"/>
    <w:rsid w:val="00951FA1"/>
    <w:rsid w:val="009663AA"/>
    <w:rsid w:val="00982836"/>
    <w:rsid w:val="00991456"/>
    <w:rsid w:val="00994366"/>
    <w:rsid w:val="009B09EC"/>
    <w:rsid w:val="009C7471"/>
    <w:rsid w:val="00A3083C"/>
    <w:rsid w:val="00A31DC3"/>
    <w:rsid w:val="00A3666B"/>
    <w:rsid w:val="00A46D3B"/>
    <w:rsid w:val="00A5147E"/>
    <w:rsid w:val="00A54649"/>
    <w:rsid w:val="00A64B6B"/>
    <w:rsid w:val="00A7152B"/>
    <w:rsid w:val="00A72438"/>
    <w:rsid w:val="00A75B1E"/>
    <w:rsid w:val="00A81A37"/>
    <w:rsid w:val="00A97ABB"/>
    <w:rsid w:val="00AA2873"/>
    <w:rsid w:val="00AA3DB4"/>
    <w:rsid w:val="00AB3210"/>
    <w:rsid w:val="00AB7599"/>
    <w:rsid w:val="00AC4822"/>
    <w:rsid w:val="00AD1D64"/>
    <w:rsid w:val="00AD1D96"/>
    <w:rsid w:val="00AE02E2"/>
    <w:rsid w:val="00AE1328"/>
    <w:rsid w:val="00AF1D21"/>
    <w:rsid w:val="00AF66AD"/>
    <w:rsid w:val="00AF6DC0"/>
    <w:rsid w:val="00B01520"/>
    <w:rsid w:val="00B01830"/>
    <w:rsid w:val="00B0562D"/>
    <w:rsid w:val="00B13F44"/>
    <w:rsid w:val="00B16D38"/>
    <w:rsid w:val="00B21D75"/>
    <w:rsid w:val="00B226B6"/>
    <w:rsid w:val="00B253F5"/>
    <w:rsid w:val="00B31850"/>
    <w:rsid w:val="00B40F93"/>
    <w:rsid w:val="00B42710"/>
    <w:rsid w:val="00B529C1"/>
    <w:rsid w:val="00B52A63"/>
    <w:rsid w:val="00B7052A"/>
    <w:rsid w:val="00B8254C"/>
    <w:rsid w:val="00B9349B"/>
    <w:rsid w:val="00BA2705"/>
    <w:rsid w:val="00BA273B"/>
    <w:rsid w:val="00BA326E"/>
    <w:rsid w:val="00BA33FF"/>
    <w:rsid w:val="00BA3577"/>
    <w:rsid w:val="00BA7218"/>
    <w:rsid w:val="00BB117C"/>
    <w:rsid w:val="00BD2370"/>
    <w:rsid w:val="00BD3B0C"/>
    <w:rsid w:val="00BD3BB8"/>
    <w:rsid w:val="00BD684F"/>
    <w:rsid w:val="00BE075B"/>
    <w:rsid w:val="00BE5DBC"/>
    <w:rsid w:val="00BE65D1"/>
    <w:rsid w:val="00BF0149"/>
    <w:rsid w:val="00C0420C"/>
    <w:rsid w:val="00C05BBA"/>
    <w:rsid w:val="00C11696"/>
    <w:rsid w:val="00C11CAB"/>
    <w:rsid w:val="00C433E7"/>
    <w:rsid w:val="00C5559A"/>
    <w:rsid w:val="00C709F3"/>
    <w:rsid w:val="00C81115"/>
    <w:rsid w:val="00C81A2B"/>
    <w:rsid w:val="00C81E18"/>
    <w:rsid w:val="00C871FB"/>
    <w:rsid w:val="00C94856"/>
    <w:rsid w:val="00C94B78"/>
    <w:rsid w:val="00CA1FA6"/>
    <w:rsid w:val="00CC08B7"/>
    <w:rsid w:val="00CE2BFC"/>
    <w:rsid w:val="00D01B2A"/>
    <w:rsid w:val="00D05DC3"/>
    <w:rsid w:val="00D22D7F"/>
    <w:rsid w:val="00D30686"/>
    <w:rsid w:val="00D41722"/>
    <w:rsid w:val="00D45FF6"/>
    <w:rsid w:val="00D527DE"/>
    <w:rsid w:val="00D5677B"/>
    <w:rsid w:val="00D6079C"/>
    <w:rsid w:val="00D72E1A"/>
    <w:rsid w:val="00D743CF"/>
    <w:rsid w:val="00D85AFC"/>
    <w:rsid w:val="00D85B21"/>
    <w:rsid w:val="00DA5C1E"/>
    <w:rsid w:val="00DB6826"/>
    <w:rsid w:val="00DB7A62"/>
    <w:rsid w:val="00DC04F1"/>
    <w:rsid w:val="00DC0912"/>
    <w:rsid w:val="00DD02BC"/>
    <w:rsid w:val="00DD6152"/>
    <w:rsid w:val="00DE3C84"/>
    <w:rsid w:val="00DE6A80"/>
    <w:rsid w:val="00DF1974"/>
    <w:rsid w:val="00DF2107"/>
    <w:rsid w:val="00DF6689"/>
    <w:rsid w:val="00E03068"/>
    <w:rsid w:val="00E0359A"/>
    <w:rsid w:val="00E410E1"/>
    <w:rsid w:val="00E42573"/>
    <w:rsid w:val="00E522B5"/>
    <w:rsid w:val="00E61611"/>
    <w:rsid w:val="00E65D15"/>
    <w:rsid w:val="00E666EA"/>
    <w:rsid w:val="00E73F22"/>
    <w:rsid w:val="00E86AEC"/>
    <w:rsid w:val="00E90085"/>
    <w:rsid w:val="00E9668C"/>
    <w:rsid w:val="00EA0D25"/>
    <w:rsid w:val="00EA6A28"/>
    <w:rsid w:val="00EA73E2"/>
    <w:rsid w:val="00EC2D80"/>
    <w:rsid w:val="00EC4048"/>
    <w:rsid w:val="00ED314E"/>
    <w:rsid w:val="00F05CA5"/>
    <w:rsid w:val="00F07F12"/>
    <w:rsid w:val="00F43121"/>
    <w:rsid w:val="00F62460"/>
    <w:rsid w:val="00F65F29"/>
    <w:rsid w:val="00F71EC9"/>
    <w:rsid w:val="00F74C92"/>
    <w:rsid w:val="00F81ED8"/>
    <w:rsid w:val="00F82EC8"/>
    <w:rsid w:val="00F94629"/>
    <w:rsid w:val="00FB6AF2"/>
    <w:rsid w:val="00FC3221"/>
    <w:rsid w:val="00FC400F"/>
    <w:rsid w:val="00FD54A6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2C"/>
  </w:style>
  <w:style w:type="paragraph" w:styleId="1">
    <w:name w:val="heading 1"/>
    <w:basedOn w:val="a"/>
    <w:next w:val="a"/>
    <w:link w:val="10"/>
    <w:qFormat/>
    <w:rsid w:val="008F6F6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F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DB68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522B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4">
    <w:name w:val="Balloon Text"/>
    <w:basedOn w:val="a"/>
    <w:link w:val="a5"/>
    <w:uiPriority w:val="99"/>
    <w:semiHidden/>
    <w:unhideWhenUsed/>
    <w:rsid w:val="0087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E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1D45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2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263CA"/>
    <w:rPr>
      <w:b/>
      <w:bCs/>
    </w:rPr>
  </w:style>
  <w:style w:type="paragraph" w:styleId="aa">
    <w:name w:val="List Paragraph"/>
    <w:basedOn w:val="a"/>
    <w:uiPriority w:val="34"/>
    <w:qFormat/>
    <w:rsid w:val="007D00FE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DB68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21">
    <w:name w:val="Body Text Indent 2"/>
    <w:basedOn w:val="a"/>
    <w:link w:val="22"/>
    <w:rsid w:val="005E5F4B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ind w:right="86" w:firstLine="912"/>
      <w:jc w:val="both"/>
    </w:pPr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E5F4B"/>
    <w:rPr>
      <w:rFonts w:ascii="Times New Roman" w:eastAsia="Times New Roman" w:hAnsi="Times New Roman" w:cs="Times New Roman"/>
      <w:color w:val="800080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6F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8F6F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8F6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6F6B"/>
  </w:style>
  <w:style w:type="paragraph" w:styleId="ad">
    <w:name w:val="footer"/>
    <w:basedOn w:val="a"/>
    <w:link w:val="ae"/>
    <w:uiPriority w:val="99"/>
    <w:unhideWhenUsed/>
    <w:rsid w:val="008F6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6F6B"/>
  </w:style>
  <w:style w:type="character" w:styleId="af">
    <w:name w:val="Hyperlink"/>
    <w:basedOn w:val="a0"/>
    <w:uiPriority w:val="99"/>
    <w:unhideWhenUsed/>
    <w:rsid w:val="00363E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2C"/>
  </w:style>
  <w:style w:type="paragraph" w:styleId="1">
    <w:name w:val="heading 1"/>
    <w:basedOn w:val="a"/>
    <w:next w:val="a"/>
    <w:link w:val="10"/>
    <w:qFormat/>
    <w:rsid w:val="008F6F6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F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DB68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522B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4">
    <w:name w:val="Balloon Text"/>
    <w:basedOn w:val="a"/>
    <w:link w:val="a5"/>
    <w:uiPriority w:val="99"/>
    <w:semiHidden/>
    <w:unhideWhenUsed/>
    <w:rsid w:val="0087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E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1D45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2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263CA"/>
    <w:rPr>
      <w:b/>
      <w:bCs/>
    </w:rPr>
  </w:style>
  <w:style w:type="paragraph" w:styleId="aa">
    <w:name w:val="List Paragraph"/>
    <w:basedOn w:val="a"/>
    <w:uiPriority w:val="34"/>
    <w:qFormat/>
    <w:rsid w:val="007D00FE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DB68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21">
    <w:name w:val="Body Text Indent 2"/>
    <w:basedOn w:val="a"/>
    <w:link w:val="22"/>
    <w:rsid w:val="005E5F4B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ind w:right="86" w:firstLine="912"/>
      <w:jc w:val="both"/>
    </w:pPr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E5F4B"/>
    <w:rPr>
      <w:rFonts w:ascii="Times New Roman" w:eastAsia="Times New Roman" w:hAnsi="Times New Roman" w:cs="Times New Roman"/>
      <w:color w:val="800080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6F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8F6F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8F6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6F6B"/>
  </w:style>
  <w:style w:type="paragraph" w:styleId="ad">
    <w:name w:val="footer"/>
    <w:basedOn w:val="a"/>
    <w:link w:val="ae"/>
    <w:uiPriority w:val="99"/>
    <w:unhideWhenUsed/>
    <w:rsid w:val="008F6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6F6B"/>
  </w:style>
  <w:style w:type="character" w:styleId="af">
    <w:name w:val="Hyperlink"/>
    <w:basedOn w:val="a0"/>
    <w:uiPriority w:val="99"/>
    <w:unhideWhenUsed/>
    <w:rsid w:val="00363E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yeiskraion.ru/economy/infor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image" Target="../media/image2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baseline="0"/>
            </a:pPr>
            <a:r>
              <a:rPr lang="ru-RU" sz="1000" b="1" i="0" baseline="0">
                <a:latin typeface="Times New Roman" pitchFamily="18" charset="0"/>
              </a:rPr>
              <a:t>за 1 квартал 2013 года</a:t>
            </a:r>
          </a:p>
        </c:rich>
      </c:tx>
      <c:layout>
        <c:manualLayout>
          <c:xMode val="edge"/>
          <c:yMode val="edge"/>
          <c:x val="0.1155992655068314"/>
          <c:y val="3.2619775739041797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районного бюджета за 9 месяцев 2012 года</c:v>
                </c:pt>
              </c:strCache>
            </c:strRef>
          </c:tx>
          <c:explosion val="3"/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Pt>
            <c:idx val="2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Налоговые доходы-34,4%</c:v>
                </c:pt>
                <c:pt idx="1">
                  <c:v>Неналоговые доходы-5,0%</c:v>
                </c:pt>
                <c:pt idx="2">
                  <c:v>Безвозмездные поступления-60,6%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0.34439999999999998</c:v>
                </c:pt>
                <c:pt idx="1">
                  <c:v>4.9500000000000002E-2</c:v>
                </c:pt>
                <c:pt idx="2">
                  <c:v>0.60599999999999998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3.0240785119251393E-5"/>
          <c:y val="0.15908736663889711"/>
          <c:w val="0.93142821574180701"/>
          <c:h val="0.28935064004371469"/>
        </c:manualLayout>
      </c:layout>
      <c:overlay val="0"/>
      <c:txPr>
        <a:bodyPr/>
        <a:lstStyle/>
        <a:p>
          <a:pPr>
            <a:defRPr sz="9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baseline="0"/>
            </a:pPr>
            <a:r>
              <a:rPr lang="ru-RU" sz="1000" b="1" i="0" baseline="0">
                <a:latin typeface="Times New Roman" pitchFamily="18" charset="0"/>
              </a:rPr>
              <a:t>за 1 квартал 2012 года</a:t>
            </a:r>
          </a:p>
        </c:rich>
      </c:tx>
      <c:layout>
        <c:manualLayout>
          <c:xMode val="edge"/>
          <c:yMode val="edge"/>
          <c:x val="0.1155992655068314"/>
          <c:y val="3.2619775739041797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районного бюджета за 9 месяцев 2012 года</c:v>
                </c:pt>
              </c:strCache>
            </c:strRef>
          </c:tx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Pt>
            <c:idx val="2"/>
            <c:bubble3D val="0"/>
            <c:explosion val="2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Налоговые доходы-32,7%</c:v>
                </c:pt>
                <c:pt idx="1">
                  <c:v>Неналоговые доходы-3,3%</c:v>
                </c:pt>
                <c:pt idx="2">
                  <c:v>Безвозмездные поступления-64,0%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0.32679999999999998</c:v>
                </c:pt>
                <c:pt idx="1">
                  <c:v>3.2599999999999997E-2</c:v>
                </c:pt>
                <c:pt idx="2">
                  <c:v>0.64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2.9015748031496067E-2"/>
          <c:y val="0.14998611521682659"/>
          <c:w val="0.93142821574180701"/>
          <c:h val="0.28480001433267943"/>
        </c:manualLayout>
      </c:layout>
      <c:overlay val="0"/>
      <c:txPr>
        <a:bodyPr/>
        <a:lstStyle/>
        <a:p>
          <a:pPr>
            <a:defRPr sz="9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baseline="0"/>
            </a:pPr>
            <a:r>
              <a:rPr lang="ru-RU" sz="1000" b="1" i="0" baseline="0">
                <a:latin typeface="Times New Roman" pitchFamily="18" charset="0"/>
              </a:rPr>
              <a:t>за 1 квартал 2011года</a:t>
            </a:r>
          </a:p>
        </c:rich>
      </c:tx>
      <c:layout>
        <c:manualLayout>
          <c:xMode val="edge"/>
          <c:yMode val="edge"/>
          <c:x val="0.12086935773344537"/>
          <c:y val="2.446483180428134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районного бюджета за 9 месяцев 2011 года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explosion val="3"/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Налоговые доходы-37,3%</c:v>
                </c:pt>
                <c:pt idx="1">
                  <c:v>Неналоговые доходы-5,1%</c:v>
                </c:pt>
                <c:pt idx="2">
                  <c:v>Безвозмездные поступления-57,6%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0.37330000000000002</c:v>
                </c:pt>
                <c:pt idx="1">
                  <c:v>5.0599999999999999E-2</c:v>
                </c:pt>
                <c:pt idx="2">
                  <c:v>0.57609999999999995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3.0077321415904089E-5"/>
          <c:y val="0.14401619592772746"/>
          <c:w val="0.93142821574180701"/>
          <c:h val="0.27569876291060885"/>
        </c:manualLayout>
      </c:layout>
      <c:overlay val="0"/>
      <c:txPr>
        <a:bodyPr/>
        <a:lstStyle/>
        <a:p>
          <a:pPr>
            <a:defRPr sz="9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00" b="1" i="0" baseline="0"/>
            </a:pPr>
            <a:r>
              <a:rPr lang="ru-RU" sz="1300" b="1" i="0" baseline="0">
                <a:latin typeface="Times New Roman" pitchFamily="18" charset="0"/>
              </a:rPr>
              <a:t>Структура расходов районного бюджета за 1 кварталд 2013 г</a:t>
            </a:r>
          </a:p>
        </c:rich>
      </c:tx>
      <c:layout>
        <c:manualLayout>
          <c:xMode val="edge"/>
          <c:yMode val="edge"/>
          <c:x val="0.13140954218667331"/>
          <c:y val="2.446483180428134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3860116077039669E-4"/>
          <c:y val="0.19655028181238304"/>
          <c:w val="0.65349210750064679"/>
          <c:h val="0.7394093965345964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расходов районного бюджета за 9 месяцев 2012 года</c:v>
                </c:pt>
              </c:strCache>
            </c:strRef>
          </c:tx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9525" cap="sq">
                <a:bevel/>
              </a:ln>
              <a:effectLst>
                <a:glow>
                  <a:schemeClr val="accent1"/>
                </a:glow>
              </a:effectLst>
            </c:spPr>
          </c:dPt>
          <c:dPt>
            <c:idx val="2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Pt>
            <c:idx val="5"/>
            <c:bubble3D val="0"/>
            <c:spPr>
              <a:blipFill>
                <a:blip xmlns:r="http://schemas.openxmlformats.org/officeDocument/2006/relationships" r:embed="rId1"/>
                <a:tile tx="0" ty="0" sx="100000" sy="100000" flip="none" algn="tl"/>
              </a:blip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Лист1!$A$2:$A$14</c:f>
              <c:strCache>
                <c:ptCount val="13"/>
                <c:pt idx="0">
                  <c:v>Общегосударственные вопросы-7%</c:v>
                </c:pt>
                <c:pt idx="1">
                  <c:v>Национальная оборона-0,5%</c:v>
                </c:pt>
                <c:pt idx="2">
                  <c:v>Национальная безопасность и правоохранительная деятельность-0,9%</c:v>
                </c:pt>
                <c:pt idx="3">
                  <c:v>Национальная экономика-1,2%</c:v>
                </c:pt>
                <c:pt idx="4">
                  <c:v>Жилищно-коммунальное хозяйство-1,3%</c:v>
                </c:pt>
                <c:pt idx="5">
                  <c:v>Образование-68,2%</c:v>
                </c:pt>
                <c:pt idx="6">
                  <c:v>Культура-2,8%</c:v>
                </c:pt>
                <c:pt idx="7">
                  <c:v>Здравоохранение-8%</c:v>
                </c:pt>
                <c:pt idx="8">
                  <c:v>Социальная политика-3,7%</c:v>
                </c:pt>
                <c:pt idx="9">
                  <c:v>Физическая культура и спорт-3,9%</c:v>
                </c:pt>
                <c:pt idx="10">
                  <c:v>Средства массовой информации-0,2%</c:v>
                </c:pt>
                <c:pt idx="11">
                  <c:v>Обслуживание государственного и муниципального долга-0,7%</c:v>
                </c:pt>
                <c:pt idx="12">
                  <c:v>Дотации на выравнивание бюджетной обеспеченности-1,5%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7.0000000000000007E-2</c:v>
                </c:pt>
                <c:pt idx="1">
                  <c:v>5.0000000000000001E-3</c:v>
                </c:pt>
                <c:pt idx="2">
                  <c:v>8.9999999999999993E-3</c:v>
                </c:pt>
                <c:pt idx="3">
                  <c:v>1.2E-2</c:v>
                </c:pt>
                <c:pt idx="4">
                  <c:v>1.2999999999999999E-2</c:v>
                </c:pt>
                <c:pt idx="5">
                  <c:v>0.68200000000000005</c:v>
                </c:pt>
                <c:pt idx="6">
                  <c:v>2.8000000000000001E-2</c:v>
                </c:pt>
                <c:pt idx="7">
                  <c:v>8.1000000000000003E-2</c:v>
                </c:pt>
                <c:pt idx="8">
                  <c:v>3.6999999999999998E-2</c:v>
                </c:pt>
                <c:pt idx="9">
                  <c:v>3.9E-2</c:v>
                </c:pt>
                <c:pt idx="10">
                  <c:v>2E-3</c:v>
                </c:pt>
                <c:pt idx="11">
                  <c:v>7.0000000000000001E-3</c:v>
                </c:pt>
                <c:pt idx="12">
                  <c:v>1.4999999999999999E-2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9603571531580535"/>
          <c:y val="8.6207860381088727E-2"/>
          <c:w val="0.35521148798707852"/>
          <c:h val="0.78963858390940567"/>
        </c:manualLayout>
      </c:layout>
      <c:overlay val="0"/>
      <c:txPr>
        <a:bodyPr/>
        <a:lstStyle/>
        <a:p>
          <a:pPr>
            <a:defRPr sz="800" kern="5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93DBA-BDAD-4663-AC59-93D94810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3170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2013-07-08T11:40:00Z</cp:lastPrinted>
  <dcterms:created xsi:type="dcterms:W3CDTF">2014-04-21T14:54:00Z</dcterms:created>
  <dcterms:modified xsi:type="dcterms:W3CDTF">2014-04-21T14:54:00Z</dcterms:modified>
</cp:coreProperties>
</file>