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82015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726C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Ейский район 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413007" w:rsidRDefault="0090565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</w:t>
      </w:r>
      <w:r w:rsidR="005E0497">
        <w:rPr>
          <w:rFonts w:ascii="Times New Roman" w:hAnsi="Times New Roman" w:cs="Times New Roman"/>
          <w:sz w:val="28"/>
          <w:szCs w:val="28"/>
        </w:rPr>
        <w:t>2</w:t>
      </w:r>
      <w:r w:rsidR="00F265E6">
        <w:rPr>
          <w:rFonts w:ascii="Times New Roman" w:hAnsi="Times New Roman" w:cs="Times New Roman"/>
          <w:sz w:val="28"/>
          <w:szCs w:val="28"/>
        </w:rPr>
        <w:t>9</w:t>
      </w:r>
      <w:r w:rsidR="007C5916">
        <w:rPr>
          <w:rFonts w:ascii="Times New Roman" w:hAnsi="Times New Roman" w:cs="Times New Roman"/>
          <w:sz w:val="28"/>
          <w:szCs w:val="28"/>
        </w:rPr>
        <w:t xml:space="preserve"> год</w:t>
      </w:r>
      <w:r w:rsidR="00726C33">
        <w:rPr>
          <w:rFonts w:ascii="Times New Roman" w:hAnsi="Times New Roman" w:cs="Times New Roman"/>
          <w:sz w:val="28"/>
          <w:szCs w:val="28"/>
        </w:rPr>
        <w:t>а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Pr="00296F76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F76">
        <w:rPr>
          <w:rFonts w:ascii="Times New Roman" w:hAnsi="Times New Roman" w:cs="Times New Roman"/>
          <w:sz w:val="28"/>
          <w:szCs w:val="28"/>
        </w:rPr>
        <w:t>В соответствии с пунктом 8</w:t>
      </w:r>
      <w:r w:rsidR="00F33BB1" w:rsidRPr="00296F76">
        <w:rPr>
          <w:rFonts w:ascii="Times New Roman" w:hAnsi="Times New Roman" w:cs="Times New Roman"/>
          <w:sz w:val="28"/>
          <w:szCs w:val="28"/>
        </w:rPr>
        <w:t xml:space="preserve"> Порядка разработки и утверждения бюджетного прогноза </w:t>
      </w:r>
      <w:r w:rsidR="00726C33" w:rsidRPr="00296F76">
        <w:rPr>
          <w:rFonts w:ascii="Times New Roman" w:hAnsi="Times New Roman" w:cs="Times New Roman"/>
          <w:sz w:val="28"/>
          <w:szCs w:val="28"/>
        </w:rPr>
        <w:t>муниципального образования Ейский район</w:t>
      </w:r>
      <w:r w:rsidR="00F33BB1" w:rsidRPr="00296F76">
        <w:rPr>
          <w:rFonts w:ascii="Times New Roman" w:hAnsi="Times New Roman" w:cs="Times New Roman"/>
          <w:sz w:val="28"/>
          <w:szCs w:val="28"/>
        </w:rPr>
        <w:t xml:space="preserve"> на долгосрочный период, утвержденного</w:t>
      </w:r>
      <w:r w:rsidR="00F33BB1" w:rsidRPr="00296F76">
        <w:rPr>
          <w:rFonts w:ascii="Times New Roman" w:hAnsi="Times New Roman" w:cs="Times New Roman"/>
          <w:sz w:val="24"/>
          <w:szCs w:val="24"/>
        </w:rPr>
        <w:t xml:space="preserve"> </w:t>
      </w:r>
      <w:r w:rsidRPr="00296F76">
        <w:rPr>
          <w:rFonts w:ascii="Times New Roman" w:hAnsi="Times New Roman" w:cs="Times New Roman"/>
          <w:sz w:val="28"/>
          <w:szCs w:val="28"/>
        </w:rPr>
        <w:t>постановлени</w:t>
      </w:r>
      <w:r w:rsidR="00F33BB1" w:rsidRPr="00296F76">
        <w:rPr>
          <w:rFonts w:ascii="Times New Roman" w:hAnsi="Times New Roman" w:cs="Times New Roman"/>
          <w:sz w:val="28"/>
          <w:szCs w:val="28"/>
        </w:rPr>
        <w:t>ем</w:t>
      </w:r>
      <w:r w:rsidRPr="00296F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26C33" w:rsidRPr="00296F76">
        <w:rPr>
          <w:rFonts w:ascii="Times New Roman" w:hAnsi="Times New Roman" w:cs="Times New Roman"/>
          <w:sz w:val="28"/>
          <w:szCs w:val="28"/>
        </w:rPr>
        <w:t>муниципального образования Ейский район</w:t>
      </w:r>
      <w:r w:rsidR="00F33BB1" w:rsidRPr="00296F76">
        <w:rPr>
          <w:rFonts w:ascii="Times New Roman" w:hAnsi="Times New Roman" w:cs="Times New Roman"/>
          <w:sz w:val="28"/>
          <w:szCs w:val="28"/>
        </w:rPr>
        <w:t xml:space="preserve"> от</w:t>
      </w:r>
      <w:r w:rsidR="00EC5671" w:rsidRPr="00296F76">
        <w:rPr>
          <w:rFonts w:ascii="Times New Roman" w:hAnsi="Times New Roman" w:cs="Times New Roman"/>
          <w:sz w:val="28"/>
          <w:szCs w:val="28"/>
        </w:rPr>
        <w:t> </w:t>
      </w:r>
      <w:r w:rsidR="00726C33" w:rsidRPr="00296F76">
        <w:rPr>
          <w:rFonts w:ascii="Times New Roman" w:hAnsi="Times New Roman" w:cs="Times New Roman"/>
          <w:sz w:val="28"/>
          <w:szCs w:val="28"/>
        </w:rPr>
        <w:t>12</w:t>
      </w:r>
      <w:r w:rsidR="00F33BB1" w:rsidRPr="00296F76">
        <w:rPr>
          <w:rFonts w:ascii="Times New Roman" w:hAnsi="Times New Roman" w:cs="Times New Roman"/>
          <w:sz w:val="28"/>
          <w:szCs w:val="28"/>
        </w:rPr>
        <w:t> </w:t>
      </w:r>
      <w:r w:rsidR="00726C33" w:rsidRPr="00296F76">
        <w:rPr>
          <w:rFonts w:ascii="Times New Roman" w:hAnsi="Times New Roman" w:cs="Times New Roman"/>
          <w:sz w:val="28"/>
          <w:szCs w:val="28"/>
        </w:rPr>
        <w:t>августа</w:t>
      </w:r>
      <w:r w:rsidRPr="00296F76">
        <w:rPr>
          <w:rFonts w:ascii="Times New Roman" w:hAnsi="Times New Roman" w:cs="Times New Roman"/>
          <w:sz w:val="28"/>
          <w:szCs w:val="28"/>
        </w:rPr>
        <w:t xml:space="preserve"> 20</w:t>
      </w:r>
      <w:r w:rsidR="00726C33" w:rsidRPr="00296F76">
        <w:rPr>
          <w:rFonts w:ascii="Times New Roman" w:hAnsi="Times New Roman" w:cs="Times New Roman"/>
          <w:sz w:val="28"/>
          <w:szCs w:val="28"/>
        </w:rPr>
        <w:t>20</w:t>
      </w:r>
      <w:r w:rsidRPr="00296F76">
        <w:rPr>
          <w:rFonts w:ascii="Times New Roman" w:hAnsi="Times New Roman" w:cs="Times New Roman"/>
          <w:sz w:val="28"/>
          <w:szCs w:val="28"/>
        </w:rPr>
        <w:t xml:space="preserve"> г</w:t>
      </w:r>
      <w:r w:rsidR="009550F2" w:rsidRPr="00296F76">
        <w:rPr>
          <w:rFonts w:ascii="Times New Roman" w:hAnsi="Times New Roman" w:cs="Times New Roman"/>
          <w:sz w:val="28"/>
          <w:szCs w:val="28"/>
        </w:rPr>
        <w:t>.</w:t>
      </w:r>
      <w:r w:rsidRPr="00296F76">
        <w:rPr>
          <w:rFonts w:ascii="Times New Roman" w:hAnsi="Times New Roman" w:cs="Times New Roman"/>
          <w:sz w:val="28"/>
          <w:szCs w:val="28"/>
        </w:rPr>
        <w:t xml:space="preserve"> № 5</w:t>
      </w:r>
      <w:r w:rsidR="00726C33" w:rsidRPr="00296F76">
        <w:rPr>
          <w:rFonts w:ascii="Times New Roman" w:hAnsi="Times New Roman" w:cs="Times New Roman"/>
          <w:sz w:val="28"/>
          <w:szCs w:val="28"/>
        </w:rPr>
        <w:t>83</w:t>
      </w:r>
      <w:r w:rsidR="00F33BB1" w:rsidRPr="00296F76">
        <w:rPr>
          <w:rFonts w:ascii="Times New Roman" w:hAnsi="Times New Roman" w:cs="Times New Roman"/>
          <w:sz w:val="28"/>
          <w:szCs w:val="28"/>
        </w:rPr>
        <w:t>,</w:t>
      </w:r>
      <w:r w:rsidRPr="00296F7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726C33" w:rsidRPr="00296F76">
        <w:rPr>
          <w:rFonts w:ascii="Times New Roman" w:hAnsi="Times New Roman" w:cs="Times New Roman"/>
          <w:sz w:val="28"/>
          <w:szCs w:val="28"/>
        </w:rPr>
        <w:t xml:space="preserve">ым управлением </w:t>
      </w:r>
      <w:r w:rsidRPr="00296F76">
        <w:rPr>
          <w:rFonts w:ascii="Times New Roman" w:hAnsi="Times New Roman" w:cs="Times New Roman"/>
          <w:sz w:val="28"/>
          <w:szCs w:val="28"/>
        </w:rPr>
        <w:t xml:space="preserve"> </w:t>
      </w:r>
      <w:r w:rsidR="00476EC1" w:rsidRPr="00296F7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Ейский район</w:t>
      </w:r>
      <w:r w:rsidRPr="00296F76">
        <w:rPr>
          <w:rFonts w:ascii="Times New Roman" w:hAnsi="Times New Roman" w:cs="Times New Roman"/>
          <w:sz w:val="28"/>
          <w:szCs w:val="28"/>
        </w:rPr>
        <w:t xml:space="preserve"> проведен мониторинг реализации бюджетного прогноза </w:t>
      </w:r>
      <w:r w:rsidR="00476EC1" w:rsidRPr="00296F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Ейский район </w:t>
      </w:r>
      <w:r w:rsidRPr="00296F76">
        <w:rPr>
          <w:rFonts w:ascii="Times New Roman" w:hAnsi="Times New Roman" w:cs="Times New Roman"/>
          <w:sz w:val="28"/>
          <w:szCs w:val="28"/>
        </w:rPr>
        <w:t>на долгосрочный период до 20</w:t>
      </w:r>
      <w:r w:rsidR="005E0497" w:rsidRPr="00296F76">
        <w:rPr>
          <w:rFonts w:ascii="Times New Roman" w:hAnsi="Times New Roman" w:cs="Times New Roman"/>
          <w:sz w:val="28"/>
          <w:szCs w:val="28"/>
        </w:rPr>
        <w:t>2</w:t>
      </w:r>
      <w:r w:rsidR="00955023" w:rsidRPr="00296F76">
        <w:rPr>
          <w:rFonts w:ascii="Times New Roman" w:hAnsi="Times New Roman" w:cs="Times New Roman"/>
          <w:sz w:val="28"/>
          <w:szCs w:val="28"/>
        </w:rPr>
        <w:t>9</w:t>
      </w:r>
      <w:r w:rsidR="003D5C76" w:rsidRPr="00296F76">
        <w:rPr>
          <w:rFonts w:ascii="Times New Roman" w:hAnsi="Times New Roman" w:cs="Times New Roman"/>
          <w:sz w:val="28"/>
          <w:szCs w:val="28"/>
        </w:rPr>
        <w:t xml:space="preserve"> года (далее -</w:t>
      </w:r>
      <w:r w:rsidRPr="00296F76">
        <w:rPr>
          <w:rFonts w:ascii="Times New Roman" w:hAnsi="Times New Roman" w:cs="Times New Roman"/>
          <w:sz w:val="28"/>
          <w:szCs w:val="28"/>
        </w:rPr>
        <w:t xml:space="preserve"> Бюджетный прогноз), утвержденного</w:t>
      </w:r>
      <w:r w:rsidR="00476EC1" w:rsidRPr="00296F7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</w:t>
      </w:r>
      <w:proofErr w:type="gramEnd"/>
      <w:r w:rsidR="00476EC1" w:rsidRPr="00296F76">
        <w:rPr>
          <w:rFonts w:ascii="Times New Roman" w:hAnsi="Times New Roman" w:cs="Times New Roman"/>
          <w:sz w:val="28"/>
          <w:szCs w:val="28"/>
        </w:rPr>
        <w:t xml:space="preserve"> образования Ейский район от</w:t>
      </w:r>
      <w:r w:rsidR="00955023" w:rsidRPr="00296F76">
        <w:rPr>
          <w:rFonts w:ascii="Times New Roman" w:hAnsi="Times New Roman" w:cs="Times New Roman"/>
          <w:sz w:val="28"/>
          <w:szCs w:val="28"/>
        </w:rPr>
        <w:t xml:space="preserve">  </w:t>
      </w:r>
      <w:r w:rsidR="00476EC1" w:rsidRPr="00296F76">
        <w:rPr>
          <w:rFonts w:ascii="Times New Roman" w:hAnsi="Times New Roman" w:cs="Times New Roman"/>
          <w:sz w:val="28"/>
          <w:szCs w:val="28"/>
        </w:rPr>
        <w:t> </w:t>
      </w:r>
      <w:r w:rsidR="00955023" w:rsidRPr="00296F76">
        <w:rPr>
          <w:rFonts w:ascii="Times New Roman" w:hAnsi="Times New Roman" w:cs="Times New Roman"/>
          <w:sz w:val="28"/>
          <w:szCs w:val="28"/>
        </w:rPr>
        <w:t>22 февраля 2024 г. № 98</w:t>
      </w:r>
      <w:r w:rsidR="00C54F2F" w:rsidRPr="00296F76">
        <w:rPr>
          <w:rFonts w:ascii="Times New Roman" w:hAnsi="Times New Roman" w:cs="Times New Roman"/>
          <w:sz w:val="28"/>
          <w:szCs w:val="28"/>
        </w:rPr>
        <w:t>, на основе данных отчета об исполнении консолидированного бюджета субъекта Российской Федерации и бюджета территориального государственного внебюджетного</w:t>
      </w:r>
      <w:r w:rsidR="003D5C76" w:rsidRPr="00296F76">
        <w:rPr>
          <w:rFonts w:ascii="Times New Roman" w:hAnsi="Times New Roman" w:cs="Times New Roman"/>
          <w:sz w:val="28"/>
          <w:szCs w:val="28"/>
        </w:rPr>
        <w:t xml:space="preserve"> фонда по форме 0503317 (далее -</w:t>
      </w:r>
      <w:r w:rsidR="00C54F2F" w:rsidRPr="00296F76">
        <w:rPr>
          <w:rFonts w:ascii="Times New Roman" w:hAnsi="Times New Roman" w:cs="Times New Roman"/>
          <w:sz w:val="28"/>
          <w:szCs w:val="28"/>
        </w:rPr>
        <w:t xml:space="preserve"> отчет об исполнении бюджета)</w:t>
      </w:r>
      <w:r w:rsidRPr="00296F76">
        <w:rPr>
          <w:rFonts w:ascii="Times New Roman" w:hAnsi="Times New Roman" w:cs="Times New Roman"/>
          <w:sz w:val="28"/>
          <w:szCs w:val="28"/>
        </w:rPr>
        <w:t>.</w:t>
      </w:r>
    </w:p>
    <w:p w:rsidR="00F42A1E" w:rsidRPr="00296F76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7C5916" w:rsidRPr="00296F76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6F76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 w:rsidRPr="00296F76">
        <w:rPr>
          <w:rFonts w:ascii="Times New Roman" w:hAnsi="Times New Roman" w:cs="Times New Roman"/>
          <w:sz w:val="28"/>
          <w:szCs w:val="28"/>
        </w:rPr>
        <w:br/>
      </w:r>
      <w:r w:rsidR="00C4272F" w:rsidRPr="00296F76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 w:rsidRPr="00296F76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296F76">
        <w:rPr>
          <w:rFonts w:ascii="Times New Roman" w:hAnsi="Times New Roman" w:cs="Times New Roman"/>
          <w:sz w:val="28"/>
          <w:szCs w:val="28"/>
        </w:rPr>
        <w:t>в 20</w:t>
      </w:r>
      <w:r w:rsidR="00BA77A5" w:rsidRPr="00296F76">
        <w:rPr>
          <w:rFonts w:ascii="Times New Roman" w:hAnsi="Times New Roman" w:cs="Times New Roman"/>
          <w:sz w:val="28"/>
          <w:szCs w:val="28"/>
        </w:rPr>
        <w:t>2</w:t>
      </w:r>
      <w:r w:rsidR="00B56B0B" w:rsidRPr="00296F76">
        <w:rPr>
          <w:rFonts w:ascii="Times New Roman" w:hAnsi="Times New Roman" w:cs="Times New Roman"/>
          <w:sz w:val="28"/>
          <w:szCs w:val="28"/>
        </w:rPr>
        <w:t>4</w:t>
      </w:r>
      <w:r w:rsidR="00FD5CCE" w:rsidRPr="00296F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36214" w:rsidRPr="00296F76" w:rsidRDefault="00036214" w:rsidP="00F27592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p w:rsidR="00F42A1E" w:rsidRPr="00296F76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96F76">
        <w:rPr>
          <w:rFonts w:ascii="Times New Roman" w:hAnsi="Times New Roman" w:cs="Times New Roman"/>
          <w:sz w:val="24"/>
          <w:szCs w:val="24"/>
        </w:rPr>
        <w:t>(мл</w:t>
      </w:r>
      <w:r w:rsidR="00476EC1" w:rsidRPr="00296F76">
        <w:rPr>
          <w:rFonts w:ascii="Times New Roman" w:hAnsi="Times New Roman" w:cs="Times New Roman"/>
          <w:sz w:val="24"/>
          <w:szCs w:val="24"/>
        </w:rPr>
        <w:t>н.</w:t>
      </w:r>
      <w:r w:rsidRPr="00296F7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Style w:val="a9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1"/>
        <w:gridCol w:w="4642"/>
        <w:gridCol w:w="1516"/>
        <w:gridCol w:w="1608"/>
        <w:gridCol w:w="1296"/>
      </w:tblGrid>
      <w:tr w:rsidR="003D114C" w:rsidRPr="00296F76" w:rsidTr="003D114C">
        <w:trPr>
          <w:trHeight w:val="654"/>
          <w:jc w:val="center"/>
        </w:trPr>
        <w:tc>
          <w:tcPr>
            <w:tcW w:w="631" w:type="dxa"/>
            <w:vAlign w:val="center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42" w:type="dxa"/>
            <w:vAlign w:val="center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16" w:type="dxa"/>
            <w:vAlign w:val="center"/>
          </w:tcPr>
          <w:p w:rsidR="00E05DB2" w:rsidRPr="00296F76" w:rsidRDefault="00E05DB2" w:rsidP="00E05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4C" w:rsidRPr="00296F76" w:rsidRDefault="003D114C" w:rsidP="00135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Pr="00296F76">
              <w:rPr>
                <w:rFonts w:ascii="Times New Roman" w:hAnsi="Times New Roman" w:cs="Times New Roman"/>
                <w:sz w:val="24"/>
                <w:szCs w:val="24"/>
              </w:rPr>
              <w:br/>
              <w:t>прогноз</w:t>
            </w:r>
            <w:r w:rsidR="00955023"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от </w:t>
            </w:r>
            <w:r w:rsidR="001350CC" w:rsidRPr="00296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023" w:rsidRPr="00296F76">
              <w:rPr>
                <w:rFonts w:ascii="Times New Roman" w:hAnsi="Times New Roman" w:cs="Times New Roman"/>
                <w:sz w:val="24"/>
                <w:szCs w:val="24"/>
              </w:rPr>
              <w:t>2.02.2024</w:t>
            </w:r>
            <w:r w:rsidR="000806F5"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608" w:type="dxa"/>
            <w:vAlign w:val="center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296F76">
              <w:rPr>
                <w:rFonts w:ascii="Times New Roman" w:hAnsi="Times New Roman" w:cs="Times New Roman"/>
                <w:sz w:val="24"/>
                <w:szCs w:val="24"/>
              </w:rPr>
              <w:br/>
              <w:t>об исполнении бюджета</w:t>
            </w:r>
          </w:p>
        </w:tc>
        <w:tc>
          <w:tcPr>
            <w:tcW w:w="1296" w:type="dxa"/>
            <w:vAlign w:val="center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D114C" w:rsidRPr="00296F76" w:rsidTr="003D114C">
        <w:trPr>
          <w:jc w:val="center"/>
        </w:trPr>
        <w:tc>
          <w:tcPr>
            <w:tcW w:w="631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3D114C" w:rsidRPr="00296F76" w:rsidRDefault="003D114C" w:rsidP="003D1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5 = 4 – 3</w:t>
            </w:r>
          </w:p>
        </w:tc>
      </w:tr>
      <w:tr w:rsidR="0002407B" w:rsidRPr="00296F76" w:rsidTr="00D873D9">
        <w:trPr>
          <w:jc w:val="center"/>
        </w:trPr>
        <w:tc>
          <w:tcPr>
            <w:tcW w:w="9693" w:type="dxa"/>
            <w:gridSpan w:val="5"/>
          </w:tcPr>
          <w:p w:rsidR="0002407B" w:rsidRPr="00296F76" w:rsidRDefault="0002407B" w:rsidP="00E05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консолидированного бюджета </w:t>
            </w:r>
            <w:r w:rsidR="00E05DB2" w:rsidRPr="00296F76">
              <w:rPr>
                <w:rFonts w:ascii="Times New Roman" w:hAnsi="Times New Roman" w:cs="Times New Roman"/>
                <w:sz w:val="24"/>
                <w:szCs w:val="24"/>
              </w:rPr>
              <w:t>Ейского района</w:t>
            </w:r>
          </w:p>
        </w:tc>
      </w:tr>
      <w:tr w:rsidR="003D114C" w:rsidRPr="00296F76" w:rsidTr="003D114C">
        <w:trPr>
          <w:jc w:val="center"/>
        </w:trPr>
        <w:tc>
          <w:tcPr>
            <w:tcW w:w="631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3D114C" w:rsidRPr="00296F76" w:rsidRDefault="003D114C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516" w:type="dxa"/>
            <w:vAlign w:val="center"/>
          </w:tcPr>
          <w:p w:rsidR="003D114C" w:rsidRPr="00296F76" w:rsidRDefault="00955023" w:rsidP="005E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4336,6</w:t>
            </w:r>
          </w:p>
        </w:tc>
        <w:tc>
          <w:tcPr>
            <w:tcW w:w="1608" w:type="dxa"/>
            <w:vAlign w:val="center"/>
          </w:tcPr>
          <w:p w:rsidR="003D114C" w:rsidRPr="00296F76" w:rsidRDefault="005E0CFE" w:rsidP="00F32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5613,1</w:t>
            </w:r>
          </w:p>
        </w:tc>
        <w:tc>
          <w:tcPr>
            <w:tcW w:w="1296" w:type="dxa"/>
            <w:vAlign w:val="center"/>
          </w:tcPr>
          <w:p w:rsidR="003D114C" w:rsidRPr="00296F76" w:rsidRDefault="005E0CF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1276,5</w:t>
            </w:r>
          </w:p>
        </w:tc>
      </w:tr>
      <w:tr w:rsidR="0002407B" w:rsidRPr="00296F76" w:rsidTr="00D873D9">
        <w:trPr>
          <w:jc w:val="center"/>
        </w:trPr>
        <w:tc>
          <w:tcPr>
            <w:tcW w:w="631" w:type="dxa"/>
            <w:tcBorders>
              <w:right w:val="nil"/>
            </w:tcBorders>
          </w:tcPr>
          <w:p w:rsidR="0002407B" w:rsidRPr="00296F76" w:rsidRDefault="0002407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4"/>
            <w:tcBorders>
              <w:left w:val="nil"/>
            </w:tcBorders>
          </w:tcPr>
          <w:p w:rsidR="0002407B" w:rsidRPr="00296F76" w:rsidRDefault="0002407B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D114C" w:rsidRPr="00296F76" w:rsidTr="003D114C">
        <w:trPr>
          <w:jc w:val="center"/>
        </w:trPr>
        <w:tc>
          <w:tcPr>
            <w:tcW w:w="631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3D114C" w:rsidRPr="00296F76" w:rsidRDefault="003D114C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</w:t>
            </w:r>
          </w:p>
          <w:p w:rsidR="003D114C" w:rsidRPr="00296F76" w:rsidRDefault="003D114C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и неналоговые доходы</w:t>
            </w:r>
          </w:p>
        </w:tc>
        <w:tc>
          <w:tcPr>
            <w:tcW w:w="1516" w:type="dxa"/>
            <w:vAlign w:val="center"/>
          </w:tcPr>
          <w:p w:rsidR="003D114C" w:rsidRPr="00296F76" w:rsidRDefault="00955023" w:rsidP="005E0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1928,1</w:t>
            </w:r>
          </w:p>
        </w:tc>
        <w:tc>
          <w:tcPr>
            <w:tcW w:w="1608" w:type="dxa"/>
            <w:vAlign w:val="center"/>
          </w:tcPr>
          <w:p w:rsidR="003D114C" w:rsidRPr="00296F76" w:rsidRDefault="005E0CFE" w:rsidP="00385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2588,3</w:t>
            </w:r>
          </w:p>
        </w:tc>
        <w:tc>
          <w:tcPr>
            <w:tcW w:w="1296" w:type="dxa"/>
            <w:vAlign w:val="center"/>
          </w:tcPr>
          <w:p w:rsidR="003D114C" w:rsidRPr="00296F76" w:rsidRDefault="005E0CFE" w:rsidP="00385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660,2</w:t>
            </w:r>
          </w:p>
        </w:tc>
      </w:tr>
      <w:tr w:rsidR="003D114C" w:rsidRPr="00296F76" w:rsidTr="003D114C">
        <w:trPr>
          <w:jc w:val="center"/>
        </w:trPr>
        <w:tc>
          <w:tcPr>
            <w:tcW w:w="631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3D114C" w:rsidRPr="00296F76" w:rsidRDefault="003D114C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516" w:type="dxa"/>
            <w:vAlign w:val="center"/>
          </w:tcPr>
          <w:p w:rsidR="003D114C" w:rsidRPr="00296F76" w:rsidRDefault="00955023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4427,8</w:t>
            </w:r>
          </w:p>
        </w:tc>
        <w:tc>
          <w:tcPr>
            <w:tcW w:w="1608" w:type="dxa"/>
            <w:vAlign w:val="center"/>
          </w:tcPr>
          <w:p w:rsidR="003D114C" w:rsidRPr="00296F76" w:rsidRDefault="005E0CFE" w:rsidP="00AF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5237,8</w:t>
            </w:r>
          </w:p>
        </w:tc>
        <w:tc>
          <w:tcPr>
            <w:tcW w:w="1296" w:type="dxa"/>
            <w:vAlign w:val="center"/>
          </w:tcPr>
          <w:p w:rsidR="003D114C" w:rsidRPr="00296F76" w:rsidRDefault="005E0CFE" w:rsidP="00FA3B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</w:tr>
      <w:tr w:rsidR="003D114C" w:rsidRPr="00296F76" w:rsidTr="003D114C">
        <w:trPr>
          <w:jc w:val="center"/>
        </w:trPr>
        <w:tc>
          <w:tcPr>
            <w:tcW w:w="631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</w:tcPr>
          <w:p w:rsidR="003D114C" w:rsidRPr="00296F76" w:rsidRDefault="003D114C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Дефицит/профицит </w:t>
            </w:r>
          </w:p>
        </w:tc>
        <w:tc>
          <w:tcPr>
            <w:tcW w:w="1516" w:type="dxa"/>
            <w:vAlign w:val="center"/>
          </w:tcPr>
          <w:p w:rsidR="003D114C" w:rsidRPr="00296F76" w:rsidRDefault="00955023" w:rsidP="007C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-91,2</w:t>
            </w:r>
          </w:p>
        </w:tc>
        <w:tc>
          <w:tcPr>
            <w:tcW w:w="1608" w:type="dxa"/>
            <w:vAlign w:val="center"/>
          </w:tcPr>
          <w:p w:rsidR="003D114C" w:rsidRPr="00296F76" w:rsidRDefault="005E0CF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375,3</w:t>
            </w:r>
          </w:p>
        </w:tc>
        <w:tc>
          <w:tcPr>
            <w:tcW w:w="1296" w:type="dxa"/>
            <w:vAlign w:val="center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407B" w:rsidRPr="00296F76" w:rsidTr="00D873D9">
        <w:trPr>
          <w:jc w:val="center"/>
        </w:trPr>
        <w:tc>
          <w:tcPr>
            <w:tcW w:w="9693" w:type="dxa"/>
            <w:gridSpan w:val="5"/>
          </w:tcPr>
          <w:p w:rsidR="0002407B" w:rsidRPr="00296F76" w:rsidRDefault="0002407B" w:rsidP="00E05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</w:t>
            </w:r>
            <w:r w:rsidR="00E05DB2" w:rsidRPr="00296F76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3D114C" w:rsidRPr="00296F76" w:rsidTr="003D114C">
        <w:trPr>
          <w:jc w:val="center"/>
        </w:trPr>
        <w:tc>
          <w:tcPr>
            <w:tcW w:w="631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3D114C" w:rsidRPr="00296F76" w:rsidRDefault="003D114C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3D114C" w:rsidRPr="00296F76" w:rsidRDefault="00955023" w:rsidP="007C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3307,6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3D114C" w:rsidRPr="00296F76" w:rsidRDefault="005E0CFE" w:rsidP="00AF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4329,9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3D114C" w:rsidRPr="00296F76" w:rsidRDefault="005E0CF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1022,3</w:t>
            </w:r>
          </w:p>
        </w:tc>
      </w:tr>
      <w:tr w:rsidR="0002407B" w:rsidRPr="00296F76" w:rsidTr="00D873D9">
        <w:trPr>
          <w:jc w:val="center"/>
        </w:trPr>
        <w:tc>
          <w:tcPr>
            <w:tcW w:w="631" w:type="dxa"/>
            <w:tcBorders>
              <w:right w:val="nil"/>
            </w:tcBorders>
          </w:tcPr>
          <w:p w:rsidR="0002407B" w:rsidRPr="00296F76" w:rsidRDefault="0002407B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2" w:type="dxa"/>
            <w:gridSpan w:val="4"/>
            <w:tcBorders>
              <w:left w:val="nil"/>
            </w:tcBorders>
          </w:tcPr>
          <w:p w:rsidR="0002407B" w:rsidRPr="00296F76" w:rsidRDefault="0002407B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D114C" w:rsidRPr="00296F76" w:rsidTr="003D114C">
        <w:trPr>
          <w:jc w:val="center"/>
        </w:trPr>
        <w:tc>
          <w:tcPr>
            <w:tcW w:w="631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3D114C" w:rsidRPr="00296F76" w:rsidRDefault="003D114C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</w:t>
            </w:r>
          </w:p>
          <w:p w:rsidR="003D114C" w:rsidRPr="00296F76" w:rsidRDefault="003D114C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и неналоговые доходы</w:t>
            </w:r>
          </w:p>
        </w:tc>
        <w:tc>
          <w:tcPr>
            <w:tcW w:w="1516" w:type="dxa"/>
            <w:vAlign w:val="center"/>
          </w:tcPr>
          <w:p w:rsidR="003D114C" w:rsidRPr="00296F76" w:rsidRDefault="00955023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608" w:type="dxa"/>
            <w:vAlign w:val="center"/>
          </w:tcPr>
          <w:p w:rsidR="003D114C" w:rsidRPr="00296F76" w:rsidRDefault="005E0CF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1651,2</w:t>
            </w:r>
          </w:p>
        </w:tc>
        <w:tc>
          <w:tcPr>
            <w:tcW w:w="1296" w:type="dxa"/>
            <w:vAlign w:val="center"/>
          </w:tcPr>
          <w:p w:rsidR="003D114C" w:rsidRPr="00296F76" w:rsidRDefault="005E0CFE" w:rsidP="00AF47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436,6</w:t>
            </w:r>
          </w:p>
        </w:tc>
      </w:tr>
      <w:tr w:rsidR="003D114C" w:rsidRPr="00296F76" w:rsidTr="003D114C">
        <w:trPr>
          <w:jc w:val="center"/>
        </w:trPr>
        <w:tc>
          <w:tcPr>
            <w:tcW w:w="631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3D114C" w:rsidRPr="00296F76" w:rsidRDefault="003D114C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516" w:type="dxa"/>
            <w:vAlign w:val="center"/>
          </w:tcPr>
          <w:p w:rsidR="003D114C" w:rsidRPr="00296F76" w:rsidRDefault="00955023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3297,6</w:t>
            </w:r>
          </w:p>
        </w:tc>
        <w:tc>
          <w:tcPr>
            <w:tcW w:w="1608" w:type="dxa"/>
            <w:vAlign w:val="center"/>
          </w:tcPr>
          <w:p w:rsidR="003D114C" w:rsidRPr="00296F76" w:rsidRDefault="005E0CF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4005,7</w:t>
            </w:r>
          </w:p>
        </w:tc>
        <w:tc>
          <w:tcPr>
            <w:tcW w:w="1296" w:type="dxa"/>
            <w:vAlign w:val="center"/>
          </w:tcPr>
          <w:p w:rsidR="003D114C" w:rsidRPr="00296F76" w:rsidRDefault="005E0CF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708,1</w:t>
            </w:r>
          </w:p>
        </w:tc>
      </w:tr>
      <w:tr w:rsidR="003D114C" w:rsidRPr="00296F76" w:rsidTr="003D114C">
        <w:trPr>
          <w:jc w:val="center"/>
        </w:trPr>
        <w:tc>
          <w:tcPr>
            <w:tcW w:w="631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</w:tcPr>
          <w:p w:rsidR="003D114C" w:rsidRPr="00296F76" w:rsidRDefault="003D114C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516" w:type="dxa"/>
            <w:vAlign w:val="center"/>
          </w:tcPr>
          <w:p w:rsidR="003D114C" w:rsidRPr="00296F76" w:rsidRDefault="00A511AD" w:rsidP="007C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08" w:type="dxa"/>
            <w:vAlign w:val="center"/>
          </w:tcPr>
          <w:p w:rsidR="003D114C" w:rsidRPr="00296F76" w:rsidRDefault="005E0CF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1296" w:type="dxa"/>
            <w:vAlign w:val="center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D114C" w:rsidRPr="00296F76" w:rsidTr="003D114C">
        <w:trPr>
          <w:jc w:val="center"/>
        </w:trPr>
        <w:tc>
          <w:tcPr>
            <w:tcW w:w="631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2" w:type="dxa"/>
          </w:tcPr>
          <w:p w:rsidR="003D114C" w:rsidRPr="00296F76" w:rsidRDefault="00E05DB2" w:rsidP="009550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Муниципальный долг муниципального образования Ейский район</w:t>
            </w:r>
            <w:r w:rsidR="003D114C"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B14AFD"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14C" w:rsidRPr="00296F76">
              <w:rPr>
                <w:rFonts w:ascii="Times New Roman" w:hAnsi="Times New Roman" w:cs="Times New Roman"/>
                <w:sz w:val="24"/>
                <w:szCs w:val="24"/>
              </w:rPr>
              <w:t>января 202</w:t>
            </w:r>
            <w:r w:rsidR="00955023" w:rsidRPr="0029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4AFD"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14C" w:rsidRPr="00296F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16" w:type="dxa"/>
            <w:vAlign w:val="center"/>
          </w:tcPr>
          <w:p w:rsidR="003D114C" w:rsidRPr="00296F76" w:rsidRDefault="004B35D0" w:rsidP="007C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11AD" w:rsidRPr="00296F7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608" w:type="dxa"/>
            <w:vAlign w:val="center"/>
          </w:tcPr>
          <w:p w:rsidR="003D114C" w:rsidRPr="00296F76" w:rsidRDefault="005D04BA" w:rsidP="00851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296" w:type="dxa"/>
            <w:vAlign w:val="center"/>
          </w:tcPr>
          <w:p w:rsidR="003D114C" w:rsidRPr="00296F76" w:rsidRDefault="004B35D0" w:rsidP="00851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2407B" w:rsidRPr="00296F76" w:rsidTr="00D873D9">
        <w:trPr>
          <w:jc w:val="center"/>
        </w:trPr>
        <w:tc>
          <w:tcPr>
            <w:tcW w:w="9693" w:type="dxa"/>
            <w:gridSpan w:val="5"/>
          </w:tcPr>
          <w:p w:rsidR="0002407B" w:rsidRPr="00296F76" w:rsidRDefault="0002407B" w:rsidP="00DA3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финансового обеспечения </w:t>
            </w:r>
            <w:r w:rsidR="00DA3E83"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DA3E83" w:rsidRPr="00296F76">
              <w:rPr>
                <w:rFonts w:ascii="Times New Roman" w:hAnsi="Times New Roman" w:cs="Times New Roman"/>
                <w:sz w:val="24"/>
                <w:szCs w:val="24"/>
              </w:rPr>
              <w:t>Ейского района</w:t>
            </w: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 на период их действия</w:t>
            </w:r>
          </w:p>
        </w:tc>
      </w:tr>
      <w:tr w:rsidR="003D114C" w:rsidRPr="00296F76" w:rsidTr="003D114C">
        <w:trPr>
          <w:jc w:val="center"/>
        </w:trPr>
        <w:tc>
          <w:tcPr>
            <w:tcW w:w="631" w:type="dxa"/>
          </w:tcPr>
          <w:p w:rsidR="003D114C" w:rsidRPr="00296F76" w:rsidRDefault="003D114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3D114C" w:rsidRPr="00296F76" w:rsidRDefault="003D114C" w:rsidP="00DA3E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Расходы в рамках</w:t>
            </w:r>
            <w:r w:rsidR="00DA3E83"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Ейского района</w:t>
            </w:r>
            <w:proofErr w:type="gramStart"/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6F76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516" w:type="dxa"/>
            <w:vAlign w:val="center"/>
          </w:tcPr>
          <w:p w:rsidR="003D114C" w:rsidRPr="00296F76" w:rsidRDefault="007E37A0" w:rsidP="007C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3112,6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D114C" w:rsidRPr="00296F76" w:rsidRDefault="007E37A0" w:rsidP="00851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3727,3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D114C" w:rsidRPr="00296F76" w:rsidRDefault="007E37A0" w:rsidP="008517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76">
              <w:rPr>
                <w:rFonts w:ascii="Times New Roman" w:hAnsi="Times New Roman" w:cs="Times New Roman"/>
                <w:sz w:val="24"/>
                <w:szCs w:val="24"/>
              </w:rPr>
              <w:t>614,7</w:t>
            </w:r>
          </w:p>
        </w:tc>
      </w:tr>
    </w:tbl>
    <w:p w:rsidR="00841BB0" w:rsidRPr="00296F76" w:rsidRDefault="00841BB0" w:rsidP="00CD6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614" w:rsidRPr="00296F76" w:rsidRDefault="00617107" w:rsidP="00CD6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76">
        <w:rPr>
          <w:rFonts w:ascii="Times New Roman" w:hAnsi="Times New Roman" w:cs="Times New Roman"/>
          <w:sz w:val="28"/>
          <w:szCs w:val="28"/>
        </w:rPr>
        <w:lastRenderedPageBreak/>
        <w:t>До</w:t>
      </w:r>
      <w:r w:rsidR="003C0874" w:rsidRPr="00296F76">
        <w:rPr>
          <w:rFonts w:ascii="Times New Roman" w:hAnsi="Times New Roman" w:cs="Times New Roman"/>
          <w:sz w:val="28"/>
          <w:szCs w:val="28"/>
        </w:rPr>
        <w:t xml:space="preserve">ходы консолидированного бюджета </w:t>
      </w:r>
      <w:r w:rsidR="00156FF7" w:rsidRPr="00296F76">
        <w:rPr>
          <w:rFonts w:ascii="Times New Roman" w:hAnsi="Times New Roman" w:cs="Times New Roman"/>
          <w:sz w:val="28"/>
          <w:szCs w:val="28"/>
        </w:rPr>
        <w:t>Ейского района в 202</w:t>
      </w:r>
      <w:r w:rsidR="0067298F" w:rsidRPr="00296F76">
        <w:rPr>
          <w:rFonts w:ascii="Times New Roman" w:hAnsi="Times New Roman" w:cs="Times New Roman"/>
          <w:sz w:val="28"/>
          <w:szCs w:val="28"/>
        </w:rPr>
        <w:t>4</w:t>
      </w:r>
      <w:r w:rsidR="00156FF7" w:rsidRPr="00296F76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67298F" w:rsidRPr="00296F76">
        <w:rPr>
          <w:rFonts w:ascii="Times New Roman" w:hAnsi="Times New Roman" w:cs="Times New Roman"/>
          <w:sz w:val="28"/>
          <w:szCs w:val="28"/>
        </w:rPr>
        <w:t>5613,1</w:t>
      </w:r>
      <w:r w:rsidR="00156FF7" w:rsidRPr="00296F76">
        <w:rPr>
          <w:rFonts w:ascii="Times New Roman" w:hAnsi="Times New Roman" w:cs="Times New Roman"/>
          <w:sz w:val="28"/>
          <w:szCs w:val="28"/>
        </w:rPr>
        <w:t xml:space="preserve"> млн. рублей, с ростом на </w:t>
      </w:r>
      <w:r w:rsidR="0067298F" w:rsidRPr="00296F76">
        <w:rPr>
          <w:rFonts w:ascii="Times New Roman" w:hAnsi="Times New Roman" w:cs="Times New Roman"/>
          <w:sz w:val="28"/>
          <w:szCs w:val="28"/>
        </w:rPr>
        <w:t>1276,5</w:t>
      </w:r>
      <w:r w:rsidR="00CD6E87" w:rsidRPr="00296F76">
        <w:rPr>
          <w:rFonts w:ascii="Times New Roman" w:hAnsi="Times New Roman" w:cs="Times New Roman"/>
          <w:sz w:val="28"/>
          <w:szCs w:val="28"/>
        </w:rPr>
        <w:t xml:space="preserve"> млн. рублей к прогнозу </w:t>
      </w:r>
      <w:r w:rsidR="00845CF6" w:rsidRPr="00296F76">
        <w:rPr>
          <w:rFonts w:ascii="Times New Roman" w:hAnsi="Times New Roman" w:cs="Times New Roman"/>
          <w:sz w:val="28"/>
          <w:szCs w:val="28"/>
        </w:rPr>
        <w:t>общего объема доходов консолидированного</w:t>
      </w:r>
      <w:r w:rsidR="005872F0" w:rsidRPr="00296F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45CF6" w:rsidRPr="00296F76">
        <w:rPr>
          <w:rFonts w:ascii="Times New Roman" w:hAnsi="Times New Roman" w:cs="Times New Roman"/>
          <w:sz w:val="28"/>
          <w:szCs w:val="28"/>
        </w:rPr>
        <w:t xml:space="preserve"> </w:t>
      </w:r>
      <w:r w:rsidR="00CD6E87" w:rsidRPr="00296F76">
        <w:rPr>
          <w:rFonts w:ascii="Times New Roman" w:hAnsi="Times New Roman" w:cs="Times New Roman"/>
          <w:sz w:val="28"/>
          <w:szCs w:val="28"/>
        </w:rPr>
        <w:t>Ейского</w:t>
      </w:r>
      <w:r w:rsidR="00845CF6" w:rsidRPr="00296F76">
        <w:rPr>
          <w:rFonts w:ascii="Times New Roman" w:hAnsi="Times New Roman" w:cs="Times New Roman"/>
          <w:sz w:val="28"/>
          <w:szCs w:val="28"/>
        </w:rPr>
        <w:t xml:space="preserve"> </w:t>
      </w:r>
      <w:r w:rsidR="00CD6E87" w:rsidRPr="00296F76">
        <w:rPr>
          <w:rFonts w:ascii="Times New Roman" w:hAnsi="Times New Roman" w:cs="Times New Roman"/>
          <w:sz w:val="28"/>
          <w:szCs w:val="28"/>
        </w:rPr>
        <w:t>района</w:t>
      </w:r>
      <w:r w:rsidR="005E627B" w:rsidRPr="00296F76">
        <w:rPr>
          <w:rFonts w:ascii="Times New Roman" w:hAnsi="Times New Roman" w:cs="Times New Roman"/>
          <w:sz w:val="28"/>
          <w:szCs w:val="28"/>
        </w:rPr>
        <w:t xml:space="preserve">, </w:t>
      </w:r>
      <w:r w:rsidR="00CD6E87" w:rsidRPr="00296F76">
        <w:rPr>
          <w:rFonts w:ascii="Times New Roman" w:hAnsi="Times New Roman" w:cs="Times New Roman"/>
          <w:sz w:val="28"/>
          <w:szCs w:val="28"/>
        </w:rPr>
        <w:t>районного</w:t>
      </w:r>
      <w:r w:rsidR="005E627B" w:rsidRPr="00296F76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67298F" w:rsidRPr="00296F76">
        <w:rPr>
          <w:rFonts w:ascii="Times New Roman" w:hAnsi="Times New Roman" w:cs="Times New Roman"/>
          <w:sz w:val="28"/>
          <w:szCs w:val="28"/>
        </w:rPr>
        <w:t>4329,9</w:t>
      </w:r>
      <w:r w:rsidR="005E627B" w:rsidRPr="00296F76">
        <w:rPr>
          <w:rFonts w:ascii="Times New Roman" w:hAnsi="Times New Roman" w:cs="Times New Roman"/>
          <w:sz w:val="28"/>
          <w:szCs w:val="28"/>
        </w:rPr>
        <w:t xml:space="preserve"> </w:t>
      </w:r>
      <w:r w:rsidR="00CD6E87" w:rsidRPr="00296F76">
        <w:rPr>
          <w:rFonts w:ascii="Times New Roman" w:hAnsi="Times New Roman" w:cs="Times New Roman"/>
          <w:sz w:val="28"/>
          <w:szCs w:val="28"/>
        </w:rPr>
        <w:t>млн.</w:t>
      </w:r>
      <w:r w:rsidR="005E627B" w:rsidRPr="00296F7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029E7" w:rsidRPr="00296F76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67298F" w:rsidRPr="00296F76">
        <w:rPr>
          <w:rFonts w:ascii="Times New Roman" w:hAnsi="Times New Roman" w:cs="Times New Roman"/>
          <w:sz w:val="28"/>
          <w:szCs w:val="28"/>
        </w:rPr>
        <w:t>1022,3</w:t>
      </w:r>
      <w:r w:rsidR="00C029E7" w:rsidRPr="00296F76">
        <w:rPr>
          <w:rFonts w:ascii="Times New Roman" w:hAnsi="Times New Roman" w:cs="Times New Roman"/>
          <w:sz w:val="28"/>
          <w:szCs w:val="28"/>
        </w:rPr>
        <w:t xml:space="preserve"> </w:t>
      </w:r>
      <w:r w:rsidR="00CD6E87" w:rsidRPr="00296F76">
        <w:rPr>
          <w:rFonts w:ascii="Times New Roman" w:hAnsi="Times New Roman" w:cs="Times New Roman"/>
          <w:sz w:val="28"/>
          <w:szCs w:val="28"/>
        </w:rPr>
        <w:t>млн.</w:t>
      </w:r>
      <w:r w:rsidR="00C029E7" w:rsidRPr="00296F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E627B" w:rsidRPr="00296F76">
        <w:rPr>
          <w:rFonts w:ascii="Times New Roman" w:hAnsi="Times New Roman" w:cs="Times New Roman"/>
          <w:sz w:val="28"/>
          <w:szCs w:val="28"/>
        </w:rPr>
        <w:t xml:space="preserve"> к </w:t>
      </w:r>
      <w:r w:rsidR="00845CF6" w:rsidRPr="00296F76">
        <w:rPr>
          <w:rFonts w:ascii="Times New Roman" w:hAnsi="Times New Roman" w:cs="Times New Roman"/>
          <w:sz w:val="28"/>
          <w:szCs w:val="28"/>
        </w:rPr>
        <w:t xml:space="preserve">прогнозу общего объема доходов </w:t>
      </w:r>
      <w:r w:rsidR="00CD6E87" w:rsidRPr="00296F76">
        <w:rPr>
          <w:rFonts w:ascii="Times New Roman" w:hAnsi="Times New Roman" w:cs="Times New Roman"/>
          <w:sz w:val="28"/>
          <w:szCs w:val="28"/>
        </w:rPr>
        <w:t>районного</w:t>
      </w:r>
      <w:r w:rsidR="00845CF6" w:rsidRPr="00296F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C0874" w:rsidRPr="00296F76">
        <w:rPr>
          <w:rFonts w:ascii="Times New Roman" w:hAnsi="Times New Roman" w:cs="Times New Roman"/>
          <w:sz w:val="28"/>
          <w:szCs w:val="28"/>
        </w:rPr>
        <w:t>.</w:t>
      </w:r>
    </w:p>
    <w:p w:rsidR="0012683F" w:rsidRPr="00296F76" w:rsidRDefault="0012683F" w:rsidP="0012683F">
      <w:pPr>
        <w:ind w:firstLine="709"/>
        <w:jc w:val="both"/>
        <w:rPr>
          <w:rFonts w:ascii="g_d1_f2" w:hAnsi="g_d1_f2"/>
          <w:color w:val="000000"/>
          <w:sz w:val="28"/>
          <w:szCs w:val="28"/>
        </w:rPr>
      </w:pPr>
      <w:r w:rsidRPr="00296F76">
        <w:rPr>
          <w:rFonts w:ascii="g_d1_f2" w:hAnsi="g_d1_f2"/>
          <w:color w:val="000000"/>
          <w:sz w:val="28"/>
          <w:szCs w:val="28"/>
        </w:rPr>
        <w:t xml:space="preserve">Изменение объемов  доходов  районного бюджета и  </w:t>
      </w:r>
      <w:r w:rsidRPr="00296F76">
        <w:rPr>
          <w:sz w:val="28"/>
          <w:szCs w:val="28"/>
        </w:rPr>
        <w:t xml:space="preserve">консолидированного бюджета Ейского района  в сравнении с прогнозными показателями </w:t>
      </w:r>
      <w:r w:rsidRPr="00296F76">
        <w:rPr>
          <w:rFonts w:ascii="g_d1_f2" w:hAnsi="g_d1_f2"/>
          <w:color w:val="000000"/>
          <w:sz w:val="28"/>
          <w:szCs w:val="28"/>
        </w:rPr>
        <w:t>в   202</w:t>
      </w:r>
      <w:r w:rsidR="0067298F" w:rsidRPr="00296F76">
        <w:rPr>
          <w:rFonts w:ascii="g_d1_f2" w:hAnsi="g_d1_f2"/>
          <w:color w:val="000000"/>
          <w:sz w:val="28"/>
          <w:szCs w:val="28"/>
        </w:rPr>
        <w:t>4</w:t>
      </w:r>
      <w:r w:rsidR="001A26EB">
        <w:rPr>
          <w:rFonts w:ascii="g_d1_f2" w:hAnsi="g_d1_f2"/>
          <w:color w:val="000000"/>
          <w:sz w:val="28"/>
          <w:szCs w:val="28"/>
        </w:rPr>
        <w:t xml:space="preserve">  году  </w:t>
      </w:r>
      <w:r w:rsidRPr="00296F76">
        <w:rPr>
          <w:rFonts w:ascii="g_d1_f2" w:hAnsi="g_d1_f2"/>
          <w:color w:val="000000"/>
          <w:sz w:val="28"/>
          <w:szCs w:val="28"/>
        </w:rPr>
        <w:t xml:space="preserve">обусловлено увеличением  поступлений налога на доходы физических </w:t>
      </w:r>
      <w:r w:rsidR="001A26EB">
        <w:rPr>
          <w:rFonts w:ascii="g_d1_f2" w:hAnsi="g_d1_f2"/>
          <w:color w:val="000000"/>
          <w:sz w:val="28"/>
          <w:szCs w:val="28"/>
        </w:rPr>
        <w:t xml:space="preserve">лиц, </w:t>
      </w:r>
      <w:r w:rsidRPr="00296F76">
        <w:rPr>
          <w:rFonts w:ascii="g_d1_f2" w:hAnsi="g_d1_f2"/>
          <w:color w:val="000000"/>
          <w:sz w:val="28"/>
          <w:szCs w:val="28"/>
        </w:rPr>
        <w:t>налогов на совокупный доход</w:t>
      </w:r>
      <w:r w:rsidR="001A26EB">
        <w:rPr>
          <w:rFonts w:ascii="g_d1_f2" w:hAnsi="g_d1_f2"/>
          <w:color w:val="000000"/>
          <w:sz w:val="28"/>
          <w:szCs w:val="28"/>
        </w:rPr>
        <w:t xml:space="preserve"> и безвозмездных поступлений.</w:t>
      </w:r>
      <w:bookmarkStart w:id="0" w:name="_GoBack"/>
      <w:bookmarkEnd w:id="0"/>
    </w:p>
    <w:p w:rsidR="00EC4DA9" w:rsidRPr="00296F76" w:rsidRDefault="00EC4DA9" w:rsidP="00EC4DA9">
      <w:pPr>
        <w:ind w:firstLine="709"/>
        <w:jc w:val="both"/>
        <w:rPr>
          <w:sz w:val="28"/>
          <w:szCs w:val="28"/>
        </w:rPr>
      </w:pPr>
      <w:r w:rsidRPr="00296F76">
        <w:rPr>
          <w:sz w:val="28"/>
          <w:szCs w:val="28"/>
        </w:rPr>
        <w:t>Что касается специальных налоговых режимов, то знач</w:t>
      </w:r>
      <w:r w:rsidR="009E296A" w:rsidRPr="00296F76">
        <w:rPr>
          <w:sz w:val="28"/>
          <w:szCs w:val="28"/>
        </w:rPr>
        <w:t>ительный рост поступлений в 202</w:t>
      </w:r>
      <w:r w:rsidR="0067298F" w:rsidRPr="00296F76">
        <w:rPr>
          <w:sz w:val="28"/>
          <w:szCs w:val="28"/>
        </w:rPr>
        <w:t>4</w:t>
      </w:r>
      <w:r w:rsidRPr="00296F76">
        <w:rPr>
          <w:sz w:val="28"/>
          <w:szCs w:val="28"/>
        </w:rPr>
        <w:t xml:space="preserve"> году обусловлен </w:t>
      </w:r>
      <w:r w:rsidR="0067298F" w:rsidRPr="00296F76">
        <w:rPr>
          <w:sz w:val="28"/>
          <w:szCs w:val="28"/>
        </w:rPr>
        <w:t xml:space="preserve">увеличением количества налогоплательщиков, а также </w:t>
      </w:r>
      <w:r w:rsidRPr="00296F76">
        <w:rPr>
          <w:sz w:val="28"/>
          <w:szCs w:val="28"/>
        </w:rPr>
        <w:t xml:space="preserve">повышением общего уровня цен и соответственно увеличением объема выручки, которая </w:t>
      </w:r>
      <w:r w:rsidR="00B54358" w:rsidRPr="00296F76">
        <w:rPr>
          <w:sz w:val="28"/>
          <w:szCs w:val="28"/>
        </w:rPr>
        <w:t>является налогооблагаемой базой</w:t>
      </w:r>
      <w:r w:rsidRPr="00296F76">
        <w:rPr>
          <w:sz w:val="28"/>
          <w:szCs w:val="28"/>
        </w:rPr>
        <w:t>.</w:t>
      </w:r>
    </w:p>
    <w:p w:rsidR="00C029E7" w:rsidRPr="00296F76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76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</w:t>
      </w:r>
      <w:r w:rsidR="00CE6BC1" w:rsidRPr="00296F76">
        <w:rPr>
          <w:rFonts w:ascii="Times New Roman" w:hAnsi="Times New Roman" w:cs="Times New Roman"/>
          <w:sz w:val="28"/>
          <w:szCs w:val="28"/>
        </w:rPr>
        <w:t>Ейского района</w:t>
      </w:r>
      <w:r w:rsidRPr="00296F76">
        <w:rPr>
          <w:rFonts w:ascii="Times New Roman" w:hAnsi="Times New Roman" w:cs="Times New Roman"/>
          <w:sz w:val="28"/>
          <w:szCs w:val="28"/>
        </w:rPr>
        <w:t xml:space="preserve"> в 20</w:t>
      </w:r>
      <w:r w:rsidR="00D45356" w:rsidRPr="00296F76">
        <w:rPr>
          <w:rFonts w:ascii="Times New Roman" w:hAnsi="Times New Roman" w:cs="Times New Roman"/>
          <w:sz w:val="28"/>
          <w:szCs w:val="28"/>
        </w:rPr>
        <w:t>2</w:t>
      </w:r>
      <w:r w:rsidR="00C7213F" w:rsidRPr="00296F76">
        <w:rPr>
          <w:rFonts w:ascii="Times New Roman" w:hAnsi="Times New Roman" w:cs="Times New Roman"/>
          <w:sz w:val="28"/>
          <w:szCs w:val="28"/>
        </w:rPr>
        <w:t>4</w:t>
      </w:r>
      <w:r w:rsidR="00CE6BC1" w:rsidRPr="00296F76">
        <w:rPr>
          <w:rFonts w:ascii="Times New Roman" w:hAnsi="Times New Roman" w:cs="Times New Roman"/>
          <w:sz w:val="28"/>
          <w:szCs w:val="28"/>
        </w:rPr>
        <w:t xml:space="preserve"> </w:t>
      </w:r>
      <w:r w:rsidRPr="00296F76">
        <w:rPr>
          <w:rFonts w:ascii="Times New Roman" w:hAnsi="Times New Roman" w:cs="Times New Roman"/>
          <w:sz w:val="28"/>
          <w:szCs w:val="28"/>
        </w:rPr>
        <w:t xml:space="preserve">году исполнены в сумме </w:t>
      </w:r>
      <w:r w:rsidR="00C7213F" w:rsidRPr="00296F76">
        <w:rPr>
          <w:rFonts w:ascii="Times New Roman" w:hAnsi="Times New Roman" w:cs="Times New Roman"/>
          <w:sz w:val="28"/>
          <w:szCs w:val="28"/>
        </w:rPr>
        <w:t>5237,8</w:t>
      </w:r>
      <w:r w:rsidRPr="00296F76">
        <w:rPr>
          <w:rFonts w:ascii="Times New Roman" w:hAnsi="Times New Roman" w:cs="Times New Roman"/>
          <w:sz w:val="28"/>
          <w:szCs w:val="28"/>
        </w:rPr>
        <w:t xml:space="preserve"> мл</w:t>
      </w:r>
      <w:r w:rsidR="00CE6BC1" w:rsidRPr="00296F76">
        <w:rPr>
          <w:rFonts w:ascii="Times New Roman" w:hAnsi="Times New Roman" w:cs="Times New Roman"/>
          <w:sz w:val="28"/>
          <w:szCs w:val="28"/>
        </w:rPr>
        <w:t>н.</w:t>
      </w:r>
      <w:r w:rsidRPr="00296F76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296F76">
        <w:rPr>
          <w:rFonts w:ascii="Times New Roman" w:hAnsi="Times New Roman" w:cs="Times New Roman"/>
          <w:sz w:val="28"/>
          <w:szCs w:val="28"/>
        </w:rPr>
        <w:t>лей</w:t>
      </w:r>
      <w:r w:rsidR="00E21C41" w:rsidRPr="00296F76">
        <w:rPr>
          <w:rFonts w:ascii="Times New Roman" w:hAnsi="Times New Roman" w:cs="Times New Roman"/>
          <w:sz w:val="28"/>
          <w:szCs w:val="28"/>
        </w:rPr>
        <w:t>,</w:t>
      </w:r>
      <w:r w:rsidRPr="00296F76">
        <w:rPr>
          <w:rFonts w:ascii="Times New Roman" w:hAnsi="Times New Roman" w:cs="Times New Roman"/>
          <w:sz w:val="28"/>
          <w:szCs w:val="28"/>
        </w:rPr>
        <w:t xml:space="preserve"> с рост</w:t>
      </w:r>
      <w:r w:rsidR="00930CDC" w:rsidRPr="00296F76">
        <w:rPr>
          <w:rFonts w:ascii="Times New Roman" w:hAnsi="Times New Roman" w:cs="Times New Roman"/>
          <w:sz w:val="28"/>
          <w:szCs w:val="28"/>
        </w:rPr>
        <w:t>ом</w:t>
      </w:r>
      <w:r w:rsidRPr="00296F76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296F76">
        <w:rPr>
          <w:rFonts w:ascii="Times New Roman" w:hAnsi="Times New Roman" w:cs="Times New Roman"/>
          <w:sz w:val="28"/>
          <w:szCs w:val="28"/>
        </w:rPr>
        <w:t xml:space="preserve">на </w:t>
      </w:r>
      <w:r w:rsidR="00C7213F" w:rsidRPr="00296F76">
        <w:rPr>
          <w:rFonts w:ascii="Times New Roman" w:hAnsi="Times New Roman" w:cs="Times New Roman"/>
          <w:sz w:val="28"/>
          <w:szCs w:val="28"/>
        </w:rPr>
        <w:t>810,0</w:t>
      </w:r>
      <w:r w:rsidR="00C029E7" w:rsidRPr="00296F76">
        <w:rPr>
          <w:rFonts w:ascii="Times New Roman" w:hAnsi="Times New Roman" w:cs="Times New Roman"/>
          <w:sz w:val="28"/>
          <w:szCs w:val="28"/>
        </w:rPr>
        <w:t xml:space="preserve"> мл</w:t>
      </w:r>
      <w:r w:rsidR="00CE6BC1" w:rsidRPr="00296F76">
        <w:rPr>
          <w:rFonts w:ascii="Times New Roman" w:hAnsi="Times New Roman" w:cs="Times New Roman"/>
          <w:sz w:val="28"/>
          <w:szCs w:val="28"/>
        </w:rPr>
        <w:t xml:space="preserve">н. </w:t>
      </w:r>
      <w:r w:rsidR="00C029E7" w:rsidRPr="00296F76">
        <w:rPr>
          <w:rFonts w:ascii="Times New Roman" w:hAnsi="Times New Roman" w:cs="Times New Roman"/>
          <w:sz w:val="28"/>
          <w:szCs w:val="28"/>
        </w:rPr>
        <w:t>рублей</w:t>
      </w:r>
      <w:r w:rsidR="00930CDC" w:rsidRPr="00296F76">
        <w:rPr>
          <w:rFonts w:ascii="Times New Roman" w:hAnsi="Times New Roman" w:cs="Times New Roman"/>
          <w:sz w:val="28"/>
          <w:szCs w:val="28"/>
        </w:rPr>
        <w:t xml:space="preserve"> к </w:t>
      </w:r>
      <w:r w:rsidR="00796F97" w:rsidRPr="00296F76"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="004C146E" w:rsidRPr="00296F76">
        <w:rPr>
          <w:rFonts w:ascii="Times New Roman" w:hAnsi="Times New Roman" w:cs="Times New Roman"/>
          <w:sz w:val="28"/>
          <w:szCs w:val="28"/>
        </w:rPr>
        <w:t>прогноз</w:t>
      </w:r>
      <w:r w:rsidR="00845CF6" w:rsidRPr="00296F76">
        <w:rPr>
          <w:rFonts w:ascii="Times New Roman" w:hAnsi="Times New Roman" w:cs="Times New Roman"/>
          <w:sz w:val="28"/>
          <w:szCs w:val="28"/>
        </w:rPr>
        <w:t>у</w:t>
      </w:r>
      <w:r w:rsidR="004C146E" w:rsidRPr="00296F76">
        <w:rPr>
          <w:rFonts w:ascii="Times New Roman" w:hAnsi="Times New Roman" w:cs="Times New Roman"/>
          <w:sz w:val="28"/>
          <w:szCs w:val="28"/>
        </w:rPr>
        <w:t xml:space="preserve">, </w:t>
      </w:r>
      <w:r w:rsidR="00CE6BC1" w:rsidRPr="00296F76">
        <w:rPr>
          <w:rFonts w:ascii="Times New Roman" w:hAnsi="Times New Roman" w:cs="Times New Roman"/>
          <w:sz w:val="28"/>
          <w:szCs w:val="28"/>
        </w:rPr>
        <w:t>районного</w:t>
      </w:r>
      <w:r w:rsidR="003D5C76" w:rsidRPr="00296F76">
        <w:rPr>
          <w:rFonts w:ascii="Times New Roman" w:hAnsi="Times New Roman" w:cs="Times New Roman"/>
          <w:sz w:val="28"/>
          <w:szCs w:val="28"/>
        </w:rPr>
        <w:t xml:space="preserve"> бюджета -</w:t>
      </w:r>
      <w:r w:rsidR="00796F97" w:rsidRPr="00296F76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4C146E" w:rsidRPr="00296F76">
        <w:rPr>
          <w:rFonts w:ascii="Times New Roman" w:hAnsi="Times New Roman" w:cs="Times New Roman"/>
          <w:sz w:val="28"/>
          <w:szCs w:val="28"/>
        </w:rPr>
        <w:t xml:space="preserve"> </w:t>
      </w:r>
      <w:r w:rsidR="00C7213F" w:rsidRPr="00296F76">
        <w:rPr>
          <w:rFonts w:ascii="Times New Roman" w:hAnsi="Times New Roman" w:cs="Times New Roman"/>
          <w:sz w:val="28"/>
          <w:szCs w:val="28"/>
        </w:rPr>
        <w:t>4005,7</w:t>
      </w:r>
      <w:r w:rsidR="004C146E" w:rsidRPr="00296F76">
        <w:rPr>
          <w:rFonts w:ascii="Times New Roman" w:hAnsi="Times New Roman" w:cs="Times New Roman"/>
          <w:sz w:val="28"/>
          <w:szCs w:val="28"/>
        </w:rPr>
        <w:t xml:space="preserve"> мл</w:t>
      </w:r>
      <w:r w:rsidR="00A1716A" w:rsidRPr="00296F76">
        <w:rPr>
          <w:rFonts w:ascii="Times New Roman" w:hAnsi="Times New Roman" w:cs="Times New Roman"/>
          <w:sz w:val="28"/>
          <w:szCs w:val="28"/>
        </w:rPr>
        <w:t>н.</w:t>
      </w:r>
      <w:r w:rsidR="004C146E" w:rsidRPr="00296F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17107" w:rsidRPr="00296F76">
        <w:rPr>
          <w:rFonts w:ascii="Times New Roman" w:hAnsi="Times New Roman" w:cs="Times New Roman"/>
          <w:sz w:val="28"/>
          <w:szCs w:val="28"/>
        </w:rPr>
        <w:t>,</w:t>
      </w:r>
      <w:r w:rsidR="004C146E" w:rsidRPr="00296F76">
        <w:rPr>
          <w:rFonts w:ascii="Times New Roman" w:hAnsi="Times New Roman" w:cs="Times New Roman"/>
          <w:sz w:val="28"/>
          <w:szCs w:val="28"/>
        </w:rPr>
        <w:t xml:space="preserve"> с</w:t>
      </w:r>
      <w:r w:rsidR="00027B07" w:rsidRPr="00296F76">
        <w:rPr>
          <w:rFonts w:ascii="Times New Roman" w:hAnsi="Times New Roman" w:cs="Times New Roman"/>
          <w:sz w:val="28"/>
          <w:szCs w:val="28"/>
        </w:rPr>
        <w:t xml:space="preserve"> </w:t>
      </w:r>
      <w:r w:rsidR="009E296A" w:rsidRPr="00296F76">
        <w:rPr>
          <w:rFonts w:ascii="Times New Roman" w:hAnsi="Times New Roman" w:cs="Times New Roman"/>
          <w:sz w:val="28"/>
          <w:szCs w:val="28"/>
        </w:rPr>
        <w:t>ростом</w:t>
      </w:r>
      <w:r w:rsidR="00027B07" w:rsidRPr="00296F76">
        <w:rPr>
          <w:rFonts w:ascii="Times New Roman" w:hAnsi="Times New Roman" w:cs="Times New Roman"/>
          <w:sz w:val="28"/>
          <w:szCs w:val="28"/>
        </w:rPr>
        <w:t xml:space="preserve"> на </w:t>
      </w:r>
      <w:r w:rsidR="00C7213F" w:rsidRPr="00296F76">
        <w:rPr>
          <w:rFonts w:ascii="Times New Roman" w:hAnsi="Times New Roman" w:cs="Times New Roman"/>
          <w:sz w:val="28"/>
          <w:szCs w:val="28"/>
        </w:rPr>
        <w:t>708,1</w:t>
      </w:r>
      <w:r w:rsidR="00C029E7" w:rsidRPr="00296F76">
        <w:rPr>
          <w:rFonts w:ascii="Times New Roman" w:hAnsi="Times New Roman" w:cs="Times New Roman"/>
          <w:sz w:val="28"/>
          <w:szCs w:val="28"/>
        </w:rPr>
        <w:t xml:space="preserve"> мл</w:t>
      </w:r>
      <w:r w:rsidR="00A1716A" w:rsidRPr="00296F76">
        <w:rPr>
          <w:rFonts w:ascii="Times New Roman" w:hAnsi="Times New Roman" w:cs="Times New Roman"/>
          <w:sz w:val="28"/>
          <w:szCs w:val="28"/>
        </w:rPr>
        <w:t>н.</w:t>
      </w:r>
      <w:r w:rsidR="00C029E7" w:rsidRPr="00296F7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17107" w:rsidRPr="00296F76">
        <w:rPr>
          <w:rFonts w:ascii="Times New Roman" w:hAnsi="Times New Roman" w:cs="Times New Roman"/>
          <w:sz w:val="28"/>
          <w:szCs w:val="28"/>
        </w:rPr>
        <w:t xml:space="preserve"> к </w:t>
      </w:r>
      <w:r w:rsidR="00845CF6" w:rsidRPr="00296F76">
        <w:rPr>
          <w:rFonts w:ascii="Times New Roman" w:hAnsi="Times New Roman" w:cs="Times New Roman"/>
          <w:sz w:val="28"/>
          <w:szCs w:val="28"/>
        </w:rPr>
        <w:t xml:space="preserve">прогнозу общего объема расходов </w:t>
      </w:r>
      <w:r w:rsidR="00A1716A" w:rsidRPr="00296F76">
        <w:rPr>
          <w:rFonts w:ascii="Times New Roman" w:hAnsi="Times New Roman" w:cs="Times New Roman"/>
          <w:sz w:val="28"/>
          <w:szCs w:val="28"/>
        </w:rPr>
        <w:t>районного</w:t>
      </w:r>
      <w:r w:rsidR="00845CF6" w:rsidRPr="00296F7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96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C76" w:rsidRPr="00296F76" w:rsidRDefault="003D5C76" w:rsidP="003D5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F76">
        <w:rPr>
          <w:sz w:val="28"/>
          <w:szCs w:val="28"/>
        </w:rPr>
        <w:t xml:space="preserve">Отклонение по расходам консолидированного бюджета Ейского района и районного бюджета </w:t>
      </w:r>
      <w:r w:rsidR="00CC6482" w:rsidRPr="00296F76">
        <w:rPr>
          <w:sz w:val="28"/>
          <w:szCs w:val="28"/>
        </w:rPr>
        <w:t xml:space="preserve">в основном обусловлено </w:t>
      </w:r>
      <w:r w:rsidRPr="00296F76">
        <w:rPr>
          <w:sz w:val="28"/>
          <w:szCs w:val="28"/>
        </w:rPr>
        <w:t>проведением расходов за счет поступивших межбюджетных трансфертов, неучтенных в бюджетном прогнозе, в сумме 616,3 млн. руб</w:t>
      </w:r>
      <w:r w:rsidR="00F7160B" w:rsidRPr="00296F76">
        <w:rPr>
          <w:sz w:val="28"/>
          <w:szCs w:val="28"/>
        </w:rPr>
        <w:t>лей, из них: в районный бюджет -</w:t>
      </w:r>
      <w:r w:rsidRPr="00296F76">
        <w:rPr>
          <w:sz w:val="28"/>
          <w:szCs w:val="28"/>
        </w:rPr>
        <w:t xml:space="preserve"> 585,7 мл</w:t>
      </w:r>
      <w:r w:rsidR="00F7160B" w:rsidRPr="00296F76">
        <w:rPr>
          <w:sz w:val="28"/>
          <w:szCs w:val="28"/>
        </w:rPr>
        <w:t>н. рублей, в бюджеты поселений -</w:t>
      </w:r>
      <w:r w:rsidRPr="00296F76">
        <w:rPr>
          <w:sz w:val="28"/>
          <w:szCs w:val="28"/>
        </w:rPr>
        <w:t xml:space="preserve"> 30,6 млн. рублей.</w:t>
      </w:r>
    </w:p>
    <w:p w:rsidR="00746D01" w:rsidRPr="00296F76" w:rsidRDefault="00C7213F" w:rsidP="000A3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F76">
        <w:rPr>
          <w:sz w:val="28"/>
          <w:szCs w:val="28"/>
        </w:rPr>
        <w:t xml:space="preserve">Рост расходов районного бюджета в рамках муниципальных программ Ейского района в сравнении с прогнозными показателями </w:t>
      </w:r>
      <w:r w:rsidR="00CC6482" w:rsidRPr="00296F76">
        <w:rPr>
          <w:sz w:val="28"/>
          <w:szCs w:val="28"/>
        </w:rPr>
        <w:t xml:space="preserve">произошел в связи с </w:t>
      </w:r>
      <w:r w:rsidRPr="00296F76">
        <w:rPr>
          <w:sz w:val="28"/>
          <w:szCs w:val="28"/>
        </w:rPr>
        <w:t>увеличением бюджетных ассигнований за счет безвозмездных поступлений из бюджета Краснодарского края, а также распределения остатков, сложившихся на начало 2024 года.</w:t>
      </w:r>
    </w:p>
    <w:p w:rsidR="00FD5CCE" w:rsidRPr="00296F76" w:rsidRDefault="00750E84" w:rsidP="007D4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F76">
        <w:rPr>
          <w:sz w:val="28"/>
          <w:szCs w:val="28"/>
        </w:rPr>
        <w:t xml:space="preserve">По итогам </w:t>
      </w:r>
      <w:r w:rsidR="004C146E" w:rsidRPr="00296F76">
        <w:rPr>
          <w:sz w:val="28"/>
          <w:szCs w:val="28"/>
        </w:rPr>
        <w:t>20</w:t>
      </w:r>
      <w:r w:rsidR="00D45356" w:rsidRPr="00296F76">
        <w:rPr>
          <w:sz w:val="28"/>
          <w:szCs w:val="28"/>
        </w:rPr>
        <w:t>2</w:t>
      </w:r>
      <w:r w:rsidR="00996C45" w:rsidRPr="00296F76">
        <w:rPr>
          <w:sz w:val="28"/>
          <w:szCs w:val="28"/>
        </w:rPr>
        <w:t>4</w:t>
      </w:r>
      <w:r w:rsidR="00137E06" w:rsidRPr="00296F76">
        <w:rPr>
          <w:sz w:val="28"/>
          <w:szCs w:val="28"/>
        </w:rPr>
        <w:t xml:space="preserve"> </w:t>
      </w:r>
      <w:r w:rsidR="004C146E" w:rsidRPr="00296F76">
        <w:rPr>
          <w:sz w:val="28"/>
          <w:szCs w:val="28"/>
        </w:rPr>
        <w:t xml:space="preserve">года </w:t>
      </w:r>
      <w:r w:rsidR="002F4DD3" w:rsidRPr="00296F76">
        <w:rPr>
          <w:sz w:val="28"/>
          <w:szCs w:val="28"/>
        </w:rPr>
        <w:t>профицит</w:t>
      </w:r>
      <w:r w:rsidR="00D45356" w:rsidRPr="00296F76">
        <w:rPr>
          <w:sz w:val="28"/>
          <w:szCs w:val="28"/>
        </w:rPr>
        <w:t xml:space="preserve"> </w:t>
      </w:r>
      <w:r w:rsidRPr="00296F76">
        <w:rPr>
          <w:sz w:val="28"/>
          <w:szCs w:val="28"/>
        </w:rPr>
        <w:t xml:space="preserve">консолидированного бюджета </w:t>
      </w:r>
      <w:r w:rsidR="00D26BF8" w:rsidRPr="00296F76">
        <w:rPr>
          <w:sz w:val="28"/>
          <w:szCs w:val="28"/>
        </w:rPr>
        <w:t>Ейского района</w:t>
      </w:r>
      <w:r w:rsidRPr="00296F76">
        <w:rPr>
          <w:sz w:val="28"/>
          <w:szCs w:val="28"/>
        </w:rPr>
        <w:t xml:space="preserve"> сложился в сумме </w:t>
      </w:r>
      <w:r w:rsidR="00996C45" w:rsidRPr="00296F76">
        <w:rPr>
          <w:sz w:val="28"/>
          <w:szCs w:val="28"/>
        </w:rPr>
        <w:t>375,3</w:t>
      </w:r>
      <w:r w:rsidR="00EA22F6" w:rsidRPr="00296F76">
        <w:rPr>
          <w:sz w:val="28"/>
          <w:szCs w:val="28"/>
        </w:rPr>
        <w:t xml:space="preserve"> </w:t>
      </w:r>
      <w:r w:rsidRPr="00296F76">
        <w:rPr>
          <w:sz w:val="28"/>
          <w:szCs w:val="28"/>
        </w:rPr>
        <w:t>мл</w:t>
      </w:r>
      <w:r w:rsidR="00D26BF8" w:rsidRPr="00296F76">
        <w:rPr>
          <w:sz w:val="28"/>
          <w:szCs w:val="28"/>
        </w:rPr>
        <w:t>н.</w:t>
      </w:r>
      <w:r w:rsidRPr="00296F76">
        <w:rPr>
          <w:sz w:val="28"/>
          <w:szCs w:val="28"/>
        </w:rPr>
        <w:t xml:space="preserve"> рублей</w:t>
      </w:r>
      <w:r w:rsidR="00C4272F" w:rsidRPr="00296F76">
        <w:rPr>
          <w:sz w:val="28"/>
          <w:szCs w:val="28"/>
        </w:rPr>
        <w:t xml:space="preserve">, </w:t>
      </w:r>
      <w:r w:rsidR="00D26BF8" w:rsidRPr="00296F76">
        <w:rPr>
          <w:sz w:val="28"/>
          <w:szCs w:val="28"/>
        </w:rPr>
        <w:t>районного</w:t>
      </w:r>
      <w:r w:rsidR="00C4272F" w:rsidRPr="00296F76">
        <w:rPr>
          <w:sz w:val="28"/>
          <w:szCs w:val="28"/>
        </w:rPr>
        <w:t xml:space="preserve"> бюджета </w:t>
      </w:r>
      <w:r w:rsidR="00266858" w:rsidRPr="00296F76">
        <w:rPr>
          <w:sz w:val="28"/>
          <w:szCs w:val="28"/>
        </w:rPr>
        <w:t xml:space="preserve">-                      </w:t>
      </w:r>
      <w:r w:rsidR="00C4272F" w:rsidRPr="00296F76">
        <w:rPr>
          <w:sz w:val="28"/>
          <w:szCs w:val="28"/>
        </w:rPr>
        <w:t xml:space="preserve"> </w:t>
      </w:r>
      <w:r w:rsidR="00996C45" w:rsidRPr="00296F76">
        <w:rPr>
          <w:sz w:val="28"/>
          <w:szCs w:val="28"/>
        </w:rPr>
        <w:t>324,2</w:t>
      </w:r>
      <w:r w:rsidR="00C81F8B" w:rsidRPr="00296F76">
        <w:rPr>
          <w:sz w:val="28"/>
          <w:szCs w:val="28"/>
        </w:rPr>
        <w:t xml:space="preserve"> </w:t>
      </w:r>
      <w:r w:rsidR="00C4272F" w:rsidRPr="00296F76">
        <w:rPr>
          <w:sz w:val="28"/>
          <w:szCs w:val="28"/>
        </w:rPr>
        <w:t>мл</w:t>
      </w:r>
      <w:r w:rsidR="00D26BF8" w:rsidRPr="00296F76">
        <w:rPr>
          <w:sz w:val="28"/>
          <w:szCs w:val="28"/>
        </w:rPr>
        <w:t xml:space="preserve">н. </w:t>
      </w:r>
      <w:r w:rsidR="00C4272F" w:rsidRPr="00296F76">
        <w:rPr>
          <w:sz w:val="28"/>
          <w:szCs w:val="28"/>
        </w:rPr>
        <w:t>рублей</w:t>
      </w:r>
      <w:r w:rsidR="00746D01" w:rsidRPr="00296F76">
        <w:rPr>
          <w:sz w:val="28"/>
          <w:szCs w:val="28"/>
        </w:rPr>
        <w:t xml:space="preserve"> при прогноз</w:t>
      </w:r>
      <w:r w:rsidR="00EA22F6" w:rsidRPr="00296F76">
        <w:rPr>
          <w:sz w:val="28"/>
          <w:szCs w:val="28"/>
        </w:rPr>
        <w:t xml:space="preserve">ируемом </w:t>
      </w:r>
      <w:r w:rsidR="00996C45" w:rsidRPr="00296F76">
        <w:rPr>
          <w:sz w:val="28"/>
          <w:szCs w:val="28"/>
        </w:rPr>
        <w:t xml:space="preserve">дефиците консолидированного бюджета 91,2 млн. рублей и </w:t>
      </w:r>
      <w:r w:rsidR="00EA22F6" w:rsidRPr="00296F76">
        <w:rPr>
          <w:sz w:val="28"/>
          <w:szCs w:val="28"/>
        </w:rPr>
        <w:t xml:space="preserve">профиците </w:t>
      </w:r>
      <w:r w:rsidR="00996C45" w:rsidRPr="00296F76">
        <w:rPr>
          <w:sz w:val="28"/>
          <w:szCs w:val="28"/>
        </w:rPr>
        <w:t xml:space="preserve"> районного бюджета </w:t>
      </w:r>
      <w:r w:rsidR="00027B07" w:rsidRPr="00296F76">
        <w:rPr>
          <w:sz w:val="28"/>
          <w:szCs w:val="28"/>
        </w:rPr>
        <w:t>1</w:t>
      </w:r>
      <w:r w:rsidR="00EA22F6" w:rsidRPr="00296F76">
        <w:rPr>
          <w:sz w:val="28"/>
          <w:szCs w:val="28"/>
        </w:rPr>
        <w:t>0</w:t>
      </w:r>
      <w:r w:rsidR="00D45356" w:rsidRPr="00296F76">
        <w:rPr>
          <w:sz w:val="28"/>
          <w:szCs w:val="28"/>
        </w:rPr>
        <w:t xml:space="preserve"> </w:t>
      </w:r>
      <w:r w:rsidR="00746D01" w:rsidRPr="00296F76">
        <w:rPr>
          <w:sz w:val="28"/>
          <w:szCs w:val="28"/>
        </w:rPr>
        <w:t>мл</w:t>
      </w:r>
      <w:r w:rsidR="002F4DD3" w:rsidRPr="00296F76">
        <w:rPr>
          <w:sz w:val="28"/>
          <w:szCs w:val="28"/>
        </w:rPr>
        <w:t>н.</w:t>
      </w:r>
      <w:r w:rsidR="00746D01" w:rsidRPr="00296F76">
        <w:rPr>
          <w:sz w:val="28"/>
          <w:szCs w:val="28"/>
        </w:rPr>
        <w:t xml:space="preserve"> рублей</w:t>
      </w:r>
      <w:r w:rsidR="007D48F9" w:rsidRPr="00296F76">
        <w:rPr>
          <w:sz w:val="28"/>
          <w:szCs w:val="28"/>
        </w:rPr>
        <w:t xml:space="preserve">. На размер </w:t>
      </w:r>
      <w:r w:rsidR="00EA22F6" w:rsidRPr="00296F76">
        <w:rPr>
          <w:sz w:val="28"/>
          <w:szCs w:val="28"/>
        </w:rPr>
        <w:t>профицита</w:t>
      </w:r>
      <w:r w:rsidR="007D48F9" w:rsidRPr="00296F76">
        <w:rPr>
          <w:sz w:val="28"/>
          <w:szCs w:val="28"/>
        </w:rPr>
        <w:t xml:space="preserve"> повлияли фактически полученные сверх утвержденного объема </w:t>
      </w:r>
      <w:r w:rsidR="00865590" w:rsidRPr="00296F76">
        <w:rPr>
          <w:sz w:val="28"/>
          <w:szCs w:val="28"/>
        </w:rPr>
        <w:t xml:space="preserve">налоговые и неналоговые </w:t>
      </w:r>
      <w:r w:rsidR="007D48F9" w:rsidRPr="00296F76">
        <w:rPr>
          <w:sz w:val="28"/>
          <w:szCs w:val="28"/>
        </w:rPr>
        <w:t xml:space="preserve">доходы, а также неполное </w:t>
      </w:r>
      <w:r w:rsidR="00137E06" w:rsidRPr="00296F76">
        <w:rPr>
          <w:sz w:val="28"/>
          <w:szCs w:val="28"/>
        </w:rPr>
        <w:t>освоение</w:t>
      </w:r>
      <w:r w:rsidR="007D48F9" w:rsidRPr="00296F76">
        <w:rPr>
          <w:sz w:val="28"/>
          <w:szCs w:val="28"/>
        </w:rPr>
        <w:t xml:space="preserve"> бюджетных ассигнований.</w:t>
      </w:r>
    </w:p>
    <w:p w:rsidR="00D04BBB" w:rsidRPr="00296F76" w:rsidRDefault="00EC4DA9" w:rsidP="00EC4DA9">
      <w:pPr>
        <w:ind w:firstLine="720"/>
        <w:jc w:val="both"/>
        <w:rPr>
          <w:sz w:val="28"/>
          <w:szCs w:val="28"/>
        </w:rPr>
      </w:pPr>
      <w:r w:rsidRPr="00296F76">
        <w:rPr>
          <w:sz w:val="28"/>
          <w:szCs w:val="28"/>
        </w:rPr>
        <w:t>Управление муниципальным долгом муниципального образования Ейский район направлено на регулирование</w:t>
      </w:r>
      <w:r w:rsidRPr="00296F76">
        <w:rPr>
          <w:spacing w:val="1"/>
          <w:sz w:val="28"/>
          <w:szCs w:val="28"/>
        </w:rPr>
        <w:t xml:space="preserve"> объема долговых обязательств на экономически безопасном уровне. </w:t>
      </w:r>
      <w:r w:rsidRPr="00296F76">
        <w:rPr>
          <w:rFonts w:eastAsia="Calibri"/>
          <w:sz w:val="28"/>
          <w:szCs w:val="28"/>
          <w:lang w:eastAsia="en-US"/>
        </w:rPr>
        <w:t>По состоянию на 1 января 202</w:t>
      </w:r>
      <w:r w:rsidR="00B54358" w:rsidRPr="00296F76">
        <w:rPr>
          <w:rFonts w:eastAsia="Calibri"/>
          <w:sz w:val="28"/>
          <w:szCs w:val="28"/>
          <w:lang w:eastAsia="en-US"/>
        </w:rPr>
        <w:t>4</w:t>
      </w:r>
      <w:r w:rsidRPr="00296F76">
        <w:rPr>
          <w:rFonts w:eastAsia="Calibri"/>
          <w:sz w:val="28"/>
          <w:szCs w:val="28"/>
          <w:lang w:eastAsia="en-US"/>
        </w:rPr>
        <w:t xml:space="preserve"> года муниципальный долг районного бюджета составил 41,3 млн. рублей и является бюджетным кредитом. </w:t>
      </w:r>
    </w:p>
    <w:p w:rsidR="00EC4DA9" w:rsidRPr="00296F76" w:rsidRDefault="00EC4DA9" w:rsidP="004F5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B07" w:rsidRDefault="00027B07" w:rsidP="00D04B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6F76">
        <w:rPr>
          <w:sz w:val="28"/>
          <w:szCs w:val="28"/>
        </w:rPr>
        <w:t>Заместитель главы</w:t>
      </w:r>
    </w:p>
    <w:p w:rsidR="00027B07" w:rsidRDefault="00027B07" w:rsidP="00D04B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образования,</w:t>
      </w:r>
      <w:r w:rsidRPr="00027B0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</w:p>
    <w:p w:rsidR="00027B07" w:rsidRDefault="00D04BBB" w:rsidP="00D04B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="00027B07">
        <w:rPr>
          <w:sz w:val="28"/>
          <w:szCs w:val="28"/>
        </w:rPr>
        <w:t xml:space="preserve"> администрации</w:t>
      </w:r>
    </w:p>
    <w:p w:rsidR="00D04BBB" w:rsidRPr="0012683F" w:rsidRDefault="00027B07" w:rsidP="00D04B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Ейский район</w:t>
      </w:r>
      <w:r w:rsidR="00D04B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04BBB">
        <w:rPr>
          <w:sz w:val="28"/>
          <w:szCs w:val="28"/>
        </w:rPr>
        <w:t xml:space="preserve">                               Е.В. Карпухина</w:t>
      </w:r>
    </w:p>
    <w:sectPr w:rsidR="00D04BBB" w:rsidRPr="0012683F" w:rsidSect="00841BB0">
      <w:headerReference w:type="default" r:id="rId9"/>
      <w:pgSz w:w="11905" w:h="16838"/>
      <w:pgMar w:top="993" w:right="567" w:bottom="993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41" w:rsidRDefault="00B82341" w:rsidP="00B20737">
      <w:r>
        <w:separator/>
      </w:r>
    </w:p>
  </w:endnote>
  <w:endnote w:type="continuationSeparator" w:id="0">
    <w:p w:rsidR="00B82341" w:rsidRDefault="00B82341" w:rsidP="00B2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_d1_f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41" w:rsidRDefault="00B82341" w:rsidP="00B20737">
      <w:r>
        <w:separator/>
      </w:r>
    </w:p>
  </w:footnote>
  <w:footnote w:type="continuationSeparator" w:id="0">
    <w:p w:rsidR="00B82341" w:rsidRDefault="00B82341" w:rsidP="00B2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2341" w:rsidRPr="005B720C" w:rsidRDefault="00B82341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26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1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407B"/>
    <w:rsid w:val="000252AE"/>
    <w:rsid w:val="000258C1"/>
    <w:rsid w:val="00025B07"/>
    <w:rsid w:val="0002690A"/>
    <w:rsid w:val="00027B07"/>
    <w:rsid w:val="00030E6D"/>
    <w:rsid w:val="000320D6"/>
    <w:rsid w:val="00032F33"/>
    <w:rsid w:val="00033977"/>
    <w:rsid w:val="00034AA5"/>
    <w:rsid w:val="00034F74"/>
    <w:rsid w:val="00036053"/>
    <w:rsid w:val="00036214"/>
    <w:rsid w:val="000375B2"/>
    <w:rsid w:val="0004184E"/>
    <w:rsid w:val="000431CC"/>
    <w:rsid w:val="00045437"/>
    <w:rsid w:val="00045D63"/>
    <w:rsid w:val="00046047"/>
    <w:rsid w:val="0004657C"/>
    <w:rsid w:val="0005028E"/>
    <w:rsid w:val="00050F8A"/>
    <w:rsid w:val="000511AA"/>
    <w:rsid w:val="00051982"/>
    <w:rsid w:val="00051B44"/>
    <w:rsid w:val="00052B60"/>
    <w:rsid w:val="0005304F"/>
    <w:rsid w:val="00054A64"/>
    <w:rsid w:val="000552E4"/>
    <w:rsid w:val="000553EE"/>
    <w:rsid w:val="00055E39"/>
    <w:rsid w:val="00055FEE"/>
    <w:rsid w:val="00060E67"/>
    <w:rsid w:val="000624CF"/>
    <w:rsid w:val="00062739"/>
    <w:rsid w:val="00063B0E"/>
    <w:rsid w:val="00063B62"/>
    <w:rsid w:val="00063C60"/>
    <w:rsid w:val="0006576B"/>
    <w:rsid w:val="000703E4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06F5"/>
    <w:rsid w:val="000817BC"/>
    <w:rsid w:val="00082761"/>
    <w:rsid w:val="00083E9D"/>
    <w:rsid w:val="00084FE6"/>
    <w:rsid w:val="00085919"/>
    <w:rsid w:val="00086029"/>
    <w:rsid w:val="00086BBB"/>
    <w:rsid w:val="00087799"/>
    <w:rsid w:val="000911D8"/>
    <w:rsid w:val="0009331C"/>
    <w:rsid w:val="000972E3"/>
    <w:rsid w:val="00097996"/>
    <w:rsid w:val="000A1CB4"/>
    <w:rsid w:val="000A209D"/>
    <w:rsid w:val="000A3106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2D1A"/>
    <w:rsid w:val="000C45B0"/>
    <w:rsid w:val="000C53B1"/>
    <w:rsid w:val="000C545B"/>
    <w:rsid w:val="000D0003"/>
    <w:rsid w:val="000D1B3E"/>
    <w:rsid w:val="000D58C2"/>
    <w:rsid w:val="000D69BF"/>
    <w:rsid w:val="000D78C4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83F"/>
    <w:rsid w:val="00126E37"/>
    <w:rsid w:val="0012799C"/>
    <w:rsid w:val="00130DA8"/>
    <w:rsid w:val="00132282"/>
    <w:rsid w:val="00132634"/>
    <w:rsid w:val="00132694"/>
    <w:rsid w:val="00133281"/>
    <w:rsid w:val="001333F4"/>
    <w:rsid w:val="001350CC"/>
    <w:rsid w:val="00135CBF"/>
    <w:rsid w:val="001360FE"/>
    <w:rsid w:val="00136162"/>
    <w:rsid w:val="001361CE"/>
    <w:rsid w:val="001371AA"/>
    <w:rsid w:val="00137E06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6FF7"/>
    <w:rsid w:val="0015743B"/>
    <w:rsid w:val="00157988"/>
    <w:rsid w:val="001606A6"/>
    <w:rsid w:val="001606FA"/>
    <w:rsid w:val="00160EC7"/>
    <w:rsid w:val="00160F97"/>
    <w:rsid w:val="00162EFC"/>
    <w:rsid w:val="0016518B"/>
    <w:rsid w:val="00166CEA"/>
    <w:rsid w:val="00166E77"/>
    <w:rsid w:val="0017014A"/>
    <w:rsid w:val="001726D2"/>
    <w:rsid w:val="0017282D"/>
    <w:rsid w:val="00172E99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3C5C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6EB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6E15"/>
    <w:rsid w:val="001D746D"/>
    <w:rsid w:val="001D7C76"/>
    <w:rsid w:val="001E0322"/>
    <w:rsid w:val="001E0325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2D67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0415"/>
    <w:rsid w:val="00261203"/>
    <w:rsid w:val="00261FC5"/>
    <w:rsid w:val="002621A2"/>
    <w:rsid w:val="00263826"/>
    <w:rsid w:val="00264360"/>
    <w:rsid w:val="00264AE1"/>
    <w:rsid w:val="00266858"/>
    <w:rsid w:val="002671A6"/>
    <w:rsid w:val="0026772F"/>
    <w:rsid w:val="00267EF5"/>
    <w:rsid w:val="002707DC"/>
    <w:rsid w:val="002720B0"/>
    <w:rsid w:val="00272513"/>
    <w:rsid w:val="002735DF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6F76"/>
    <w:rsid w:val="002974B3"/>
    <w:rsid w:val="00297DEB"/>
    <w:rsid w:val="002A1B8A"/>
    <w:rsid w:val="002A2943"/>
    <w:rsid w:val="002A2EBD"/>
    <w:rsid w:val="002A347C"/>
    <w:rsid w:val="002A3816"/>
    <w:rsid w:val="002A4E18"/>
    <w:rsid w:val="002B0E05"/>
    <w:rsid w:val="002B1BEB"/>
    <w:rsid w:val="002B2212"/>
    <w:rsid w:val="002B4E98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C7D85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6FCF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1A6"/>
    <w:rsid w:val="002F3808"/>
    <w:rsid w:val="002F3C41"/>
    <w:rsid w:val="002F41C2"/>
    <w:rsid w:val="002F41F3"/>
    <w:rsid w:val="002F4481"/>
    <w:rsid w:val="002F4AC6"/>
    <w:rsid w:val="002F4DD3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51"/>
    <w:rsid w:val="00311776"/>
    <w:rsid w:val="003124F4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4CCE"/>
    <w:rsid w:val="00364ED7"/>
    <w:rsid w:val="00365378"/>
    <w:rsid w:val="0036555F"/>
    <w:rsid w:val="00365970"/>
    <w:rsid w:val="00365CBA"/>
    <w:rsid w:val="00366169"/>
    <w:rsid w:val="003661AA"/>
    <w:rsid w:val="0036636F"/>
    <w:rsid w:val="00367C8F"/>
    <w:rsid w:val="0037176B"/>
    <w:rsid w:val="00373CC4"/>
    <w:rsid w:val="00373EBC"/>
    <w:rsid w:val="003745E7"/>
    <w:rsid w:val="0037533A"/>
    <w:rsid w:val="00376567"/>
    <w:rsid w:val="00380EF3"/>
    <w:rsid w:val="00380FFD"/>
    <w:rsid w:val="00381120"/>
    <w:rsid w:val="00383F3A"/>
    <w:rsid w:val="00383FFF"/>
    <w:rsid w:val="0038508A"/>
    <w:rsid w:val="00385292"/>
    <w:rsid w:val="003853B1"/>
    <w:rsid w:val="0038680E"/>
    <w:rsid w:val="00387F6E"/>
    <w:rsid w:val="00390035"/>
    <w:rsid w:val="0039045B"/>
    <w:rsid w:val="00391583"/>
    <w:rsid w:val="00392625"/>
    <w:rsid w:val="003929BB"/>
    <w:rsid w:val="00392FD0"/>
    <w:rsid w:val="00395BD2"/>
    <w:rsid w:val="003A12D3"/>
    <w:rsid w:val="003A13C3"/>
    <w:rsid w:val="003A263C"/>
    <w:rsid w:val="003A414C"/>
    <w:rsid w:val="003A4EBD"/>
    <w:rsid w:val="003A7706"/>
    <w:rsid w:val="003A78E0"/>
    <w:rsid w:val="003B1EFC"/>
    <w:rsid w:val="003B32D0"/>
    <w:rsid w:val="003B51EE"/>
    <w:rsid w:val="003B5D8A"/>
    <w:rsid w:val="003C06B9"/>
    <w:rsid w:val="003C0874"/>
    <w:rsid w:val="003C0EF8"/>
    <w:rsid w:val="003C0F62"/>
    <w:rsid w:val="003C1B9D"/>
    <w:rsid w:val="003C1BBA"/>
    <w:rsid w:val="003C1F3D"/>
    <w:rsid w:val="003C67D5"/>
    <w:rsid w:val="003C74C5"/>
    <w:rsid w:val="003C7D6D"/>
    <w:rsid w:val="003D03E1"/>
    <w:rsid w:val="003D06F3"/>
    <w:rsid w:val="003D114C"/>
    <w:rsid w:val="003D26B5"/>
    <w:rsid w:val="003D5583"/>
    <w:rsid w:val="003D5A8B"/>
    <w:rsid w:val="003D5C76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56E2"/>
    <w:rsid w:val="0040680B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07CA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13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76EC1"/>
    <w:rsid w:val="00480AA9"/>
    <w:rsid w:val="004815D9"/>
    <w:rsid w:val="00482334"/>
    <w:rsid w:val="00482F07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460C"/>
    <w:rsid w:val="004A5482"/>
    <w:rsid w:val="004A5B46"/>
    <w:rsid w:val="004A5D61"/>
    <w:rsid w:val="004A5EDB"/>
    <w:rsid w:val="004A6E85"/>
    <w:rsid w:val="004A6ED8"/>
    <w:rsid w:val="004A7337"/>
    <w:rsid w:val="004A7417"/>
    <w:rsid w:val="004A77EB"/>
    <w:rsid w:val="004B0621"/>
    <w:rsid w:val="004B08C8"/>
    <w:rsid w:val="004B0CDA"/>
    <w:rsid w:val="004B1D0D"/>
    <w:rsid w:val="004B2A84"/>
    <w:rsid w:val="004B2D2F"/>
    <w:rsid w:val="004B35D0"/>
    <w:rsid w:val="004B4E66"/>
    <w:rsid w:val="004B6AAD"/>
    <w:rsid w:val="004B74D8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775C"/>
    <w:rsid w:val="004E7852"/>
    <w:rsid w:val="004E7AD8"/>
    <w:rsid w:val="004F1176"/>
    <w:rsid w:val="004F2255"/>
    <w:rsid w:val="004F35CD"/>
    <w:rsid w:val="004F3CD2"/>
    <w:rsid w:val="004F454A"/>
    <w:rsid w:val="004F4EE7"/>
    <w:rsid w:val="004F56A9"/>
    <w:rsid w:val="004F5BFA"/>
    <w:rsid w:val="004F6949"/>
    <w:rsid w:val="00501A76"/>
    <w:rsid w:val="00501DC5"/>
    <w:rsid w:val="00502122"/>
    <w:rsid w:val="0050215E"/>
    <w:rsid w:val="00502796"/>
    <w:rsid w:val="00502F89"/>
    <w:rsid w:val="005033F2"/>
    <w:rsid w:val="00504318"/>
    <w:rsid w:val="00505102"/>
    <w:rsid w:val="0050583B"/>
    <w:rsid w:val="00507AE1"/>
    <w:rsid w:val="005116F6"/>
    <w:rsid w:val="00513B67"/>
    <w:rsid w:val="00514665"/>
    <w:rsid w:val="00514F7A"/>
    <w:rsid w:val="00515B78"/>
    <w:rsid w:val="00515BB8"/>
    <w:rsid w:val="00520349"/>
    <w:rsid w:val="00520B10"/>
    <w:rsid w:val="00521331"/>
    <w:rsid w:val="0052289C"/>
    <w:rsid w:val="00523A87"/>
    <w:rsid w:val="00523AD5"/>
    <w:rsid w:val="00523FBD"/>
    <w:rsid w:val="005252DB"/>
    <w:rsid w:val="005263AB"/>
    <w:rsid w:val="0052740E"/>
    <w:rsid w:val="00530BED"/>
    <w:rsid w:val="005340A5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230C"/>
    <w:rsid w:val="0055328D"/>
    <w:rsid w:val="00555CC2"/>
    <w:rsid w:val="00555E5C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7B5"/>
    <w:rsid w:val="00571B4E"/>
    <w:rsid w:val="0057234B"/>
    <w:rsid w:val="00574F4C"/>
    <w:rsid w:val="0057540E"/>
    <w:rsid w:val="005762DE"/>
    <w:rsid w:val="00577DDF"/>
    <w:rsid w:val="005829E8"/>
    <w:rsid w:val="00582B7E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4BA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497"/>
    <w:rsid w:val="005E0CFE"/>
    <w:rsid w:val="005E0D7D"/>
    <w:rsid w:val="005E315A"/>
    <w:rsid w:val="005E40EB"/>
    <w:rsid w:val="005E469E"/>
    <w:rsid w:val="005E5212"/>
    <w:rsid w:val="005E58DA"/>
    <w:rsid w:val="005E5B0E"/>
    <w:rsid w:val="005E5C18"/>
    <w:rsid w:val="005E627B"/>
    <w:rsid w:val="005E67BC"/>
    <w:rsid w:val="005E689A"/>
    <w:rsid w:val="005E6A8A"/>
    <w:rsid w:val="005F02C2"/>
    <w:rsid w:val="005F0E2B"/>
    <w:rsid w:val="005F16DC"/>
    <w:rsid w:val="005F1C2F"/>
    <w:rsid w:val="005F23E6"/>
    <w:rsid w:val="005F2516"/>
    <w:rsid w:val="005F2581"/>
    <w:rsid w:val="005F2B7E"/>
    <w:rsid w:val="005F3BBA"/>
    <w:rsid w:val="005F3C5F"/>
    <w:rsid w:val="005F56C4"/>
    <w:rsid w:val="005F6179"/>
    <w:rsid w:val="006009BB"/>
    <w:rsid w:val="0060183C"/>
    <w:rsid w:val="00601E72"/>
    <w:rsid w:val="00603159"/>
    <w:rsid w:val="006038FC"/>
    <w:rsid w:val="006042DB"/>
    <w:rsid w:val="00604AF7"/>
    <w:rsid w:val="0060554B"/>
    <w:rsid w:val="00607A34"/>
    <w:rsid w:val="00607CF2"/>
    <w:rsid w:val="00610943"/>
    <w:rsid w:val="006109E4"/>
    <w:rsid w:val="00611A1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1A5"/>
    <w:rsid w:val="006709DF"/>
    <w:rsid w:val="00670F7B"/>
    <w:rsid w:val="0067108F"/>
    <w:rsid w:val="00671F6B"/>
    <w:rsid w:val="0067298F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61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4CD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6FE"/>
    <w:rsid w:val="006D5906"/>
    <w:rsid w:val="006D6A8E"/>
    <w:rsid w:val="006D774F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1985"/>
    <w:rsid w:val="0070240F"/>
    <w:rsid w:val="00702569"/>
    <w:rsid w:val="00702754"/>
    <w:rsid w:val="00702C2F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59BC"/>
    <w:rsid w:val="00716D54"/>
    <w:rsid w:val="007173C4"/>
    <w:rsid w:val="00721728"/>
    <w:rsid w:val="00723137"/>
    <w:rsid w:val="007232DA"/>
    <w:rsid w:val="00723E46"/>
    <w:rsid w:val="00726C33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0496"/>
    <w:rsid w:val="00741E5B"/>
    <w:rsid w:val="007428EF"/>
    <w:rsid w:val="00742C3C"/>
    <w:rsid w:val="00743D5A"/>
    <w:rsid w:val="007467AC"/>
    <w:rsid w:val="00746D01"/>
    <w:rsid w:val="007472B3"/>
    <w:rsid w:val="00747F8C"/>
    <w:rsid w:val="00750105"/>
    <w:rsid w:val="00750E84"/>
    <w:rsid w:val="007536A3"/>
    <w:rsid w:val="00755338"/>
    <w:rsid w:val="0075549A"/>
    <w:rsid w:val="00755BE4"/>
    <w:rsid w:val="00755E29"/>
    <w:rsid w:val="00756EE6"/>
    <w:rsid w:val="00757498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80792"/>
    <w:rsid w:val="0078170C"/>
    <w:rsid w:val="00781BD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6F97"/>
    <w:rsid w:val="00797F49"/>
    <w:rsid w:val="007A1811"/>
    <w:rsid w:val="007A2813"/>
    <w:rsid w:val="007A3283"/>
    <w:rsid w:val="007A35CB"/>
    <w:rsid w:val="007A387E"/>
    <w:rsid w:val="007A5526"/>
    <w:rsid w:val="007B0B20"/>
    <w:rsid w:val="007B121F"/>
    <w:rsid w:val="007B18AF"/>
    <w:rsid w:val="007B21D7"/>
    <w:rsid w:val="007B23D2"/>
    <w:rsid w:val="007B2A5E"/>
    <w:rsid w:val="007B4FAE"/>
    <w:rsid w:val="007B60DF"/>
    <w:rsid w:val="007C0AB9"/>
    <w:rsid w:val="007C1B6A"/>
    <w:rsid w:val="007C208A"/>
    <w:rsid w:val="007C2486"/>
    <w:rsid w:val="007C3B99"/>
    <w:rsid w:val="007C3CDC"/>
    <w:rsid w:val="007C55A0"/>
    <w:rsid w:val="007C5916"/>
    <w:rsid w:val="007D071D"/>
    <w:rsid w:val="007D0820"/>
    <w:rsid w:val="007D29DC"/>
    <w:rsid w:val="007D3A2E"/>
    <w:rsid w:val="007D40EA"/>
    <w:rsid w:val="007D48F9"/>
    <w:rsid w:val="007D69CF"/>
    <w:rsid w:val="007D7958"/>
    <w:rsid w:val="007D7BD9"/>
    <w:rsid w:val="007D7C2F"/>
    <w:rsid w:val="007E12DC"/>
    <w:rsid w:val="007E1550"/>
    <w:rsid w:val="007E1DF4"/>
    <w:rsid w:val="007E2627"/>
    <w:rsid w:val="007E37A0"/>
    <w:rsid w:val="007E3967"/>
    <w:rsid w:val="007E3AA6"/>
    <w:rsid w:val="007E4BFC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1034B"/>
    <w:rsid w:val="00811107"/>
    <w:rsid w:val="00812CBD"/>
    <w:rsid w:val="008148D2"/>
    <w:rsid w:val="00815889"/>
    <w:rsid w:val="00817559"/>
    <w:rsid w:val="00825C18"/>
    <w:rsid w:val="00826E5D"/>
    <w:rsid w:val="00827DEF"/>
    <w:rsid w:val="00834A72"/>
    <w:rsid w:val="00835748"/>
    <w:rsid w:val="00836487"/>
    <w:rsid w:val="00836BF0"/>
    <w:rsid w:val="00836E0D"/>
    <w:rsid w:val="0083716E"/>
    <w:rsid w:val="0083777C"/>
    <w:rsid w:val="00840108"/>
    <w:rsid w:val="00840D08"/>
    <w:rsid w:val="00841BB0"/>
    <w:rsid w:val="0084253B"/>
    <w:rsid w:val="00842ED9"/>
    <w:rsid w:val="00844230"/>
    <w:rsid w:val="008444F4"/>
    <w:rsid w:val="0084486C"/>
    <w:rsid w:val="008448B4"/>
    <w:rsid w:val="00844D90"/>
    <w:rsid w:val="00845CF6"/>
    <w:rsid w:val="0084781F"/>
    <w:rsid w:val="00847C85"/>
    <w:rsid w:val="0085172C"/>
    <w:rsid w:val="00852114"/>
    <w:rsid w:val="008532F8"/>
    <w:rsid w:val="00853844"/>
    <w:rsid w:val="00854011"/>
    <w:rsid w:val="00854244"/>
    <w:rsid w:val="00854E03"/>
    <w:rsid w:val="008559F4"/>
    <w:rsid w:val="008576D8"/>
    <w:rsid w:val="00857C8E"/>
    <w:rsid w:val="00862DF9"/>
    <w:rsid w:val="00863636"/>
    <w:rsid w:val="00865590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0893"/>
    <w:rsid w:val="00881D69"/>
    <w:rsid w:val="00882EDC"/>
    <w:rsid w:val="00884B4E"/>
    <w:rsid w:val="0088512E"/>
    <w:rsid w:val="00885543"/>
    <w:rsid w:val="00885740"/>
    <w:rsid w:val="00886B97"/>
    <w:rsid w:val="00890332"/>
    <w:rsid w:val="00891FA2"/>
    <w:rsid w:val="00894762"/>
    <w:rsid w:val="00894C46"/>
    <w:rsid w:val="00895340"/>
    <w:rsid w:val="008961B0"/>
    <w:rsid w:val="008976E6"/>
    <w:rsid w:val="008979DA"/>
    <w:rsid w:val="008A0E7B"/>
    <w:rsid w:val="008A2925"/>
    <w:rsid w:val="008A5FF4"/>
    <w:rsid w:val="008A60BA"/>
    <w:rsid w:val="008A61A9"/>
    <w:rsid w:val="008A7726"/>
    <w:rsid w:val="008B07DD"/>
    <w:rsid w:val="008B2E95"/>
    <w:rsid w:val="008B5260"/>
    <w:rsid w:val="008B62F2"/>
    <w:rsid w:val="008C02AD"/>
    <w:rsid w:val="008C1839"/>
    <w:rsid w:val="008C4357"/>
    <w:rsid w:val="008C447C"/>
    <w:rsid w:val="008C4BA3"/>
    <w:rsid w:val="008C7E1C"/>
    <w:rsid w:val="008D0B6E"/>
    <w:rsid w:val="008D1C69"/>
    <w:rsid w:val="008D2C1E"/>
    <w:rsid w:val="008D3B60"/>
    <w:rsid w:val="008D4702"/>
    <w:rsid w:val="008D542C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287"/>
    <w:rsid w:val="008E6576"/>
    <w:rsid w:val="008E674D"/>
    <w:rsid w:val="008E72E7"/>
    <w:rsid w:val="008E7611"/>
    <w:rsid w:val="008E7851"/>
    <w:rsid w:val="008E7BAC"/>
    <w:rsid w:val="008F2279"/>
    <w:rsid w:val="008F3A14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6DE5"/>
    <w:rsid w:val="00927788"/>
    <w:rsid w:val="009278B2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A3F"/>
    <w:rsid w:val="00942C50"/>
    <w:rsid w:val="00944B5A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023"/>
    <w:rsid w:val="009550F2"/>
    <w:rsid w:val="0095549E"/>
    <w:rsid w:val="00956211"/>
    <w:rsid w:val="0095704E"/>
    <w:rsid w:val="0095748B"/>
    <w:rsid w:val="00957C4C"/>
    <w:rsid w:val="00961263"/>
    <w:rsid w:val="00963331"/>
    <w:rsid w:val="0096378A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1224"/>
    <w:rsid w:val="00981DCC"/>
    <w:rsid w:val="00982A06"/>
    <w:rsid w:val="00982A5A"/>
    <w:rsid w:val="00983177"/>
    <w:rsid w:val="009835B7"/>
    <w:rsid w:val="00983A95"/>
    <w:rsid w:val="0098521B"/>
    <w:rsid w:val="009860B0"/>
    <w:rsid w:val="009861CA"/>
    <w:rsid w:val="00986601"/>
    <w:rsid w:val="0098668E"/>
    <w:rsid w:val="00986DA3"/>
    <w:rsid w:val="00987D7C"/>
    <w:rsid w:val="009912D4"/>
    <w:rsid w:val="009914E7"/>
    <w:rsid w:val="00993E23"/>
    <w:rsid w:val="00995822"/>
    <w:rsid w:val="0099607B"/>
    <w:rsid w:val="00996C45"/>
    <w:rsid w:val="009973B5"/>
    <w:rsid w:val="0099792D"/>
    <w:rsid w:val="009A17E2"/>
    <w:rsid w:val="009A1912"/>
    <w:rsid w:val="009A32AE"/>
    <w:rsid w:val="009A5ABF"/>
    <w:rsid w:val="009B09BE"/>
    <w:rsid w:val="009B09E3"/>
    <w:rsid w:val="009B168B"/>
    <w:rsid w:val="009B1F79"/>
    <w:rsid w:val="009B2411"/>
    <w:rsid w:val="009B294B"/>
    <w:rsid w:val="009B572D"/>
    <w:rsid w:val="009B76D6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D7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296A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ECC"/>
    <w:rsid w:val="00A144B3"/>
    <w:rsid w:val="00A152EE"/>
    <w:rsid w:val="00A15E6D"/>
    <w:rsid w:val="00A1716A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1E96"/>
    <w:rsid w:val="00A42483"/>
    <w:rsid w:val="00A4258E"/>
    <w:rsid w:val="00A4335F"/>
    <w:rsid w:val="00A43ED0"/>
    <w:rsid w:val="00A440D4"/>
    <w:rsid w:val="00A44FE0"/>
    <w:rsid w:val="00A50626"/>
    <w:rsid w:val="00A510DC"/>
    <w:rsid w:val="00A511AD"/>
    <w:rsid w:val="00A524BE"/>
    <w:rsid w:val="00A533CD"/>
    <w:rsid w:val="00A55A71"/>
    <w:rsid w:val="00A56464"/>
    <w:rsid w:val="00A56E56"/>
    <w:rsid w:val="00A600F2"/>
    <w:rsid w:val="00A60A29"/>
    <w:rsid w:val="00A60C09"/>
    <w:rsid w:val="00A61829"/>
    <w:rsid w:val="00A61FFC"/>
    <w:rsid w:val="00A64D8E"/>
    <w:rsid w:val="00A66234"/>
    <w:rsid w:val="00A6684C"/>
    <w:rsid w:val="00A705F7"/>
    <w:rsid w:val="00A715FB"/>
    <w:rsid w:val="00A716CF"/>
    <w:rsid w:val="00A722D3"/>
    <w:rsid w:val="00A74E02"/>
    <w:rsid w:val="00A75F82"/>
    <w:rsid w:val="00A7609C"/>
    <w:rsid w:val="00A760AA"/>
    <w:rsid w:val="00A7782D"/>
    <w:rsid w:val="00A80AEA"/>
    <w:rsid w:val="00A82EED"/>
    <w:rsid w:val="00A84477"/>
    <w:rsid w:val="00A85693"/>
    <w:rsid w:val="00A860FC"/>
    <w:rsid w:val="00A86DFD"/>
    <w:rsid w:val="00A90485"/>
    <w:rsid w:val="00A906A5"/>
    <w:rsid w:val="00A92EAD"/>
    <w:rsid w:val="00A93EBF"/>
    <w:rsid w:val="00A96203"/>
    <w:rsid w:val="00A9756B"/>
    <w:rsid w:val="00A97A4C"/>
    <w:rsid w:val="00AA3391"/>
    <w:rsid w:val="00AA64AC"/>
    <w:rsid w:val="00AA745F"/>
    <w:rsid w:val="00AB03B6"/>
    <w:rsid w:val="00AB22DF"/>
    <w:rsid w:val="00AB3892"/>
    <w:rsid w:val="00AB5C37"/>
    <w:rsid w:val="00AB5E12"/>
    <w:rsid w:val="00AB6C41"/>
    <w:rsid w:val="00AB70C8"/>
    <w:rsid w:val="00AC0483"/>
    <w:rsid w:val="00AC1F09"/>
    <w:rsid w:val="00AC2153"/>
    <w:rsid w:val="00AC31C3"/>
    <w:rsid w:val="00AC3610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6FF"/>
    <w:rsid w:val="00AD4F6C"/>
    <w:rsid w:val="00AD5915"/>
    <w:rsid w:val="00AD5A43"/>
    <w:rsid w:val="00AD7625"/>
    <w:rsid w:val="00AE24BE"/>
    <w:rsid w:val="00AE3BBD"/>
    <w:rsid w:val="00AE4361"/>
    <w:rsid w:val="00AE550C"/>
    <w:rsid w:val="00AE7C49"/>
    <w:rsid w:val="00AF020F"/>
    <w:rsid w:val="00AF07E4"/>
    <w:rsid w:val="00AF0EBA"/>
    <w:rsid w:val="00AF35FB"/>
    <w:rsid w:val="00AF41A0"/>
    <w:rsid w:val="00AF47EB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4AFD"/>
    <w:rsid w:val="00B14EB2"/>
    <w:rsid w:val="00B15853"/>
    <w:rsid w:val="00B16490"/>
    <w:rsid w:val="00B16BAE"/>
    <w:rsid w:val="00B17BA3"/>
    <w:rsid w:val="00B17D2C"/>
    <w:rsid w:val="00B2008B"/>
    <w:rsid w:val="00B20737"/>
    <w:rsid w:val="00B2096A"/>
    <w:rsid w:val="00B211EC"/>
    <w:rsid w:val="00B21839"/>
    <w:rsid w:val="00B22BBF"/>
    <w:rsid w:val="00B236C8"/>
    <w:rsid w:val="00B2501A"/>
    <w:rsid w:val="00B25536"/>
    <w:rsid w:val="00B260BD"/>
    <w:rsid w:val="00B26445"/>
    <w:rsid w:val="00B31423"/>
    <w:rsid w:val="00B3223C"/>
    <w:rsid w:val="00B33286"/>
    <w:rsid w:val="00B338BA"/>
    <w:rsid w:val="00B3540B"/>
    <w:rsid w:val="00B35ABA"/>
    <w:rsid w:val="00B35B28"/>
    <w:rsid w:val="00B36385"/>
    <w:rsid w:val="00B36D77"/>
    <w:rsid w:val="00B40F29"/>
    <w:rsid w:val="00B41164"/>
    <w:rsid w:val="00B41910"/>
    <w:rsid w:val="00B433B4"/>
    <w:rsid w:val="00B44491"/>
    <w:rsid w:val="00B45B5E"/>
    <w:rsid w:val="00B4628B"/>
    <w:rsid w:val="00B471F9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4358"/>
    <w:rsid w:val="00B55BEB"/>
    <w:rsid w:val="00B55FB9"/>
    <w:rsid w:val="00B56B0B"/>
    <w:rsid w:val="00B64E35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341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A77A5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51D9"/>
    <w:rsid w:val="00BC5485"/>
    <w:rsid w:val="00BC7CD9"/>
    <w:rsid w:val="00BD2B8A"/>
    <w:rsid w:val="00BD35C7"/>
    <w:rsid w:val="00BD35DF"/>
    <w:rsid w:val="00BD4349"/>
    <w:rsid w:val="00BD7DFF"/>
    <w:rsid w:val="00BE029E"/>
    <w:rsid w:val="00BE151F"/>
    <w:rsid w:val="00BE49FE"/>
    <w:rsid w:val="00BE4D2A"/>
    <w:rsid w:val="00BE4ECD"/>
    <w:rsid w:val="00BE5288"/>
    <w:rsid w:val="00BE5993"/>
    <w:rsid w:val="00BE6CA5"/>
    <w:rsid w:val="00BE70C6"/>
    <w:rsid w:val="00BF5FE3"/>
    <w:rsid w:val="00C029E7"/>
    <w:rsid w:val="00C03420"/>
    <w:rsid w:val="00C03816"/>
    <w:rsid w:val="00C04619"/>
    <w:rsid w:val="00C04799"/>
    <w:rsid w:val="00C04845"/>
    <w:rsid w:val="00C0498F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031A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37350"/>
    <w:rsid w:val="00C402DB"/>
    <w:rsid w:val="00C407BC"/>
    <w:rsid w:val="00C416B9"/>
    <w:rsid w:val="00C426CC"/>
    <w:rsid w:val="00C4272F"/>
    <w:rsid w:val="00C42CF5"/>
    <w:rsid w:val="00C43320"/>
    <w:rsid w:val="00C43B04"/>
    <w:rsid w:val="00C43E18"/>
    <w:rsid w:val="00C45473"/>
    <w:rsid w:val="00C47047"/>
    <w:rsid w:val="00C504DC"/>
    <w:rsid w:val="00C51389"/>
    <w:rsid w:val="00C515E8"/>
    <w:rsid w:val="00C521AD"/>
    <w:rsid w:val="00C52A7A"/>
    <w:rsid w:val="00C52BA0"/>
    <w:rsid w:val="00C54BB7"/>
    <w:rsid w:val="00C54F2F"/>
    <w:rsid w:val="00C55046"/>
    <w:rsid w:val="00C56A9D"/>
    <w:rsid w:val="00C571D0"/>
    <w:rsid w:val="00C574D8"/>
    <w:rsid w:val="00C5777B"/>
    <w:rsid w:val="00C60AF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B28"/>
    <w:rsid w:val="00C66E8D"/>
    <w:rsid w:val="00C67E90"/>
    <w:rsid w:val="00C712F0"/>
    <w:rsid w:val="00C71D32"/>
    <w:rsid w:val="00C7213F"/>
    <w:rsid w:val="00C72270"/>
    <w:rsid w:val="00C73824"/>
    <w:rsid w:val="00C75A02"/>
    <w:rsid w:val="00C772B1"/>
    <w:rsid w:val="00C80B05"/>
    <w:rsid w:val="00C80FA6"/>
    <w:rsid w:val="00C813D8"/>
    <w:rsid w:val="00C81E34"/>
    <w:rsid w:val="00C81F8B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C6482"/>
    <w:rsid w:val="00CD1741"/>
    <w:rsid w:val="00CD26ED"/>
    <w:rsid w:val="00CD28C1"/>
    <w:rsid w:val="00CD5518"/>
    <w:rsid w:val="00CD57DD"/>
    <w:rsid w:val="00CD5EEF"/>
    <w:rsid w:val="00CD643D"/>
    <w:rsid w:val="00CD68DA"/>
    <w:rsid w:val="00CD6A56"/>
    <w:rsid w:val="00CD6E87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A13"/>
    <w:rsid w:val="00CE6BC1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BBB"/>
    <w:rsid w:val="00D04D82"/>
    <w:rsid w:val="00D04D87"/>
    <w:rsid w:val="00D05034"/>
    <w:rsid w:val="00D05072"/>
    <w:rsid w:val="00D06AD9"/>
    <w:rsid w:val="00D10612"/>
    <w:rsid w:val="00D117EA"/>
    <w:rsid w:val="00D12855"/>
    <w:rsid w:val="00D12A35"/>
    <w:rsid w:val="00D13602"/>
    <w:rsid w:val="00D14502"/>
    <w:rsid w:val="00D14D16"/>
    <w:rsid w:val="00D1565E"/>
    <w:rsid w:val="00D15FA1"/>
    <w:rsid w:val="00D17244"/>
    <w:rsid w:val="00D17EAB"/>
    <w:rsid w:val="00D21ED8"/>
    <w:rsid w:val="00D228D1"/>
    <w:rsid w:val="00D23509"/>
    <w:rsid w:val="00D2684E"/>
    <w:rsid w:val="00D26904"/>
    <w:rsid w:val="00D26BF8"/>
    <w:rsid w:val="00D271A1"/>
    <w:rsid w:val="00D31DE7"/>
    <w:rsid w:val="00D320D5"/>
    <w:rsid w:val="00D321FA"/>
    <w:rsid w:val="00D336B5"/>
    <w:rsid w:val="00D33701"/>
    <w:rsid w:val="00D34BF8"/>
    <w:rsid w:val="00D35EE8"/>
    <w:rsid w:val="00D368DD"/>
    <w:rsid w:val="00D412EE"/>
    <w:rsid w:val="00D41647"/>
    <w:rsid w:val="00D4168B"/>
    <w:rsid w:val="00D42CEE"/>
    <w:rsid w:val="00D43410"/>
    <w:rsid w:val="00D45356"/>
    <w:rsid w:val="00D46045"/>
    <w:rsid w:val="00D46E2F"/>
    <w:rsid w:val="00D4765A"/>
    <w:rsid w:val="00D47D5E"/>
    <w:rsid w:val="00D51580"/>
    <w:rsid w:val="00D53982"/>
    <w:rsid w:val="00D53B7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1CBF"/>
    <w:rsid w:val="00D62C91"/>
    <w:rsid w:val="00D6504B"/>
    <w:rsid w:val="00D66042"/>
    <w:rsid w:val="00D66A78"/>
    <w:rsid w:val="00D66DB1"/>
    <w:rsid w:val="00D6782E"/>
    <w:rsid w:val="00D7013E"/>
    <w:rsid w:val="00D70566"/>
    <w:rsid w:val="00D717EF"/>
    <w:rsid w:val="00D7268E"/>
    <w:rsid w:val="00D745EE"/>
    <w:rsid w:val="00D74BDF"/>
    <w:rsid w:val="00D75E2F"/>
    <w:rsid w:val="00D765FD"/>
    <w:rsid w:val="00D7699C"/>
    <w:rsid w:val="00D8054A"/>
    <w:rsid w:val="00D80955"/>
    <w:rsid w:val="00D8155F"/>
    <w:rsid w:val="00D82015"/>
    <w:rsid w:val="00D836F6"/>
    <w:rsid w:val="00D847F4"/>
    <w:rsid w:val="00D86270"/>
    <w:rsid w:val="00D86E3B"/>
    <w:rsid w:val="00D873D9"/>
    <w:rsid w:val="00D90ADF"/>
    <w:rsid w:val="00D90F18"/>
    <w:rsid w:val="00D92ADB"/>
    <w:rsid w:val="00D93491"/>
    <w:rsid w:val="00D937F2"/>
    <w:rsid w:val="00D94C3E"/>
    <w:rsid w:val="00D951C2"/>
    <w:rsid w:val="00D9598B"/>
    <w:rsid w:val="00D95A18"/>
    <w:rsid w:val="00D96BDC"/>
    <w:rsid w:val="00D973B8"/>
    <w:rsid w:val="00DA218D"/>
    <w:rsid w:val="00DA2735"/>
    <w:rsid w:val="00DA379B"/>
    <w:rsid w:val="00DA3E83"/>
    <w:rsid w:val="00DA4243"/>
    <w:rsid w:val="00DA4543"/>
    <w:rsid w:val="00DA46FA"/>
    <w:rsid w:val="00DA5201"/>
    <w:rsid w:val="00DA551D"/>
    <w:rsid w:val="00DA5735"/>
    <w:rsid w:val="00DA5A22"/>
    <w:rsid w:val="00DA7437"/>
    <w:rsid w:val="00DA7697"/>
    <w:rsid w:val="00DA7E2E"/>
    <w:rsid w:val="00DB0F42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D6B79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1D32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5DB2"/>
    <w:rsid w:val="00E06052"/>
    <w:rsid w:val="00E121AF"/>
    <w:rsid w:val="00E12BCB"/>
    <w:rsid w:val="00E15AB3"/>
    <w:rsid w:val="00E21C41"/>
    <w:rsid w:val="00E22E6A"/>
    <w:rsid w:val="00E233B3"/>
    <w:rsid w:val="00E24811"/>
    <w:rsid w:val="00E24F6F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3E83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11D1"/>
    <w:rsid w:val="00E94571"/>
    <w:rsid w:val="00E94DF5"/>
    <w:rsid w:val="00E9627C"/>
    <w:rsid w:val="00E97202"/>
    <w:rsid w:val="00E975AD"/>
    <w:rsid w:val="00EA01CE"/>
    <w:rsid w:val="00EA1244"/>
    <w:rsid w:val="00EA17F7"/>
    <w:rsid w:val="00EA22F6"/>
    <w:rsid w:val="00EA3DF2"/>
    <w:rsid w:val="00EA4E3D"/>
    <w:rsid w:val="00EA517F"/>
    <w:rsid w:val="00EA7502"/>
    <w:rsid w:val="00EB0CFB"/>
    <w:rsid w:val="00EB1664"/>
    <w:rsid w:val="00EB2A3E"/>
    <w:rsid w:val="00EB2C68"/>
    <w:rsid w:val="00EB5D6B"/>
    <w:rsid w:val="00EB6A25"/>
    <w:rsid w:val="00EB7507"/>
    <w:rsid w:val="00EB7DCD"/>
    <w:rsid w:val="00EC0BDD"/>
    <w:rsid w:val="00EC250D"/>
    <w:rsid w:val="00EC2926"/>
    <w:rsid w:val="00EC293B"/>
    <w:rsid w:val="00EC29FD"/>
    <w:rsid w:val="00EC4DA9"/>
    <w:rsid w:val="00EC5671"/>
    <w:rsid w:val="00EC75C4"/>
    <w:rsid w:val="00ED03F4"/>
    <w:rsid w:val="00ED08F8"/>
    <w:rsid w:val="00ED0C4F"/>
    <w:rsid w:val="00ED206B"/>
    <w:rsid w:val="00ED2664"/>
    <w:rsid w:val="00ED29BB"/>
    <w:rsid w:val="00ED3295"/>
    <w:rsid w:val="00ED348A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14"/>
    <w:rsid w:val="00EE7034"/>
    <w:rsid w:val="00EF03CC"/>
    <w:rsid w:val="00EF151A"/>
    <w:rsid w:val="00EF1AB4"/>
    <w:rsid w:val="00EF2870"/>
    <w:rsid w:val="00EF2A9A"/>
    <w:rsid w:val="00EF3EDD"/>
    <w:rsid w:val="00EF5371"/>
    <w:rsid w:val="00EF6190"/>
    <w:rsid w:val="00F0026F"/>
    <w:rsid w:val="00F03BF1"/>
    <w:rsid w:val="00F05CE6"/>
    <w:rsid w:val="00F063CF"/>
    <w:rsid w:val="00F074CF"/>
    <w:rsid w:val="00F1144D"/>
    <w:rsid w:val="00F1169F"/>
    <w:rsid w:val="00F1319D"/>
    <w:rsid w:val="00F135D1"/>
    <w:rsid w:val="00F144F2"/>
    <w:rsid w:val="00F150A3"/>
    <w:rsid w:val="00F15F67"/>
    <w:rsid w:val="00F168F2"/>
    <w:rsid w:val="00F16A4D"/>
    <w:rsid w:val="00F17B31"/>
    <w:rsid w:val="00F22A69"/>
    <w:rsid w:val="00F232A1"/>
    <w:rsid w:val="00F265E6"/>
    <w:rsid w:val="00F267C7"/>
    <w:rsid w:val="00F27592"/>
    <w:rsid w:val="00F27AF7"/>
    <w:rsid w:val="00F3021D"/>
    <w:rsid w:val="00F31057"/>
    <w:rsid w:val="00F31A8B"/>
    <w:rsid w:val="00F31B82"/>
    <w:rsid w:val="00F323D3"/>
    <w:rsid w:val="00F32B35"/>
    <w:rsid w:val="00F32D79"/>
    <w:rsid w:val="00F33635"/>
    <w:rsid w:val="00F33BB1"/>
    <w:rsid w:val="00F3414C"/>
    <w:rsid w:val="00F34D2E"/>
    <w:rsid w:val="00F36085"/>
    <w:rsid w:val="00F36780"/>
    <w:rsid w:val="00F40C49"/>
    <w:rsid w:val="00F421B6"/>
    <w:rsid w:val="00F42A1E"/>
    <w:rsid w:val="00F44986"/>
    <w:rsid w:val="00F455C0"/>
    <w:rsid w:val="00F459CE"/>
    <w:rsid w:val="00F45CC6"/>
    <w:rsid w:val="00F46096"/>
    <w:rsid w:val="00F472AD"/>
    <w:rsid w:val="00F47B14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60B"/>
    <w:rsid w:val="00F71CBD"/>
    <w:rsid w:val="00F72BC2"/>
    <w:rsid w:val="00F72C89"/>
    <w:rsid w:val="00F733FB"/>
    <w:rsid w:val="00F73A42"/>
    <w:rsid w:val="00F74E29"/>
    <w:rsid w:val="00F76A6A"/>
    <w:rsid w:val="00F80102"/>
    <w:rsid w:val="00F80393"/>
    <w:rsid w:val="00F80956"/>
    <w:rsid w:val="00F80EF2"/>
    <w:rsid w:val="00F83B5B"/>
    <w:rsid w:val="00F84F41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4D6F"/>
    <w:rsid w:val="00F95344"/>
    <w:rsid w:val="00F9619D"/>
    <w:rsid w:val="00FA122B"/>
    <w:rsid w:val="00FA1FD3"/>
    <w:rsid w:val="00FA2CA9"/>
    <w:rsid w:val="00FA3003"/>
    <w:rsid w:val="00FA39B0"/>
    <w:rsid w:val="00FA3B79"/>
    <w:rsid w:val="00FA3F87"/>
    <w:rsid w:val="00FA6C37"/>
    <w:rsid w:val="00FA7DA9"/>
    <w:rsid w:val="00FB074F"/>
    <w:rsid w:val="00FB07F9"/>
    <w:rsid w:val="00FB09C1"/>
    <w:rsid w:val="00FB0B6B"/>
    <w:rsid w:val="00FB162B"/>
    <w:rsid w:val="00FB18E9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5D4D"/>
    <w:rsid w:val="00FE62FA"/>
    <w:rsid w:val="00FE6B6A"/>
    <w:rsid w:val="00FE7E43"/>
    <w:rsid w:val="00FF06D3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 w:val="24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Revision"/>
    <w:hidden/>
    <w:uiPriority w:val="99"/>
    <w:semiHidden/>
    <w:rsid w:val="008E62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 w:val="24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Revision"/>
    <w:hidden/>
    <w:uiPriority w:val="99"/>
    <w:semiHidden/>
    <w:rsid w:val="008E6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84A7-FDCB-4FB8-A432-1C5C3242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budget1</cp:lastModifiedBy>
  <cp:revision>88</cp:revision>
  <cp:lastPrinted>2025-04-22T07:37:00Z</cp:lastPrinted>
  <dcterms:created xsi:type="dcterms:W3CDTF">2022-04-07T06:37:00Z</dcterms:created>
  <dcterms:modified xsi:type="dcterms:W3CDTF">2025-04-22T07:38:00Z</dcterms:modified>
</cp:coreProperties>
</file>