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389E" w:rsidRDefault="003B3CD9">
      <w:pPr>
        <w:tabs>
          <w:tab w:val="left" w:pos="7425"/>
        </w:tabs>
        <w:spacing w:after="0" w:line="240" w:lineRule="auto"/>
        <w:ind w:left="142" w:firstLine="5528"/>
        <w:rPr>
          <w:rFonts w:ascii="Times New Roman" w:hAnsi="Times New Roman"/>
          <w:bCs/>
          <w:sz w:val="28"/>
          <w:szCs w:val="28"/>
        </w:rPr>
      </w:pPr>
      <w:r>
        <w:rPr>
          <w:rFonts w:ascii="Times New Roman" w:hAnsi="Times New Roman"/>
          <w:bCs/>
          <w:sz w:val="28"/>
          <w:szCs w:val="28"/>
        </w:rPr>
        <w:t>Приложение</w:t>
      </w:r>
    </w:p>
    <w:p w:rsidR="00CC389E" w:rsidRDefault="00CC389E">
      <w:pPr>
        <w:tabs>
          <w:tab w:val="left" w:pos="5245"/>
        </w:tabs>
        <w:spacing w:after="0" w:line="240" w:lineRule="auto"/>
        <w:ind w:left="5670"/>
        <w:rPr>
          <w:rFonts w:ascii="Times New Roman" w:hAnsi="Times New Roman"/>
          <w:bCs/>
          <w:sz w:val="28"/>
          <w:szCs w:val="28"/>
        </w:rPr>
      </w:pP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УТВЕРЖДЕН</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постановлением администрации</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муниципального образования Ейский район</w:t>
      </w:r>
    </w:p>
    <w:p w:rsidR="00CC389E" w:rsidRDefault="003B3CD9">
      <w:pPr>
        <w:spacing w:after="0" w:line="240" w:lineRule="auto"/>
        <w:ind w:left="5670"/>
        <w:rPr>
          <w:rFonts w:ascii="Times New Roman" w:hAnsi="Times New Roman"/>
          <w:sz w:val="28"/>
          <w:szCs w:val="28"/>
          <w:lang w:eastAsia="ar-SA"/>
        </w:rPr>
      </w:pPr>
      <w:r>
        <w:rPr>
          <w:rFonts w:ascii="Times New Roman" w:hAnsi="Times New Roman"/>
          <w:sz w:val="28"/>
          <w:szCs w:val="28"/>
          <w:lang w:eastAsia="ar-SA"/>
        </w:rPr>
        <w:t>от «__»________2024 г</w:t>
      </w:r>
      <w:r w:rsidR="005F7A27">
        <w:rPr>
          <w:rFonts w:ascii="Times New Roman" w:hAnsi="Times New Roman"/>
          <w:sz w:val="28"/>
          <w:szCs w:val="28"/>
          <w:lang w:eastAsia="ar-SA"/>
        </w:rPr>
        <w:t>.</w:t>
      </w:r>
      <w:r>
        <w:rPr>
          <w:rFonts w:ascii="Times New Roman" w:hAnsi="Times New Roman"/>
          <w:sz w:val="28"/>
          <w:szCs w:val="28"/>
          <w:lang w:eastAsia="ar-SA"/>
        </w:rPr>
        <w:t xml:space="preserve"> №___</w:t>
      </w: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Default="003B3CD9">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АДМИНИСТРАТИВНЫЙ РЕГЛАМЕНТ</w:t>
      </w:r>
    </w:p>
    <w:p w:rsidR="00CC389E" w:rsidRPr="004B49D7" w:rsidRDefault="003B3CD9">
      <w:pPr>
        <w:widowControl w:val="0"/>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предоставления муниципальной услуги</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iCs/>
          <w:color w:val="000000"/>
          <w:sz w:val="28"/>
          <w:szCs w:val="28"/>
        </w:rPr>
        <w:t>«</w:t>
      </w:r>
      <w:r w:rsidRPr="004B49D7">
        <w:rPr>
          <w:rFonts w:ascii="Times New Roman" w:hAnsi="Times New Roman"/>
          <w:b/>
          <w:bCs/>
          <w:color w:val="000000"/>
          <w:sz w:val="28"/>
          <w:szCs w:val="28"/>
        </w:rPr>
        <w:t>Выдача разрешения на строительство, внесение изменений</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разрешение на строительство, в том числе в связи с</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необходимостью продления срока действия разрешения</w:t>
      </w:r>
    </w:p>
    <w:p w:rsidR="00CC389E"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на строительство» </w:t>
      </w:r>
    </w:p>
    <w:p w:rsidR="00CC389E" w:rsidRPr="004B49D7" w:rsidRDefault="00CC389E">
      <w:pPr>
        <w:widowControl w:val="0"/>
        <w:tabs>
          <w:tab w:val="left" w:pos="567"/>
        </w:tabs>
        <w:spacing w:after="0" w:line="240" w:lineRule="auto"/>
        <w:contextualSpacing/>
        <w:jc w:val="both"/>
        <w:rPr>
          <w:rFonts w:ascii="Times New Roman" w:hAnsi="Times New Roman"/>
          <w:i/>
          <w:iCs/>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lang w:val="en-US"/>
        </w:rPr>
        <w:t>I</w:t>
      </w:r>
      <w:r w:rsidRPr="004B49D7">
        <w:rPr>
          <w:rFonts w:ascii="Times New Roman" w:hAnsi="Times New Roman"/>
          <w:color w:val="000000"/>
          <w:sz w:val="28"/>
          <w:szCs w:val="28"/>
        </w:rPr>
        <w:t>. Общие положения</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1.1. Предмет регулирования Административного регламента</w:t>
      </w:r>
    </w:p>
    <w:p w:rsidR="00CC389E" w:rsidRPr="004B49D7" w:rsidRDefault="00CC389E">
      <w:pPr>
        <w:widowControl w:val="0"/>
        <w:tabs>
          <w:tab w:val="left" w:pos="1287"/>
        </w:tabs>
        <w:spacing w:after="0" w:line="240" w:lineRule="auto"/>
        <w:ind w:left="1287"/>
        <w:contextualSpacing/>
        <w:jc w:val="center"/>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Административный регламент предоставления муниципальной услуги </w:t>
      </w:r>
      <w:r w:rsidRPr="004B49D7">
        <w:rPr>
          <w:rFonts w:ascii="Times New Roman" w:hAnsi="Times New Roman"/>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4B49D7">
        <w:rPr>
          <w:rFonts w:ascii="Times New Roman" w:hAnsi="Times New Roman"/>
          <w:color w:val="000000"/>
          <w:sz w:val="28"/>
          <w:szCs w:val="28"/>
        </w:rPr>
        <w:t xml:space="preserve"> определяет стандарт, сроки и последовательность </w:t>
      </w:r>
      <w:r w:rsidR="00B360A9">
        <w:rPr>
          <w:rFonts w:ascii="Times New Roman" w:hAnsi="Times New Roman"/>
          <w:color w:val="000000"/>
          <w:sz w:val="28"/>
          <w:szCs w:val="28"/>
        </w:rPr>
        <w:t>выполнения</w:t>
      </w:r>
      <w:r w:rsidRPr="004B49D7">
        <w:rPr>
          <w:rFonts w:ascii="Times New Roman" w:hAnsi="Times New Roman"/>
          <w:color w:val="000000"/>
          <w:sz w:val="28"/>
          <w:szCs w:val="28"/>
        </w:rPr>
        <w:t xml:space="preserve"> административных процедур</w:t>
      </w:r>
      <w:r w:rsidR="00B360A9">
        <w:rPr>
          <w:rFonts w:ascii="Times New Roman" w:hAnsi="Times New Roman"/>
          <w:color w:val="000000"/>
          <w:sz w:val="28"/>
          <w:szCs w:val="28"/>
        </w:rPr>
        <w:t xml:space="preserve"> (действий)</w:t>
      </w:r>
      <w:r w:rsidRPr="004B49D7">
        <w:rPr>
          <w:rFonts w:ascii="Times New Roman" w:hAnsi="Times New Roman"/>
          <w:color w:val="000000"/>
          <w:sz w:val="28"/>
          <w:szCs w:val="28"/>
        </w:rPr>
        <w:t xml:space="preserve"> </w:t>
      </w:r>
      <w:r w:rsidR="00B360A9">
        <w:rPr>
          <w:rFonts w:ascii="Times New Roman" w:hAnsi="Times New Roman"/>
          <w:color w:val="000000"/>
          <w:sz w:val="28"/>
          <w:szCs w:val="28"/>
        </w:rPr>
        <w:t>по предоставлению</w:t>
      </w:r>
      <w:r w:rsidRPr="004B49D7">
        <w:rPr>
          <w:rFonts w:ascii="Times New Roman" w:hAnsi="Times New Roman"/>
          <w:bCs/>
          <w:color w:val="000000"/>
          <w:sz w:val="28"/>
          <w:szCs w:val="28"/>
        </w:rPr>
        <w:t xml:space="preserve"> </w:t>
      </w:r>
      <w:r>
        <w:rPr>
          <w:rFonts w:ascii="Times New Roman" w:hAnsi="Times New Roman"/>
          <w:sz w:val="28"/>
          <w:szCs w:val="28"/>
        </w:rPr>
        <w:t>администрацией муниципального образования Ейский район</w:t>
      </w:r>
      <w:r w:rsidRPr="004B49D7">
        <w:rPr>
          <w:rFonts w:ascii="Times New Roman" w:hAnsi="Times New Roman"/>
          <w:bCs/>
          <w:color w:val="000000"/>
          <w:sz w:val="28"/>
          <w:szCs w:val="28"/>
        </w:rPr>
        <w:t xml:space="preserve"> (далее - орган местного самоуправления) </w:t>
      </w:r>
      <w:r w:rsidR="00B360A9">
        <w:rPr>
          <w:rFonts w:ascii="Times New Roman" w:hAnsi="Times New Roman"/>
          <w:color w:val="000000"/>
          <w:sz w:val="28"/>
          <w:szCs w:val="28"/>
        </w:rPr>
        <w:t>муниципальной услуги «В</w:t>
      </w:r>
      <w:r w:rsidRPr="004B49D7">
        <w:rPr>
          <w:rFonts w:ascii="Times New Roman" w:hAnsi="Times New Roman"/>
          <w:color w:val="000000"/>
          <w:sz w:val="28"/>
          <w:szCs w:val="28"/>
        </w:rPr>
        <w:t>ыдач</w:t>
      </w:r>
      <w:r w:rsidR="00B360A9">
        <w:rPr>
          <w:rFonts w:ascii="Times New Roman" w:hAnsi="Times New Roman"/>
          <w:color w:val="000000"/>
          <w:sz w:val="28"/>
          <w:szCs w:val="28"/>
        </w:rPr>
        <w:t>а</w:t>
      </w:r>
      <w:r w:rsidRPr="004B49D7">
        <w:rPr>
          <w:rFonts w:ascii="Times New Roman" w:hAnsi="Times New Roman"/>
          <w:color w:val="000000"/>
          <w:sz w:val="28"/>
          <w:szCs w:val="28"/>
        </w:rPr>
        <w:t xml:space="preserve"> разрешения на строительство объекта капитального строительства, внесени</w:t>
      </w:r>
      <w:r w:rsidR="00B360A9">
        <w:rPr>
          <w:rFonts w:ascii="Times New Roman" w:hAnsi="Times New Roman"/>
          <w:color w:val="000000"/>
          <w:sz w:val="28"/>
          <w:szCs w:val="28"/>
        </w:rPr>
        <w:t>е</w:t>
      </w:r>
      <w:r w:rsidRPr="004B49D7">
        <w:rPr>
          <w:rFonts w:ascii="Times New Roman" w:hAnsi="Times New Roman"/>
          <w:color w:val="000000"/>
          <w:sz w:val="28"/>
          <w:szCs w:val="28"/>
        </w:rPr>
        <w:t xml:space="preserve"> изменений в </w:t>
      </w:r>
      <w:r w:rsidRPr="004B49D7">
        <w:rPr>
          <w:rFonts w:ascii="Times New Roman" w:hAnsi="Times New Roman"/>
          <w:bCs/>
          <w:color w:val="000000"/>
          <w:sz w:val="28"/>
          <w:szCs w:val="28"/>
        </w:rPr>
        <w:t>разрешение на строительство, в том числе в связи с необходимостью продления срока действия разрешения на строительство</w:t>
      </w:r>
      <w:r w:rsidR="00B360A9">
        <w:rPr>
          <w:rFonts w:ascii="Times New Roman" w:hAnsi="Times New Roman"/>
          <w:bCs/>
          <w:color w:val="000000"/>
          <w:sz w:val="28"/>
          <w:szCs w:val="28"/>
        </w:rPr>
        <w:t>»</w:t>
      </w:r>
      <w:r w:rsidRPr="004B49D7">
        <w:rPr>
          <w:rFonts w:ascii="Times New Roman" w:hAnsi="Times New Roman"/>
          <w:bCs/>
          <w:color w:val="000000"/>
          <w:sz w:val="28"/>
          <w:szCs w:val="28"/>
        </w:rPr>
        <w:t>.</w:t>
      </w:r>
    </w:p>
    <w:p w:rsidR="00CC389E" w:rsidRPr="004B49D7" w:rsidRDefault="00CC389E">
      <w:pPr>
        <w:pStyle w:val="afd"/>
        <w:spacing w:after="0" w:line="240" w:lineRule="auto"/>
        <w:ind w:left="420"/>
        <w:jc w:val="center"/>
        <w:rPr>
          <w:rFonts w:ascii="Times New Roman" w:hAnsi="Times New Roman"/>
          <w:b/>
          <w:iCs/>
          <w:color w:val="000000"/>
          <w:sz w:val="28"/>
          <w:szCs w:val="28"/>
        </w:rPr>
      </w:pPr>
    </w:p>
    <w:p w:rsidR="00CC389E" w:rsidRPr="004B49D7" w:rsidRDefault="003B3CD9">
      <w:pPr>
        <w:pStyle w:val="afd"/>
        <w:spacing w:after="0" w:line="240" w:lineRule="auto"/>
        <w:ind w:left="420"/>
        <w:jc w:val="center"/>
        <w:rPr>
          <w:rFonts w:ascii="Times New Roman" w:hAnsi="Times New Roman"/>
          <w:iCs/>
          <w:color w:val="000000"/>
          <w:sz w:val="28"/>
          <w:szCs w:val="28"/>
        </w:rPr>
      </w:pPr>
      <w:r w:rsidRPr="004B49D7">
        <w:rPr>
          <w:rFonts w:ascii="Times New Roman" w:hAnsi="Times New Roman"/>
          <w:iCs/>
          <w:color w:val="000000"/>
          <w:sz w:val="28"/>
          <w:szCs w:val="28"/>
        </w:rPr>
        <w:t>1.2. Круг заявителей</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1.2.1.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1.2.2. Интересы заявителей, указанных в пункте 1.2.1 настоящего </w:t>
      </w:r>
      <w:r w:rsidR="00920B6A">
        <w:rPr>
          <w:rFonts w:ascii="Times New Roman" w:hAnsi="Times New Roman"/>
          <w:color w:val="000000"/>
          <w:sz w:val="28"/>
          <w:szCs w:val="28"/>
        </w:rPr>
        <w:t xml:space="preserve">подраздела </w:t>
      </w:r>
      <w:r w:rsidRPr="004B49D7">
        <w:rPr>
          <w:rFonts w:ascii="Times New Roman" w:hAnsi="Times New Roman"/>
          <w:color w:val="000000"/>
          <w:sz w:val="28"/>
          <w:szCs w:val="28"/>
        </w:rPr>
        <w:t>Административного регламента, могут представлять лица, обладающие соответствующими полномочиями (далее – представитель).</w:t>
      </w:r>
    </w:p>
    <w:p w:rsidR="00CC389E" w:rsidRPr="004B49D7" w:rsidRDefault="00CC389E">
      <w:pPr>
        <w:spacing w:after="0" w:line="240" w:lineRule="auto"/>
        <w:jc w:val="both"/>
        <w:rPr>
          <w:rFonts w:ascii="Times New Roman" w:hAnsi="Times New Roman"/>
          <w:color w:val="000000"/>
          <w:sz w:val="28"/>
          <w:szCs w:val="28"/>
        </w:rPr>
      </w:pPr>
    </w:p>
    <w:p w:rsidR="005471BA" w:rsidRDefault="005471BA">
      <w:pPr>
        <w:pStyle w:val="afd"/>
        <w:spacing w:after="0" w:line="240" w:lineRule="auto"/>
        <w:ind w:left="420"/>
        <w:jc w:val="center"/>
        <w:rPr>
          <w:rFonts w:ascii="Times New Roman" w:hAnsi="Times New Roman"/>
          <w:iCs/>
          <w:color w:val="000000"/>
          <w:sz w:val="28"/>
          <w:szCs w:val="28"/>
        </w:rPr>
      </w:pPr>
    </w:p>
    <w:p w:rsidR="005471BA" w:rsidRDefault="005471BA">
      <w:pPr>
        <w:pStyle w:val="afd"/>
        <w:spacing w:after="0" w:line="240" w:lineRule="auto"/>
        <w:ind w:left="420"/>
        <w:jc w:val="center"/>
        <w:rPr>
          <w:rFonts w:ascii="Times New Roman" w:hAnsi="Times New Roman"/>
          <w:iCs/>
          <w:color w:val="000000"/>
          <w:sz w:val="28"/>
          <w:szCs w:val="28"/>
        </w:rPr>
      </w:pP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lastRenderedPageBreak/>
        <w:t>1.3. Требование предоставления заявителю</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муниципальной услуги в соответствии с вариантом</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 xml:space="preserve">предоставления муниципальной услуги, </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соответствующим признакам заявителя, определенным</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в результате анкетирования, проводимого органом,</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предоставляющим услугу (далее – профилирование),</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а также результата, за предоставлением</w:t>
      </w:r>
    </w:p>
    <w:p w:rsidR="00CC389E" w:rsidRPr="005471BA" w:rsidRDefault="003B3CD9">
      <w:pPr>
        <w:pStyle w:val="afd"/>
        <w:spacing w:after="0" w:line="240" w:lineRule="auto"/>
        <w:ind w:left="420"/>
        <w:jc w:val="center"/>
        <w:rPr>
          <w:rFonts w:ascii="Times New Roman" w:hAnsi="Times New Roman"/>
          <w:iCs/>
          <w:color w:val="000000"/>
          <w:sz w:val="28"/>
          <w:szCs w:val="28"/>
        </w:rPr>
      </w:pPr>
      <w:r w:rsidRPr="005471BA">
        <w:rPr>
          <w:rFonts w:ascii="Times New Roman" w:hAnsi="Times New Roman"/>
          <w:iCs/>
          <w:color w:val="000000"/>
          <w:sz w:val="28"/>
          <w:szCs w:val="28"/>
        </w:rPr>
        <w:t xml:space="preserve">которого обратился заявитель </w:t>
      </w:r>
    </w:p>
    <w:p w:rsidR="00CC389E" w:rsidRPr="005471BA"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1.3.1. Муниципальная услуга предоставляется заявителю в соответствии с вариантом предоставления </w:t>
      </w:r>
      <w:r w:rsidR="003F7224">
        <w:rPr>
          <w:rFonts w:ascii="Times New Roman" w:hAnsi="Times New Roman"/>
          <w:color w:val="000000"/>
          <w:sz w:val="28"/>
          <w:szCs w:val="28"/>
        </w:rPr>
        <w:t>муниципальной</w:t>
      </w:r>
      <w:r w:rsidRPr="004B49D7">
        <w:rPr>
          <w:rFonts w:ascii="Times New Roman" w:hAnsi="Times New Roman"/>
          <w:color w:val="000000"/>
          <w:sz w:val="28"/>
          <w:szCs w:val="28"/>
        </w:rPr>
        <w:t xml:space="preserve"> услуги. </w:t>
      </w:r>
    </w:p>
    <w:p w:rsidR="00CC389E" w:rsidRPr="004B49D7" w:rsidRDefault="003B3CD9">
      <w:pPr>
        <w:pStyle w:val="afd"/>
        <w:spacing w:after="0" w:line="240" w:lineRule="auto"/>
        <w:ind w:left="0"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1.3.2. Вариант предоставления муниципальной услуги определяется исходя из установленных в соответствии с приложением 1 к настоящему Административному регламенту признаков заявителя, а также из результата предоставления </w:t>
      </w:r>
      <w:r w:rsidR="003F7224">
        <w:rPr>
          <w:rFonts w:ascii="Times New Roman" w:hAnsi="Times New Roman"/>
          <w:color w:val="000000"/>
          <w:sz w:val="28"/>
          <w:szCs w:val="28"/>
        </w:rPr>
        <w:t>муниципальной</w:t>
      </w:r>
      <w:r w:rsidRPr="004B49D7">
        <w:rPr>
          <w:rFonts w:ascii="Times New Roman" w:hAnsi="Times New Roman"/>
          <w:color w:val="000000"/>
          <w:sz w:val="28"/>
          <w:szCs w:val="28"/>
        </w:rPr>
        <w:t xml:space="preserve"> услуги, за предоставлением которого обратился заявитель.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1.3.3. Признаки заявителя определяются путем профилирования, осуществляемого в соответствии с настоящим Административным регламентом. </w:t>
      </w:r>
    </w:p>
    <w:p w:rsidR="00CC389E" w:rsidRPr="004B49D7" w:rsidRDefault="00CC389E">
      <w:pPr>
        <w:spacing w:after="0" w:line="240" w:lineRule="auto"/>
        <w:ind w:firstLine="567"/>
        <w:rPr>
          <w:rFonts w:ascii="Times New Roman" w:hAnsi="Times New Roman"/>
          <w:color w:val="000000"/>
          <w:sz w:val="28"/>
          <w:szCs w:val="28"/>
        </w:rPr>
      </w:pP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eastAsia="Calibri" w:hAnsi="Times New Roman"/>
          <w:iCs/>
          <w:color w:val="000000"/>
          <w:sz w:val="28"/>
          <w:szCs w:val="28"/>
          <w:lang w:val="en-US"/>
        </w:rPr>
        <w:t>II</w:t>
      </w:r>
      <w:r w:rsidRPr="004B49D7">
        <w:rPr>
          <w:rFonts w:ascii="Times New Roman" w:eastAsia="Calibri" w:hAnsi="Times New Roman"/>
          <w:iCs/>
          <w:color w:val="000000"/>
          <w:sz w:val="28"/>
          <w:szCs w:val="28"/>
        </w:rPr>
        <w:t>. Стандарт предоставления</w:t>
      </w: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hAnsi="Times New Roman"/>
          <w:bCs/>
          <w:color w:val="000000"/>
          <w:sz w:val="28"/>
          <w:szCs w:val="28"/>
        </w:rPr>
        <w:t xml:space="preserve">муниципальной </w:t>
      </w:r>
      <w:r w:rsidRPr="004B49D7">
        <w:rPr>
          <w:rFonts w:ascii="Times New Roman" w:eastAsia="Calibri" w:hAnsi="Times New Roman"/>
          <w:iCs/>
          <w:color w:val="000000"/>
          <w:sz w:val="28"/>
          <w:szCs w:val="28"/>
        </w:rPr>
        <w:t>услуги</w:t>
      </w:r>
    </w:p>
    <w:p w:rsidR="00CC389E" w:rsidRPr="004B49D7" w:rsidRDefault="00CC389E">
      <w:pPr>
        <w:spacing w:after="0" w:line="240" w:lineRule="auto"/>
        <w:jc w:val="center"/>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2.1. Наименование муниципальной услуги</w:t>
      </w:r>
    </w:p>
    <w:p w:rsidR="00CC389E" w:rsidRPr="004B49D7" w:rsidRDefault="00CC389E">
      <w:pPr>
        <w:spacing w:after="0" w:line="240" w:lineRule="auto"/>
        <w:ind w:firstLine="709"/>
        <w:jc w:val="center"/>
        <w:rPr>
          <w:rFonts w:ascii="Times New Roman" w:hAnsi="Times New Roman"/>
          <w:bCs/>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Наименование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2.2. Наименование органа местного самоуправления,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предоставляющего муниципальную услугу</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Муниципальная услуга предоставляется администрацией муниципального образования Ейский район через управление архитектуры и градостроительства администрации муниципального образования Ейский район (далее - уполномоченный орган).</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Многофункциональный центр</w:t>
      </w:r>
      <w:r>
        <w:t xml:space="preserve"> </w:t>
      </w:r>
      <w:r w:rsidRPr="004B49D7">
        <w:rPr>
          <w:rFonts w:ascii="Times New Roman" w:hAnsi="Times New Roman"/>
          <w:bCs/>
          <w:color w:val="000000"/>
          <w:sz w:val="28"/>
          <w:szCs w:val="28"/>
        </w:rPr>
        <w:t xml:space="preserve">предоставления государственных и муниципальных услуг (далее – </w:t>
      </w:r>
      <w:r w:rsidR="00B360A9">
        <w:rPr>
          <w:rFonts w:ascii="Times New Roman" w:hAnsi="Times New Roman"/>
          <w:bCs/>
          <w:color w:val="000000"/>
          <w:sz w:val="28"/>
          <w:szCs w:val="28"/>
        </w:rPr>
        <w:t>МФЦ</w:t>
      </w:r>
      <w:r w:rsidRPr="004B49D7">
        <w:rPr>
          <w:rFonts w:ascii="Times New Roman" w:hAnsi="Times New Roman"/>
          <w:bCs/>
          <w:color w:val="000000"/>
          <w:sz w:val="28"/>
          <w:szCs w:val="28"/>
        </w:rPr>
        <w:t>) не вправе принимать</w:t>
      </w:r>
      <w:r w:rsidRPr="004B49D7">
        <w:rPr>
          <w:rFonts w:ascii="Times New Roman" w:hAnsi="Times New Roman"/>
          <w:bCs/>
          <w:i/>
          <w:color w:val="000000"/>
          <w:sz w:val="28"/>
          <w:szCs w:val="28"/>
        </w:rPr>
        <w:t xml:space="preserve"> </w:t>
      </w:r>
      <w:r w:rsidRPr="004B49D7">
        <w:rPr>
          <w:rFonts w:ascii="Times New Roman" w:hAnsi="Times New Roman"/>
          <w:bCs/>
          <w:color w:val="000000"/>
          <w:sz w:val="28"/>
          <w:szCs w:val="28"/>
        </w:rPr>
        <w:t>решение об отказе в приеме заявления о выдаче разрешения на строительство</w:t>
      </w:r>
      <w:r w:rsidRPr="004B49D7">
        <w:rPr>
          <w:rFonts w:ascii="Times New Roman" w:eastAsia="Calibri" w:hAnsi="Times New Roman"/>
          <w:bCs/>
          <w:color w:val="000000"/>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Pr="004B49D7">
        <w:rPr>
          <w:rFonts w:ascii="Times New Roman" w:hAnsi="Times New Roman"/>
          <w:bCs/>
          <w:color w:val="000000"/>
          <w:sz w:val="28"/>
          <w:szCs w:val="28"/>
        </w:rPr>
        <w:t xml:space="preserve">, заявления о внесении изменений </w:t>
      </w:r>
      <w:r w:rsidRPr="004B49D7">
        <w:rPr>
          <w:rFonts w:ascii="Times New Roman" w:eastAsia="Calibri" w:hAnsi="Times New Roman"/>
          <w:bCs/>
          <w:color w:val="000000"/>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Pr="004B49D7">
        <w:rPr>
          <w:rFonts w:ascii="Times New Roman" w:hAnsi="Times New Roman"/>
          <w:bCs/>
          <w:color w:val="000000"/>
          <w:sz w:val="28"/>
          <w:szCs w:val="28"/>
        </w:rPr>
        <w:t>,</w:t>
      </w:r>
      <w:r w:rsidR="005471BA">
        <w:rPr>
          <w:rFonts w:ascii="Times New Roman" w:hAnsi="Times New Roman"/>
          <w:bCs/>
          <w:color w:val="000000"/>
          <w:sz w:val="28"/>
          <w:szCs w:val="28"/>
        </w:rPr>
        <w:t xml:space="preserve"> </w:t>
      </w:r>
      <w:r w:rsidRPr="004B49D7">
        <w:rPr>
          <w:rFonts w:ascii="Times New Roman" w:hAnsi="Times New Roman"/>
          <w:bCs/>
          <w:color w:val="000000"/>
          <w:sz w:val="28"/>
          <w:szCs w:val="28"/>
        </w:rPr>
        <w:t xml:space="preserve"> уведомления </w:t>
      </w:r>
      <w:r w:rsidRPr="004B49D7">
        <w:rPr>
          <w:rFonts w:ascii="Times New Roman" w:eastAsia="Calibri" w:hAnsi="Times New Roman"/>
          <w:color w:val="000000"/>
          <w:sz w:val="28"/>
          <w:szCs w:val="28"/>
        </w:rPr>
        <w:t>о переходе прав на</w:t>
      </w:r>
      <w:r w:rsidR="005471BA">
        <w:rPr>
          <w:rFonts w:ascii="Times New Roman" w:eastAsia="Calibri" w:hAnsi="Times New Roman"/>
          <w:color w:val="000000"/>
          <w:sz w:val="28"/>
          <w:szCs w:val="28"/>
        </w:rPr>
        <w:t xml:space="preserve"> </w:t>
      </w:r>
      <w:r w:rsidRPr="004B49D7">
        <w:rPr>
          <w:rFonts w:ascii="Times New Roman" w:eastAsia="Calibri" w:hAnsi="Times New Roman"/>
          <w:color w:val="000000"/>
          <w:sz w:val="28"/>
          <w:szCs w:val="28"/>
        </w:rPr>
        <w:t xml:space="preserve">земельный участок, </w:t>
      </w:r>
      <w:r w:rsidR="005471BA">
        <w:rPr>
          <w:rFonts w:ascii="Times New Roman" w:eastAsia="Calibri" w:hAnsi="Times New Roman"/>
          <w:color w:val="000000"/>
          <w:sz w:val="28"/>
          <w:szCs w:val="28"/>
        </w:rPr>
        <w:t xml:space="preserve"> </w:t>
      </w:r>
      <w:r w:rsidRPr="00F52B64">
        <w:rPr>
          <w:rFonts w:ascii="Times New Roman" w:eastAsia="Calibri" w:hAnsi="Times New Roman"/>
          <w:color w:val="000000"/>
          <w:sz w:val="28"/>
          <w:szCs w:val="28"/>
        </w:rPr>
        <w:lastRenderedPageBreak/>
        <w:t>правапользования</w:t>
      </w:r>
      <w:r w:rsidRPr="004B49D7">
        <w:rPr>
          <w:rFonts w:ascii="Times New Roman" w:eastAsia="Calibri" w:hAnsi="Times New Roman"/>
          <w:color w:val="000000"/>
          <w:sz w:val="28"/>
          <w:szCs w:val="28"/>
        </w:rPr>
        <w:t xml:space="preserve"> недрами, об образовании земельного участка</w:t>
      </w:r>
      <w:r w:rsidRPr="004B49D7">
        <w:rPr>
          <w:rFonts w:ascii="Times New Roman" w:eastAsia="Calibri" w:hAnsi="Times New Roman"/>
          <w:bCs/>
          <w:color w:val="000000"/>
          <w:sz w:val="28"/>
          <w:szCs w:val="28"/>
        </w:rPr>
        <w:t>, предусмотренного частью 21</w:t>
      </w:r>
      <w:r w:rsidR="006C5DC2">
        <w:rPr>
          <w:rFonts w:ascii="Times New Roman" w:eastAsia="Calibri" w:hAnsi="Times New Roman"/>
          <w:bCs/>
          <w:color w:val="000000"/>
          <w:sz w:val="28"/>
          <w:szCs w:val="28"/>
        </w:rPr>
        <w:t>.10</w:t>
      </w:r>
      <w:r w:rsidRPr="004B49D7">
        <w:rPr>
          <w:rFonts w:ascii="Times New Roman" w:eastAsia="Calibri" w:hAnsi="Times New Roman"/>
          <w:bCs/>
          <w:color w:val="000000"/>
          <w:sz w:val="28"/>
          <w:szCs w:val="28"/>
        </w:rPr>
        <w:t xml:space="preserve"> статьи 51 Градостроительного кодекса Российской Федерации (далее – уведомление) </w:t>
      </w:r>
      <w:r w:rsidRPr="004B49D7">
        <w:rPr>
          <w:rFonts w:ascii="Times New Roman" w:hAnsi="Times New Roman"/>
          <w:bCs/>
          <w:color w:val="000000"/>
          <w:sz w:val="28"/>
          <w:szCs w:val="28"/>
        </w:rPr>
        <w:t xml:space="preserve">и прилагаемых к ним документов в случае, если такое заявление, уведомление подано в многофункциональный центр. </w:t>
      </w:r>
    </w:p>
    <w:p w:rsidR="00CC389E" w:rsidRPr="004B49D7" w:rsidRDefault="00CC389E">
      <w:pPr>
        <w:spacing w:after="0" w:line="240" w:lineRule="auto"/>
        <w:ind w:firstLine="709"/>
        <w:jc w:val="both"/>
        <w:rPr>
          <w:rFonts w:ascii="Times New Roman" w:hAnsi="Times New Roman"/>
          <w:bCs/>
          <w:color w:val="000000"/>
          <w:sz w:val="28"/>
          <w:szCs w:val="28"/>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2.3. Правовые основания для предоставления</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widowControl w:val="0"/>
        <w:spacing w:after="0" w:line="240" w:lineRule="auto"/>
        <w:ind w:firstLine="567"/>
        <w:jc w:val="center"/>
        <w:rPr>
          <w:rFonts w:ascii="Times New Roman" w:hAnsi="Times New Roman"/>
          <w:b/>
          <w:bCs/>
          <w:color w:val="000000"/>
          <w:sz w:val="28"/>
          <w:szCs w:val="28"/>
        </w:rPr>
      </w:pPr>
    </w:p>
    <w:p w:rsidR="00CC389E" w:rsidRPr="004B49D7" w:rsidRDefault="003B3CD9">
      <w:pPr>
        <w:pStyle w:val="ConsPlusNormal0"/>
        <w:ind w:firstLine="709"/>
        <w:jc w:val="both"/>
        <w:rPr>
          <w:color w:val="000000"/>
        </w:rPr>
      </w:pPr>
      <w:r w:rsidRPr="004B49D7">
        <w:rPr>
          <w:color w:val="000000"/>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Pr="004B49D7">
        <w:rPr>
          <w:bCs/>
          <w:color w:val="000000"/>
        </w:rPr>
        <w:t>«</w:t>
      </w:r>
      <w:r w:rsidRPr="004B49D7">
        <w:rPr>
          <w:color w:val="000000"/>
        </w:rPr>
        <w:t>Федеральный реестр государственных и муниципальных услуг (функций)</w:t>
      </w:r>
      <w:r w:rsidRPr="004B49D7">
        <w:rPr>
          <w:bCs/>
          <w:color w:val="000000"/>
        </w:rPr>
        <w:t>»</w:t>
      </w:r>
      <w:r w:rsidRPr="004B49D7">
        <w:rPr>
          <w:color w:val="000000"/>
        </w:rPr>
        <w:t>.</w:t>
      </w:r>
    </w:p>
    <w:p w:rsidR="00CC389E" w:rsidRPr="004B49D7" w:rsidRDefault="003B3CD9">
      <w:pPr>
        <w:pStyle w:val="ConsPlusNormal0"/>
        <w:ind w:firstLine="709"/>
        <w:jc w:val="both"/>
        <w:rPr>
          <w:color w:val="000000"/>
        </w:rPr>
      </w:pPr>
      <w:r w:rsidRPr="004B49D7">
        <w:rPr>
          <w:color w:val="000000"/>
        </w:rPr>
        <w:t>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муниципального образования Ейский район в информационно-телеком</w:t>
      </w:r>
      <w:r w:rsidR="005471BA">
        <w:rPr>
          <w:color w:val="000000"/>
        </w:rPr>
        <w:t xml:space="preserve">муникационной сети «Интернет» </w:t>
      </w:r>
      <w:r w:rsidRPr="004B49D7">
        <w:rPr>
          <w:color w:val="000000"/>
        </w:rPr>
        <w:t xml:space="preserve">www.yeiskraion.ru, а также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w:t>
      </w:r>
      <w:r>
        <w:rPr>
          <w:bCs/>
          <w:color w:val="000000"/>
        </w:rPr>
        <w:t>государственных и муниципальных услуг (функций), являющемся государственной информационной системой субъекта Российской Федерации (https://pgu.krasnodar.ru/) (далее – региональный портал)</w:t>
      </w:r>
      <w:r w:rsidRPr="004B49D7">
        <w:rPr>
          <w:color w:val="000000"/>
        </w:rPr>
        <w:t>.</w:t>
      </w:r>
    </w:p>
    <w:p w:rsidR="00CC389E" w:rsidRPr="004B49D7" w:rsidRDefault="00CC389E">
      <w:pPr>
        <w:pStyle w:val="ConsPlusNormal0"/>
        <w:ind w:firstLine="709"/>
        <w:jc w:val="both"/>
        <w:rPr>
          <w:b/>
          <w:bCs/>
          <w:color w:val="000000"/>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2.4. Состав и способы подачи запроса о предоставлении</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pStyle w:val="ConsPlusNormal0"/>
        <w:jc w:val="both"/>
        <w:rPr>
          <w:bCs/>
          <w:color w:val="000000"/>
        </w:rPr>
      </w:pPr>
    </w:p>
    <w:p w:rsidR="00CC389E" w:rsidRPr="004B49D7" w:rsidRDefault="003B3CD9">
      <w:pPr>
        <w:pStyle w:val="ConsPlusNormal0"/>
        <w:ind w:firstLine="709"/>
        <w:jc w:val="both"/>
        <w:rPr>
          <w:bCs/>
          <w:color w:val="000000"/>
        </w:rPr>
      </w:pPr>
      <w:r w:rsidRPr="004B49D7">
        <w:rPr>
          <w:bCs/>
          <w:color w:val="000000"/>
        </w:rPr>
        <w:t xml:space="preserve">Заявитель или его представитель представляет в уполномоченный орган в соответствии с частями 4 - 6 статьи 51 Градостроительного кодекса Российской Федерации на выдачу разрешений на строительство орган местного самоуправления заявление о выдаче разрешения на строительство, заявление о внесении изменений, в случаях, предусмотренных Градостроительным кодексом Российской Федерации, по формам согласно приложениям  </w:t>
      </w:r>
      <w:r w:rsidR="009935FB">
        <w:rPr>
          <w:bCs/>
          <w:color w:val="000000"/>
        </w:rPr>
        <w:t>1</w:t>
      </w:r>
      <w:r w:rsidRPr="004B49D7">
        <w:rPr>
          <w:bCs/>
          <w:color w:val="000000"/>
        </w:rPr>
        <w:t xml:space="preserve"> - </w:t>
      </w:r>
      <w:r w:rsidR="009935FB">
        <w:rPr>
          <w:bCs/>
          <w:color w:val="000000"/>
        </w:rPr>
        <w:t>4</w:t>
      </w:r>
      <w:r w:rsidRPr="004B49D7">
        <w:rPr>
          <w:bCs/>
          <w:color w:val="000000"/>
        </w:rPr>
        <w:t xml:space="preserve"> к настоящему Административному регламенту, а также прилагаемые к ним документы, указанные в </w:t>
      </w:r>
      <w:r w:rsidR="00C661B9" w:rsidRPr="006C5DC2">
        <w:rPr>
          <w:bCs/>
          <w:color w:val="000000"/>
        </w:rPr>
        <w:t>под</w:t>
      </w:r>
      <w:r w:rsidR="00D3769C" w:rsidRPr="006C5DC2">
        <w:rPr>
          <w:bCs/>
          <w:color w:val="000000"/>
        </w:rPr>
        <w:t>разделе</w:t>
      </w:r>
      <w:r w:rsidRPr="006C5DC2">
        <w:rPr>
          <w:bCs/>
          <w:color w:val="000000"/>
        </w:rPr>
        <w:t xml:space="preserve"> </w:t>
      </w:r>
      <w:r w:rsidR="009935FB" w:rsidRPr="006C5DC2">
        <w:rPr>
          <w:bCs/>
          <w:color w:val="000000"/>
        </w:rPr>
        <w:t>2.7</w:t>
      </w:r>
      <w:r w:rsidRPr="004B49D7">
        <w:rPr>
          <w:bCs/>
          <w:color w:val="000000"/>
        </w:rPr>
        <w:t xml:space="preserve"> настоящего Административного регламента, одним из следующих способов:</w:t>
      </w:r>
    </w:p>
    <w:p w:rsidR="00CC389E" w:rsidRDefault="006C5DC2" w:rsidP="006C5DC2">
      <w:pPr>
        <w:pStyle w:val="ConsPlusNormal0"/>
        <w:ind w:firstLine="709"/>
        <w:jc w:val="both"/>
        <w:rPr>
          <w:bCs/>
          <w:color w:val="000000"/>
        </w:rPr>
      </w:pPr>
      <w:r>
        <w:rPr>
          <w:bCs/>
          <w:color w:val="000000"/>
        </w:rPr>
        <w:t>1) </w:t>
      </w:r>
      <w:r w:rsidR="003B3CD9" w:rsidRPr="004B49D7">
        <w:rPr>
          <w:bCs/>
          <w:color w:val="000000"/>
        </w:rPr>
        <w:t>в электронной форме посредством Единого</w:t>
      </w:r>
      <w:r w:rsidR="00663F89">
        <w:rPr>
          <w:bCs/>
          <w:color w:val="000000"/>
        </w:rPr>
        <w:t xml:space="preserve"> портала, регионального портала;</w:t>
      </w:r>
    </w:p>
    <w:p w:rsidR="00663F89" w:rsidRPr="004B49D7" w:rsidRDefault="006C5DC2" w:rsidP="006C5DC2">
      <w:pPr>
        <w:pStyle w:val="ConsPlusNormal0"/>
        <w:ind w:left="709"/>
        <w:jc w:val="both"/>
        <w:rPr>
          <w:bCs/>
          <w:color w:val="000000"/>
        </w:rPr>
      </w:pPr>
      <w:r>
        <w:rPr>
          <w:bCs/>
          <w:color w:val="000000"/>
        </w:rPr>
        <w:t>2) </w:t>
      </w:r>
      <w:r w:rsidR="00663F89">
        <w:rPr>
          <w:bCs/>
          <w:color w:val="000000"/>
        </w:rPr>
        <w:t>на бумажном носителе самостоятельно.</w:t>
      </w:r>
    </w:p>
    <w:p w:rsidR="00CC389E" w:rsidRPr="004B49D7" w:rsidRDefault="003B3CD9">
      <w:pPr>
        <w:pStyle w:val="ConsPlusNormal0"/>
        <w:ind w:firstLine="709"/>
        <w:jc w:val="both"/>
        <w:rPr>
          <w:bCs/>
          <w:color w:val="000000"/>
        </w:rPr>
      </w:pPr>
      <w:r w:rsidRPr="004B49D7">
        <w:rPr>
          <w:bCs/>
          <w:color w:val="000000"/>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w:t>
      </w:r>
      <w:r w:rsidRPr="004B49D7">
        <w:rPr>
          <w:bCs/>
          <w:color w:val="000000"/>
        </w:rPr>
        <w:lastRenderedPageBreak/>
        <w:t xml:space="preserve">регистрации, </w:t>
      </w:r>
      <w:r w:rsidRPr="004B49D7">
        <w:rPr>
          <w:color w:val="000000"/>
        </w:rPr>
        <w:t>идентификации и аутентификации</w:t>
      </w:r>
      <w:r w:rsidRPr="004B49D7">
        <w:rPr>
          <w:bCs/>
          <w:color w:val="000000"/>
        </w:rPr>
        <w:t xml:space="preserve"> с использованием </w:t>
      </w:r>
      <w:r w:rsidRPr="004B49D7">
        <w:rPr>
          <w:color w:val="000000"/>
        </w:rPr>
        <w:t xml:space="preserve">федеральной государственной информационной системы </w:t>
      </w:r>
      <w:r w:rsidRPr="004B49D7">
        <w:rPr>
          <w:bCs/>
          <w:color w:val="000000"/>
        </w:rPr>
        <w:t xml:space="preserve">«Единая система идентификации и аутентификации </w:t>
      </w:r>
      <w:r w:rsidRPr="004B49D7">
        <w:rPr>
          <w:color w:val="000000"/>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4B49D7">
        <w:rPr>
          <w:bCs/>
          <w:color w:val="000000"/>
        </w:rPr>
        <w:t xml:space="preserve">» (далее – </w:t>
      </w:r>
      <w:r w:rsidRPr="004B49D7">
        <w:rPr>
          <w:color w:val="000000"/>
        </w:rPr>
        <w:t>ЕСИА</w:t>
      </w:r>
      <w:r w:rsidRPr="004B49D7">
        <w:rPr>
          <w:bCs/>
          <w:color w:val="000000"/>
        </w:rPr>
        <w:t>)</w:t>
      </w:r>
      <w:r w:rsidRPr="004B49D7">
        <w:rPr>
          <w:color w:val="000000"/>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4B49D7">
        <w:rPr>
          <w:bCs/>
          <w:color w:val="000000"/>
        </w:rPr>
        <w:t xml:space="preserve">, заполняют формы указанных заявлений, уведомления с использованием интерактивной формы в электронном виде. </w:t>
      </w:r>
    </w:p>
    <w:p w:rsidR="00CC389E" w:rsidRDefault="003B3CD9">
      <w:pPr>
        <w:pStyle w:val="ConsPlusNormal0"/>
        <w:ind w:firstLine="709"/>
        <w:jc w:val="both"/>
        <w:rPr>
          <w:bCs/>
          <w:color w:val="000000"/>
        </w:rPr>
      </w:pPr>
      <w:r w:rsidRPr="004B49D7">
        <w:rPr>
          <w:bCs/>
          <w:color w:val="000000"/>
        </w:rPr>
        <w:t xml:space="preserve">Заявление о выдаче разрешения на строительство, заявление о внесении изменений направляется заявителем или его представителем вместе с прикрепленными электронными документами, </w:t>
      </w:r>
      <w:r w:rsidRPr="004B49D7">
        <w:rPr>
          <w:color w:val="000000"/>
        </w:rPr>
        <w:t xml:space="preserve">указанными в </w:t>
      </w:r>
      <w:r w:rsidR="00920B6A">
        <w:rPr>
          <w:bCs/>
          <w:color w:val="000000"/>
        </w:rPr>
        <w:t>подразделе</w:t>
      </w:r>
      <w:r w:rsidRPr="004B49D7">
        <w:rPr>
          <w:bCs/>
          <w:color w:val="000000"/>
        </w:rPr>
        <w:t xml:space="preserve"> 2.</w:t>
      </w:r>
      <w:r w:rsidR="009935FB">
        <w:rPr>
          <w:bCs/>
          <w:color w:val="000000"/>
        </w:rPr>
        <w:t>7</w:t>
      </w:r>
      <w:r w:rsidRPr="004B49D7">
        <w:rPr>
          <w:bCs/>
          <w:color w:val="000000"/>
        </w:rPr>
        <w:t xml:space="preserve"> </w:t>
      </w:r>
      <w:r w:rsidRPr="004B49D7">
        <w:rPr>
          <w:color w:val="000000"/>
        </w:rPr>
        <w:t xml:space="preserve">настоящего </w:t>
      </w:r>
      <w:r w:rsidRPr="004B49D7">
        <w:rPr>
          <w:bCs/>
          <w:color w:val="000000"/>
        </w:rPr>
        <w:t>Административного регламента</w:t>
      </w:r>
      <w:r w:rsidRPr="004B49D7">
        <w:rPr>
          <w:color w:val="000000"/>
        </w:rPr>
        <w:t xml:space="preserve">. </w:t>
      </w:r>
      <w:r w:rsidRPr="004B49D7">
        <w:rPr>
          <w:bCs/>
          <w:color w:val="000000"/>
        </w:rPr>
        <w:t xml:space="preserve">Заявление о выдаче разрешения на строительство, заявление о внесении изменений, уведомление подписываются </w:t>
      </w:r>
      <w:r w:rsidRPr="004B49D7">
        <w:rPr>
          <w:bCs/>
          <w:color w:val="000000"/>
          <w:lang w:bidi="ru-RU"/>
        </w:rPr>
        <w:t xml:space="preserve">заявителем или его представителем, уполномоченным на подписание таких заявлений, уведомления, </w:t>
      </w:r>
      <w:r w:rsidRPr="004B49D7">
        <w:rPr>
          <w:bCs/>
          <w:color w:val="000000"/>
        </w:rPr>
        <w:t>простой электронной подписью, либо усиленной квалифицированной электронной подписью</w:t>
      </w:r>
      <w:r w:rsidRPr="004B49D7">
        <w:rPr>
          <w:color w:val="000000"/>
        </w:rPr>
        <w:t xml:space="preserve">,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bCs/>
          <w:color w:val="000000"/>
        </w:rPr>
        <w:t xml:space="preserve">от  6 апреля 2011 г. </w:t>
      </w:r>
      <w:r w:rsidR="009935FB">
        <w:rPr>
          <w:bCs/>
          <w:color w:val="000000"/>
        </w:rPr>
        <w:t xml:space="preserve">              </w:t>
      </w:r>
      <w:r>
        <w:rPr>
          <w:bCs/>
          <w:color w:val="000000"/>
        </w:rPr>
        <w:t xml:space="preserve">№ 63-ФЗ </w:t>
      </w:r>
      <w:r w:rsidRPr="004B49D7">
        <w:rPr>
          <w:color w:val="000000"/>
        </w:rPr>
        <w:t xml:space="preserve">«Об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r w:rsidRPr="004B49D7">
        <w:rPr>
          <w:bCs/>
          <w:color w:val="000000"/>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663F89" w:rsidRPr="004B49D7" w:rsidRDefault="00663F89">
      <w:pPr>
        <w:pStyle w:val="ConsPlusNormal0"/>
        <w:ind w:firstLine="709"/>
        <w:jc w:val="both"/>
        <w:rPr>
          <w:bCs/>
          <w:color w:val="000000"/>
        </w:rPr>
      </w:pPr>
    </w:p>
    <w:p w:rsidR="00D8417A" w:rsidRDefault="00D8417A">
      <w:pPr>
        <w:spacing w:after="0" w:line="240" w:lineRule="auto"/>
        <w:jc w:val="center"/>
        <w:rPr>
          <w:rFonts w:ascii="Times New Roman" w:hAnsi="Times New Roman"/>
          <w:bCs/>
          <w:color w:val="000000"/>
          <w:sz w:val="28"/>
          <w:szCs w:val="28"/>
        </w:rPr>
      </w:pPr>
    </w:p>
    <w:p w:rsidR="00D8417A" w:rsidRDefault="00D8417A">
      <w:pPr>
        <w:spacing w:after="0" w:line="240" w:lineRule="auto"/>
        <w:jc w:val="center"/>
        <w:rPr>
          <w:rFonts w:ascii="Times New Roman" w:hAnsi="Times New Roman"/>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lastRenderedPageBreak/>
        <w:t>2.5. Иные требования, в том числе учитывающие особенности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предоставления муниципальной услуги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в многофункциональных центрах, особенности предоставления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муниципальной услуги в электронной форме</w:t>
      </w:r>
    </w:p>
    <w:p w:rsidR="00CC389E" w:rsidRPr="004B49D7" w:rsidRDefault="00CC389E">
      <w:pPr>
        <w:pStyle w:val="ConsPlusNormal0"/>
        <w:ind w:firstLine="709"/>
        <w:jc w:val="both"/>
        <w:rPr>
          <w:bCs/>
          <w:color w:val="000000"/>
        </w:rPr>
      </w:pPr>
    </w:p>
    <w:p w:rsidR="00CC389E" w:rsidRPr="004B49D7" w:rsidRDefault="003B3CD9">
      <w:pPr>
        <w:pStyle w:val="ConsPlusNormal0"/>
        <w:ind w:firstLine="709"/>
        <w:jc w:val="both"/>
        <w:rPr>
          <w:bCs/>
          <w:color w:val="000000"/>
        </w:rPr>
      </w:pPr>
      <w:r w:rsidRPr="004B49D7">
        <w:rPr>
          <w:bCs/>
          <w:color w:val="000000"/>
        </w:rPr>
        <w:t>2.5.1. Документы, прилагаемые</w:t>
      </w:r>
      <w:r w:rsidRPr="004B49D7">
        <w:rPr>
          <w:color w:val="000000"/>
        </w:rPr>
        <w:t xml:space="preserve"> заявителем к </w:t>
      </w:r>
      <w:r w:rsidRPr="004B49D7">
        <w:rPr>
          <w:bCs/>
          <w:color w:val="000000"/>
        </w:rPr>
        <w:t>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CC389E" w:rsidRPr="004B49D7" w:rsidRDefault="003B3CD9">
      <w:pPr>
        <w:pStyle w:val="ConsPlusNormal0"/>
        <w:ind w:firstLine="709"/>
        <w:jc w:val="both"/>
        <w:rPr>
          <w:bCs/>
          <w:color w:val="000000"/>
        </w:rPr>
      </w:pPr>
      <w:r w:rsidRPr="004B49D7">
        <w:rPr>
          <w:bCs/>
          <w:color w:val="000000"/>
        </w:rPr>
        <w:t>1) xml - для документов, в отношении которых утверждены формы и требования по формированию электронных документов в виде файлов в формате xml;</w:t>
      </w:r>
    </w:p>
    <w:p w:rsidR="00D8417A" w:rsidRDefault="003B3CD9" w:rsidP="00D8417A">
      <w:pPr>
        <w:pStyle w:val="ConsPlusNormal0"/>
        <w:ind w:firstLine="709"/>
        <w:jc w:val="both"/>
        <w:rPr>
          <w:bCs/>
          <w:color w:val="000000"/>
        </w:rPr>
      </w:pPr>
      <w:r w:rsidRPr="004B49D7">
        <w:rPr>
          <w:bCs/>
          <w:color w:val="000000"/>
        </w:rPr>
        <w:t>2) doc, docx, odt - для документов с текст</w:t>
      </w:r>
      <w:r w:rsidR="00D8417A">
        <w:rPr>
          <w:bCs/>
          <w:color w:val="000000"/>
        </w:rPr>
        <w:t>овым содержанием,                               не включающим формулы;</w:t>
      </w:r>
    </w:p>
    <w:p w:rsidR="00CC389E" w:rsidRPr="004B49D7" w:rsidRDefault="003B3CD9">
      <w:pPr>
        <w:pStyle w:val="ConsPlusNormal0"/>
        <w:ind w:firstLine="709"/>
        <w:jc w:val="both"/>
        <w:rPr>
          <w:bCs/>
          <w:color w:val="000000"/>
        </w:rPr>
      </w:pPr>
      <w:r w:rsidRPr="004B49D7">
        <w:rPr>
          <w:bCs/>
          <w:color w:val="000000"/>
        </w:rPr>
        <w:t>3) xls, xlsx, ods - для документов, содержащих расчеты;</w:t>
      </w:r>
    </w:p>
    <w:p w:rsidR="00CC389E" w:rsidRPr="004B49D7" w:rsidRDefault="003B3CD9">
      <w:pPr>
        <w:pStyle w:val="ConsPlusNormal0"/>
        <w:ind w:firstLine="709"/>
        <w:jc w:val="both"/>
        <w:rPr>
          <w:bCs/>
          <w:color w:val="000000"/>
        </w:rPr>
      </w:pPr>
      <w:r w:rsidRPr="004B49D7">
        <w:rPr>
          <w:bCs/>
          <w:color w:val="000000"/>
        </w:rPr>
        <w:t xml:space="preserve">4) pdf, jpg, jpeg, </w:t>
      </w:r>
      <w:r w:rsidRPr="004B49D7">
        <w:rPr>
          <w:bCs/>
          <w:color w:val="000000"/>
          <w:lang w:val="en-US"/>
        </w:rPr>
        <w:t>png</w:t>
      </w:r>
      <w:r w:rsidRPr="004B49D7">
        <w:rPr>
          <w:bCs/>
          <w:color w:val="000000"/>
        </w:rPr>
        <w:t xml:space="preserve">, </w:t>
      </w:r>
      <w:r w:rsidRPr="004B49D7">
        <w:rPr>
          <w:bCs/>
          <w:color w:val="000000"/>
          <w:lang w:val="en-US"/>
        </w:rPr>
        <w:t>bmp</w:t>
      </w:r>
      <w:r w:rsidRPr="004B49D7">
        <w:rPr>
          <w:bCs/>
          <w:color w:val="000000"/>
        </w:rPr>
        <w:t xml:space="preserve">, </w:t>
      </w:r>
      <w:r w:rsidRPr="004B49D7">
        <w:rPr>
          <w:bCs/>
          <w:color w:val="000000"/>
          <w:lang w:val="en-US"/>
        </w:rPr>
        <w:t>tiff</w:t>
      </w:r>
      <w:r w:rsidRPr="004B49D7">
        <w:rPr>
          <w:bCs/>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5) </w:t>
      </w:r>
      <w:r w:rsidRPr="004B49D7">
        <w:rPr>
          <w:rFonts w:ascii="Times New Roman" w:hAnsi="Times New Roman"/>
          <w:bCs/>
          <w:color w:val="000000"/>
          <w:sz w:val="28"/>
          <w:szCs w:val="28"/>
          <w:lang w:val="en-US"/>
        </w:rPr>
        <w:t>zip</w:t>
      </w:r>
      <w:r w:rsidRPr="004B49D7">
        <w:rPr>
          <w:rFonts w:ascii="Times New Roman" w:hAnsi="Times New Roman"/>
          <w:bCs/>
          <w:color w:val="000000"/>
          <w:sz w:val="28"/>
          <w:szCs w:val="28"/>
        </w:rPr>
        <w:t xml:space="preserve">, </w:t>
      </w:r>
      <w:r w:rsidRPr="004B49D7">
        <w:rPr>
          <w:rFonts w:ascii="Times New Roman" w:hAnsi="Times New Roman"/>
          <w:bCs/>
          <w:color w:val="000000"/>
          <w:sz w:val="28"/>
          <w:szCs w:val="28"/>
          <w:lang w:val="en-US"/>
        </w:rPr>
        <w:t>rar</w:t>
      </w:r>
      <w:r w:rsidRPr="004B49D7">
        <w:rPr>
          <w:rFonts w:ascii="Times New Roman" w:hAnsi="Times New Roman"/>
          <w:bCs/>
          <w:color w:val="000000"/>
          <w:sz w:val="28"/>
          <w:szCs w:val="28"/>
        </w:rPr>
        <w:t xml:space="preserve"> – для сжатых документов в один файл;</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6) </w:t>
      </w:r>
      <w:r w:rsidRPr="004B49D7">
        <w:rPr>
          <w:rFonts w:ascii="Times New Roman" w:hAnsi="Times New Roman"/>
          <w:bCs/>
          <w:color w:val="000000"/>
          <w:sz w:val="28"/>
          <w:szCs w:val="28"/>
          <w:lang w:val="en-US"/>
        </w:rPr>
        <w:t>sig</w:t>
      </w:r>
      <w:r w:rsidRPr="004B49D7">
        <w:rPr>
          <w:rFonts w:ascii="Times New Roman" w:hAnsi="Times New Roman"/>
          <w:bCs/>
          <w:color w:val="000000"/>
          <w:sz w:val="28"/>
          <w:szCs w:val="28"/>
        </w:rPr>
        <w:t xml:space="preserve"> – для открепленной усиленной квалифицированной электронной подписи.</w:t>
      </w:r>
    </w:p>
    <w:p w:rsidR="00CC389E" w:rsidRPr="004B49D7" w:rsidRDefault="003B3CD9">
      <w:pPr>
        <w:pStyle w:val="ConsPlusNormal0"/>
        <w:ind w:firstLine="709"/>
        <w:jc w:val="both"/>
        <w:rPr>
          <w:bCs/>
          <w:color w:val="000000"/>
        </w:rPr>
      </w:pPr>
      <w:r w:rsidRPr="004B49D7">
        <w:rPr>
          <w:bCs/>
          <w:color w:val="000000"/>
        </w:rPr>
        <w:t xml:space="preserve">2.5.2. В случае, если </w:t>
      </w:r>
      <w:r w:rsidRPr="004B49D7">
        <w:rPr>
          <w:color w:val="000000"/>
        </w:rPr>
        <w:t xml:space="preserve">оригиналы документов, прилагаемых к </w:t>
      </w:r>
      <w:r w:rsidRPr="004B49D7">
        <w:rPr>
          <w:bCs/>
          <w:color w:val="000000"/>
        </w:rPr>
        <w:t xml:space="preserve">заявлению о выдаче разрешения на строительство, заявлению о внесении изменений, уведомлению, </w:t>
      </w:r>
      <w:r w:rsidRPr="004B49D7">
        <w:rPr>
          <w:color w:val="000000"/>
        </w:rPr>
        <w:t>выданы и подписаны уполномоченным органом</w:t>
      </w:r>
      <w:r w:rsidRPr="004B49D7">
        <w:rPr>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CC389E" w:rsidRPr="004B49D7" w:rsidRDefault="003B3CD9">
      <w:pPr>
        <w:pStyle w:val="ConsPlusNormal0"/>
        <w:ind w:firstLine="709"/>
        <w:jc w:val="both"/>
        <w:rPr>
          <w:bCs/>
          <w:color w:val="000000"/>
        </w:rPr>
      </w:pPr>
      <w:r w:rsidRPr="004B49D7">
        <w:rPr>
          <w:bCs/>
          <w:color w:val="000000"/>
        </w:rPr>
        <w:t>«черно-белый» (при отсутствии в документе графических изображений и (или) цветного текста);</w:t>
      </w:r>
    </w:p>
    <w:p w:rsidR="00CC389E" w:rsidRPr="004B49D7" w:rsidRDefault="003B3CD9">
      <w:pPr>
        <w:pStyle w:val="ConsPlusNormal0"/>
        <w:ind w:firstLine="709"/>
        <w:jc w:val="both"/>
        <w:rPr>
          <w:bCs/>
          <w:color w:val="000000"/>
        </w:rPr>
      </w:pPr>
      <w:r w:rsidRPr="004B49D7">
        <w:rPr>
          <w:bCs/>
          <w:color w:val="000000"/>
        </w:rPr>
        <w:t>«оттенки серого» (при наличии в документе графических изображений, отличных от цветного графического изображения);</w:t>
      </w:r>
    </w:p>
    <w:p w:rsidR="00CC389E" w:rsidRPr="004B49D7" w:rsidRDefault="003B3CD9">
      <w:pPr>
        <w:pStyle w:val="ConsPlusNormal0"/>
        <w:ind w:firstLine="709"/>
        <w:jc w:val="both"/>
        <w:rPr>
          <w:bCs/>
          <w:color w:val="000000"/>
        </w:rPr>
      </w:pPr>
      <w:r w:rsidRPr="004B49D7">
        <w:rPr>
          <w:bCs/>
          <w:color w:val="000000"/>
        </w:rPr>
        <w:t>«цветной» или «режим полной цветопередачи» (при наличии в документе цветных графических изображений либо цветного текста).</w:t>
      </w:r>
    </w:p>
    <w:p w:rsidR="00CC389E" w:rsidRPr="004B49D7" w:rsidRDefault="003B3CD9">
      <w:pPr>
        <w:pStyle w:val="ConsPlusNormal0"/>
        <w:ind w:firstLine="709"/>
        <w:jc w:val="both"/>
        <w:rPr>
          <w:bCs/>
          <w:color w:val="000000"/>
        </w:rPr>
      </w:pPr>
      <w:r w:rsidRPr="004B49D7">
        <w:rPr>
          <w:bCs/>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CC389E" w:rsidRPr="004B49D7" w:rsidRDefault="003B3CD9">
      <w:pPr>
        <w:pStyle w:val="ConsPlusNormal0"/>
        <w:ind w:firstLine="709"/>
        <w:jc w:val="both"/>
        <w:rPr>
          <w:bCs/>
          <w:color w:val="000000"/>
        </w:rPr>
      </w:pPr>
      <w:r w:rsidRPr="004B49D7">
        <w:rPr>
          <w:bCs/>
          <w:color w:val="000000"/>
        </w:rPr>
        <w:t>2.5.3.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CC389E" w:rsidRPr="004B49D7" w:rsidRDefault="003B3CD9">
      <w:pPr>
        <w:pStyle w:val="ConsPlusNormal0"/>
        <w:ind w:firstLine="709"/>
        <w:jc w:val="both"/>
        <w:rPr>
          <w:bCs/>
          <w:color w:val="000000"/>
        </w:rPr>
      </w:pPr>
      <w:r w:rsidRPr="004B49D7">
        <w:rPr>
          <w:bCs/>
          <w:color w:val="000000"/>
        </w:rPr>
        <w:t>возможность идентифицировать документ и количество листов в документе;</w:t>
      </w:r>
    </w:p>
    <w:p w:rsidR="00CC389E" w:rsidRPr="004B49D7" w:rsidRDefault="003B3CD9">
      <w:pPr>
        <w:pStyle w:val="ConsPlusNormal0"/>
        <w:ind w:firstLine="709"/>
        <w:jc w:val="both"/>
        <w:rPr>
          <w:bCs/>
          <w:color w:val="000000"/>
        </w:rPr>
      </w:pPr>
      <w:r w:rsidRPr="004B49D7">
        <w:rPr>
          <w:bCs/>
          <w:color w:val="000000"/>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C389E" w:rsidRPr="004B49D7" w:rsidRDefault="003B3CD9">
      <w:pPr>
        <w:pStyle w:val="ConsPlusNormal0"/>
        <w:ind w:firstLine="709"/>
        <w:jc w:val="both"/>
        <w:rPr>
          <w:bCs/>
          <w:color w:val="000000"/>
        </w:rPr>
      </w:pPr>
      <w:r w:rsidRPr="004B49D7">
        <w:rPr>
          <w:bCs/>
          <w:color w:val="000000"/>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C389E" w:rsidRPr="004B49D7" w:rsidRDefault="003B3CD9">
      <w:pPr>
        <w:pStyle w:val="ConsPlusNormal0"/>
        <w:ind w:firstLine="709"/>
        <w:jc w:val="both"/>
        <w:rPr>
          <w:color w:val="000000"/>
        </w:rPr>
      </w:pPr>
      <w:r w:rsidRPr="004B49D7">
        <w:rPr>
          <w:color w:val="000000"/>
        </w:rPr>
        <w:t>Документы, подлежащие представлению в форматах xls, xlsx или ods, формируются в виде отдельного документа, представляемого в электронной форме.</w:t>
      </w:r>
    </w:p>
    <w:p w:rsidR="00CC389E" w:rsidRPr="004B49D7" w:rsidRDefault="003B3CD9">
      <w:pPr>
        <w:pStyle w:val="ConsPlusNormal0"/>
        <w:ind w:firstLine="709"/>
        <w:jc w:val="both"/>
        <w:rPr>
          <w:color w:val="000000"/>
        </w:rPr>
      </w:pPr>
      <w:r w:rsidRPr="004B49D7">
        <w:rPr>
          <w:color w:val="000000"/>
        </w:rPr>
        <w:t xml:space="preserve">2.5.4. Порядок осуществления административных процедур (действий) в электронной форме. </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посредством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на Едином портале, региональном портале без необходимости дополнительной подачи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какой-либо иной форме.</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Форматно-логическая проверка сформированного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после заполнения заявителем каждого из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При выявлении некорректно заполненного поля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формировании заявлений, уведомления заявителю обеспечивается: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возможность копирования и сохранения </w:t>
      </w:r>
      <w:r w:rsidRPr="004B49D7">
        <w:rPr>
          <w:rFonts w:ascii="Times New Roman" w:hAnsi="Times New Roman"/>
          <w:bCs/>
          <w:color w:val="000000"/>
          <w:sz w:val="28"/>
          <w:szCs w:val="28"/>
        </w:rPr>
        <w:t xml:space="preserve">заявления о выдаче разрешения на строительство, заявления о внесении изменений, </w:t>
      </w:r>
      <w:r w:rsidRPr="004B49D7">
        <w:rPr>
          <w:rFonts w:ascii="Times New Roman" w:hAnsi="Times New Roman"/>
          <w:color w:val="000000"/>
          <w:sz w:val="28"/>
          <w:szCs w:val="28"/>
        </w:rPr>
        <w:t xml:space="preserve">и иных документов, указанных в </w:t>
      </w:r>
      <w:r w:rsidR="00920B6A">
        <w:rPr>
          <w:rFonts w:ascii="Times New Roman" w:hAnsi="Times New Roman"/>
          <w:color w:val="000000"/>
          <w:sz w:val="28"/>
          <w:szCs w:val="28"/>
        </w:rPr>
        <w:t>подразделе 2.7</w:t>
      </w:r>
      <w:r w:rsidRPr="004B49D7">
        <w:rPr>
          <w:rFonts w:ascii="Times New Roman" w:hAnsi="Times New Roman"/>
          <w:color w:val="000000"/>
          <w:sz w:val="28"/>
          <w:szCs w:val="28"/>
        </w:rPr>
        <w:t xml:space="preserve"> настоящего Административного регламента, необходимых для предоставления услуги;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 возможность печати на бумажном носителе копии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3) сохранение ранее введенных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 xml:space="preserve">4) заполнение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5) возможность вернуться на любой из этапов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без потери ранее введенной информации;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6) возможность доступа заявителя на Едином портале, региональном портале к ранее поданным им </w:t>
      </w:r>
      <w:r w:rsidRPr="004B49D7">
        <w:rPr>
          <w:rFonts w:ascii="Times New Roman" w:hAnsi="Times New Roman"/>
          <w:bCs/>
          <w:color w:val="000000"/>
          <w:sz w:val="28"/>
          <w:szCs w:val="28"/>
        </w:rPr>
        <w:t>заявлениям о выдаче разрешения на строительство, заявлениям о внесении изменений, уведомлениям</w:t>
      </w:r>
      <w:r w:rsidR="00D8417A">
        <w:rPr>
          <w:rFonts w:ascii="Times New Roman" w:hAnsi="Times New Roman"/>
          <w:color w:val="000000"/>
          <w:sz w:val="28"/>
          <w:szCs w:val="28"/>
        </w:rPr>
        <w:t xml:space="preserve"> в течение не менее одного года</w:t>
      </w:r>
      <w:r w:rsidRPr="004B49D7">
        <w:rPr>
          <w:rFonts w:ascii="Times New Roman" w:hAnsi="Times New Roman"/>
          <w:color w:val="000000"/>
          <w:sz w:val="28"/>
          <w:szCs w:val="28"/>
        </w:rPr>
        <w:t xml:space="preserve">, а также частично сформированных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xml:space="preserve"> – в течение </w:t>
      </w:r>
      <w:r w:rsidR="00D8417A">
        <w:rPr>
          <w:rFonts w:ascii="Times New Roman" w:hAnsi="Times New Roman"/>
          <w:color w:val="000000"/>
          <w:sz w:val="28"/>
          <w:szCs w:val="28"/>
        </w:rPr>
        <w:t xml:space="preserve">             </w:t>
      </w:r>
      <w:r w:rsidRPr="004B49D7">
        <w:rPr>
          <w:rFonts w:ascii="Times New Roman" w:hAnsi="Times New Roman"/>
          <w:color w:val="000000"/>
          <w:sz w:val="28"/>
          <w:szCs w:val="28"/>
        </w:rPr>
        <w:t>не менее 3 месяцев.</w:t>
      </w:r>
    </w:p>
    <w:p w:rsidR="00CC389E"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Сформированное и подписанное </w:t>
      </w:r>
      <w:r w:rsidRPr="004B49D7">
        <w:rPr>
          <w:rFonts w:ascii="Times New Roman" w:hAnsi="Times New Roman"/>
          <w:bCs/>
          <w:color w:val="000000"/>
          <w:sz w:val="28"/>
          <w:szCs w:val="28"/>
        </w:rPr>
        <w:t>заявление о выдаче разрешения на строительство, заявление о внесении изменений, уведомление</w:t>
      </w:r>
      <w:r w:rsidRPr="004B49D7">
        <w:rPr>
          <w:rFonts w:ascii="Times New Roman" w:hAnsi="Times New Roman"/>
          <w:color w:val="000000"/>
          <w:sz w:val="28"/>
          <w:szCs w:val="28"/>
        </w:rPr>
        <w:t xml:space="preserve">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663F89" w:rsidRDefault="00663F89">
      <w:pPr>
        <w:widowControl w:val="0"/>
        <w:spacing w:after="0" w:line="240" w:lineRule="auto"/>
        <w:ind w:firstLine="709"/>
        <w:jc w:val="both"/>
        <w:rPr>
          <w:rFonts w:ascii="Times New Roman" w:hAnsi="Times New Roman"/>
          <w:color w:val="000000"/>
          <w:sz w:val="28"/>
          <w:szCs w:val="28"/>
        </w:rPr>
      </w:pPr>
    </w:p>
    <w:p w:rsidR="00663F89" w:rsidRDefault="00663F89" w:rsidP="00D8417A">
      <w:pPr>
        <w:widowControl w:val="0"/>
        <w:spacing w:after="0" w:line="240" w:lineRule="auto"/>
        <w:ind w:firstLine="709"/>
        <w:jc w:val="center"/>
        <w:rPr>
          <w:rFonts w:ascii="Times New Roman" w:hAnsi="Times New Roman"/>
          <w:bCs/>
          <w:color w:val="000000"/>
          <w:sz w:val="28"/>
          <w:szCs w:val="28"/>
        </w:rPr>
      </w:pPr>
      <w:r>
        <w:rPr>
          <w:rFonts w:ascii="Times New Roman" w:hAnsi="Times New Roman"/>
          <w:color w:val="000000"/>
          <w:sz w:val="28"/>
          <w:szCs w:val="28"/>
        </w:rPr>
        <w:t>2.6</w:t>
      </w:r>
      <w:r w:rsidRPr="00663F89">
        <w:rPr>
          <w:rFonts w:ascii="Times New Roman" w:hAnsi="Times New Roman"/>
          <w:bCs/>
          <w:color w:val="000000"/>
          <w:sz w:val="28"/>
          <w:szCs w:val="28"/>
        </w:rPr>
        <w:t> Результат предоставления муниципальной услуги</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p>
    <w:p w:rsidR="00663F89" w:rsidRPr="00663F89" w:rsidRDefault="00663F89" w:rsidP="00D8417A">
      <w:pPr>
        <w:widowControl w:val="0"/>
        <w:spacing w:after="0" w:line="240" w:lineRule="auto"/>
        <w:ind w:firstLine="709"/>
        <w:jc w:val="both"/>
        <w:rPr>
          <w:rFonts w:ascii="Times New Roman" w:hAnsi="Times New Roman"/>
          <w:color w:val="000000"/>
          <w:sz w:val="28"/>
          <w:szCs w:val="28"/>
        </w:rPr>
      </w:pPr>
      <w:r w:rsidRPr="00663F89">
        <w:rPr>
          <w:rFonts w:ascii="Times New Roman" w:hAnsi="Times New Roman"/>
          <w:color w:val="000000"/>
          <w:sz w:val="28"/>
          <w:szCs w:val="28"/>
        </w:rPr>
        <w:t xml:space="preserve">Заявителю в качестве результата предоставления услуги обеспечивается возможность получения документа: </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1E6EAE">
        <w:rPr>
          <w:rFonts w:ascii="Times New Roman" w:hAnsi="Times New Roman"/>
          <w:bCs/>
          <w:color w:val="000000"/>
          <w:sz w:val="28"/>
          <w:szCs w:val="28"/>
          <w:highlight w:val="yellow"/>
        </w:rPr>
        <w:t xml:space="preserve">в форме электронного документа, подписанного усиленной квалифицированной электронной подписью </w:t>
      </w:r>
      <w:r w:rsidR="001E6EAE">
        <w:rPr>
          <w:rFonts w:ascii="Times New Roman" w:hAnsi="Times New Roman"/>
          <w:bCs/>
          <w:color w:val="000000"/>
          <w:sz w:val="28"/>
          <w:szCs w:val="28"/>
          <w:highlight w:val="yellow"/>
        </w:rPr>
        <w:t>главы муниципального образования Ейский район</w:t>
      </w:r>
      <w:r w:rsidRPr="001E6EAE">
        <w:rPr>
          <w:rFonts w:ascii="Times New Roman" w:hAnsi="Times New Roman"/>
          <w:bCs/>
          <w:color w:val="000000"/>
          <w:sz w:val="28"/>
          <w:szCs w:val="28"/>
          <w:highlight w:val="yellow"/>
        </w:rPr>
        <w:t>, направленного заявителю в личный кабинет на Едином портале, региональном портале;</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663F89">
        <w:rPr>
          <w:rFonts w:ascii="Times New Roman" w:hAnsi="Times New Roman"/>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663F89">
        <w:rPr>
          <w:rFonts w:ascii="Times New Roman" w:hAnsi="Times New Roman"/>
          <w:bCs/>
          <w:color w:val="000000"/>
          <w:sz w:val="28"/>
          <w:szCs w:val="28"/>
        </w:rPr>
        <w:t>Результатом предоставления услуги является:</w:t>
      </w:r>
    </w:p>
    <w:p w:rsidR="00BD7CE7" w:rsidRPr="00BD7CE7" w:rsidRDefault="00D8417A" w:rsidP="00D8417A">
      <w:pPr>
        <w:pStyle w:val="afd"/>
        <w:widowControl w:val="0"/>
        <w:spacing w:after="0" w:line="240" w:lineRule="auto"/>
        <w:ind w:left="0" w:firstLine="709"/>
        <w:jc w:val="both"/>
        <w:rPr>
          <w:rFonts w:ascii="Times New Roman" w:hAnsi="Times New Roman"/>
          <w:bCs/>
          <w:color w:val="000000"/>
          <w:sz w:val="28"/>
          <w:szCs w:val="28"/>
        </w:rPr>
      </w:pPr>
      <w:r>
        <w:rPr>
          <w:rFonts w:ascii="Times New Roman" w:hAnsi="Times New Roman"/>
          <w:bCs/>
          <w:color w:val="000000"/>
          <w:sz w:val="28"/>
          <w:szCs w:val="28"/>
        </w:rPr>
        <w:t>1) </w:t>
      </w:r>
      <w:r w:rsidR="00663F89" w:rsidRPr="00BD7CE7">
        <w:rPr>
          <w:rFonts w:ascii="Times New Roman" w:hAnsi="Times New Roman"/>
          <w:bCs/>
          <w:color w:val="000000"/>
          <w:sz w:val="28"/>
          <w:szCs w:val="28"/>
        </w:rPr>
        <w:t>разрешение на строительство (в том числе на отдельные этапы строительства, реконструкции объек</w:t>
      </w:r>
      <w:r w:rsidR="00BD7CE7">
        <w:rPr>
          <w:rFonts w:ascii="Times New Roman" w:hAnsi="Times New Roman"/>
          <w:bCs/>
          <w:color w:val="000000"/>
          <w:sz w:val="28"/>
          <w:szCs w:val="28"/>
        </w:rPr>
        <w:t>та капитального строительства);</w:t>
      </w:r>
    </w:p>
    <w:p w:rsidR="00663F89" w:rsidRPr="00BD7CE7" w:rsidRDefault="00D8417A" w:rsidP="00D8417A">
      <w:pPr>
        <w:pStyle w:val="afd"/>
        <w:widowControl w:val="0"/>
        <w:spacing w:after="0" w:line="240" w:lineRule="auto"/>
        <w:ind w:left="1069" w:hanging="360"/>
        <w:jc w:val="both"/>
        <w:rPr>
          <w:rFonts w:ascii="Times New Roman" w:hAnsi="Times New Roman"/>
          <w:bCs/>
          <w:color w:val="000000"/>
          <w:sz w:val="28"/>
          <w:szCs w:val="28"/>
        </w:rPr>
      </w:pPr>
      <w:r>
        <w:rPr>
          <w:rFonts w:ascii="Times New Roman" w:hAnsi="Times New Roman"/>
          <w:bCs/>
          <w:color w:val="000000"/>
          <w:sz w:val="28"/>
          <w:szCs w:val="28"/>
        </w:rPr>
        <w:t>2) </w:t>
      </w:r>
      <w:r w:rsidR="00663F89" w:rsidRPr="00BD7CE7">
        <w:rPr>
          <w:rFonts w:ascii="Times New Roman" w:hAnsi="Times New Roman"/>
          <w:bCs/>
          <w:color w:val="000000"/>
          <w:sz w:val="28"/>
          <w:szCs w:val="28"/>
        </w:rPr>
        <w:t>р</w:t>
      </w:r>
      <w:r w:rsidR="00BD7CE7">
        <w:rPr>
          <w:rFonts w:ascii="Times New Roman" w:hAnsi="Times New Roman"/>
          <w:bCs/>
          <w:color w:val="000000"/>
          <w:sz w:val="28"/>
          <w:szCs w:val="28"/>
        </w:rPr>
        <w:t>аспоряжение</w:t>
      </w:r>
      <w:r w:rsidR="00663F89" w:rsidRPr="00BD7CE7">
        <w:rPr>
          <w:rFonts w:ascii="Times New Roman" w:hAnsi="Times New Roman"/>
          <w:bCs/>
          <w:color w:val="000000"/>
          <w:sz w:val="28"/>
          <w:szCs w:val="28"/>
        </w:rPr>
        <w:t xml:space="preserve"> о внесении изменений в разрешение на строительство;</w:t>
      </w:r>
    </w:p>
    <w:p w:rsidR="00663F89" w:rsidRPr="00663F89" w:rsidRDefault="00BD7CE7" w:rsidP="00663F89">
      <w:pPr>
        <w:widowControl w:val="0"/>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3</w:t>
      </w:r>
      <w:r w:rsidR="00663F89" w:rsidRPr="00663F89">
        <w:rPr>
          <w:rFonts w:ascii="Times New Roman" w:hAnsi="Times New Roman"/>
          <w:bCs/>
          <w:color w:val="000000"/>
          <w:sz w:val="28"/>
          <w:szCs w:val="28"/>
        </w:rPr>
        <w:t>) решение об отказе в выдаче разрешения на строительство;</w:t>
      </w:r>
    </w:p>
    <w:p w:rsidR="00663F89" w:rsidRPr="00663F89" w:rsidRDefault="00BD7CE7" w:rsidP="00663F89">
      <w:pPr>
        <w:widowControl w:val="0"/>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4</w:t>
      </w:r>
      <w:r w:rsidR="00663F89" w:rsidRPr="00663F89">
        <w:rPr>
          <w:rFonts w:ascii="Times New Roman" w:hAnsi="Times New Roman"/>
          <w:bCs/>
          <w:color w:val="000000"/>
          <w:sz w:val="28"/>
          <w:szCs w:val="28"/>
        </w:rPr>
        <w:t>) решение об отказе во внесении изменений в разрешение на строительство.</w:t>
      </w:r>
    </w:p>
    <w:p w:rsidR="00CC389E" w:rsidRPr="004B49D7" w:rsidRDefault="00CC389E">
      <w:pPr>
        <w:pStyle w:val="ConsPlusNormal0"/>
        <w:ind w:firstLine="709"/>
        <w:jc w:val="both"/>
        <w:rPr>
          <w:color w:val="000000"/>
          <w:sz w:val="16"/>
          <w:szCs w:val="16"/>
        </w:rPr>
      </w:pPr>
    </w:p>
    <w:p w:rsidR="00CC389E" w:rsidRPr="004B49D7" w:rsidRDefault="003B3CD9">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2.</w:t>
      </w:r>
      <w:r w:rsidR="00837707">
        <w:rPr>
          <w:rFonts w:ascii="Times New Roman" w:hAnsi="Times New Roman"/>
          <w:bCs/>
          <w:color w:val="000000"/>
          <w:sz w:val="28"/>
          <w:szCs w:val="28"/>
        </w:rPr>
        <w:t>7</w:t>
      </w:r>
      <w:r w:rsidRPr="004B49D7">
        <w:rPr>
          <w:rFonts w:ascii="Times New Roman" w:hAnsi="Times New Roman"/>
          <w:bCs/>
          <w:color w:val="000000"/>
          <w:sz w:val="28"/>
          <w:szCs w:val="28"/>
        </w:rPr>
        <w:t>. Исчерпывающий перечень документов, необходимых</w:t>
      </w:r>
    </w:p>
    <w:p w:rsidR="00CC389E" w:rsidRPr="004B49D7" w:rsidRDefault="003B3CD9">
      <w:pPr>
        <w:widowControl w:val="0"/>
        <w:tabs>
          <w:tab w:val="left" w:pos="567"/>
        </w:tabs>
        <w:spacing w:after="0" w:line="240" w:lineRule="auto"/>
        <w:contextualSpacing/>
        <w:jc w:val="center"/>
        <w:rPr>
          <w:bCs/>
          <w:color w:val="000000"/>
        </w:rPr>
      </w:pPr>
      <w:r w:rsidRPr="004B49D7">
        <w:rPr>
          <w:rFonts w:ascii="Times New Roman" w:hAnsi="Times New Roman"/>
          <w:bCs/>
          <w:color w:val="000000"/>
          <w:sz w:val="28"/>
          <w:szCs w:val="28"/>
        </w:rPr>
        <w:t>для предоставления муниципальной услуги</w:t>
      </w:r>
      <w:r w:rsidR="00B53523">
        <w:rPr>
          <w:rFonts w:ascii="Times New Roman" w:hAnsi="Times New Roman"/>
          <w:bCs/>
          <w:color w:val="000000"/>
          <w:sz w:val="28"/>
          <w:szCs w:val="28"/>
        </w:rPr>
        <w:t>.</w:t>
      </w:r>
    </w:p>
    <w:p w:rsidR="00CC389E" w:rsidRDefault="00CC389E">
      <w:pPr>
        <w:pStyle w:val="ConsPlusNormal0"/>
        <w:ind w:firstLine="709"/>
        <w:jc w:val="both"/>
        <w:rPr>
          <w:sz w:val="16"/>
          <w:szCs w:val="16"/>
        </w:rPr>
      </w:pPr>
    </w:p>
    <w:p w:rsidR="00CC389E" w:rsidRPr="004B49D7" w:rsidRDefault="003B3CD9">
      <w:pPr>
        <w:pStyle w:val="ConsPlusNormal0"/>
        <w:ind w:firstLine="709"/>
        <w:jc w:val="both"/>
        <w:rPr>
          <w:bCs/>
          <w:color w:val="000000"/>
        </w:rPr>
      </w:pPr>
      <w:r w:rsidRPr="004B49D7">
        <w:rPr>
          <w:bCs/>
          <w:color w:val="000000"/>
        </w:rPr>
        <w:t>2.</w:t>
      </w:r>
      <w:r w:rsidR="00837707">
        <w:rPr>
          <w:bCs/>
          <w:color w:val="000000"/>
        </w:rPr>
        <w:t>7</w:t>
      </w:r>
      <w:r w:rsidRPr="004B49D7">
        <w:rPr>
          <w:bCs/>
          <w:color w:val="000000"/>
        </w:rPr>
        <w:t xml:space="preserve">.1. Исчерпывающий перечень документов, необходимых для предоставления </w:t>
      </w:r>
      <w:r w:rsidR="00B53523">
        <w:rPr>
          <w:bCs/>
          <w:color w:val="000000"/>
        </w:rPr>
        <w:t xml:space="preserve">муниципальной услуги </w:t>
      </w:r>
      <w:r w:rsidR="00B53523" w:rsidRPr="00D8417A">
        <w:rPr>
          <w:bCs/>
          <w:color w:val="000000"/>
        </w:rPr>
        <w:t>«Выдача разрешения на строительство»</w:t>
      </w:r>
      <w:r w:rsidRPr="00D8417A">
        <w:rPr>
          <w:bCs/>
          <w:color w:val="000000"/>
        </w:rPr>
        <w:t>, подлежащих представлению заявителем самостоятельно:</w:t>
      </w:r>
    </w:p>
    <w:p w:rsidR="00CC389E" w:rsidRPr="004B49D7" w:rsidRDefault="003F7224">
      <w:pPr>
        <w:pStyle w:val="ConsPlusNormal0"/>
        <w:ind w:firstLine="709"/>
        <w:jc w:val="both"/>
        <w:rPr>
          <w:bCs/>
          <w:color w:val="000000"/>
        </w:rPr>
      </w:pPr>
      <w:r>
        <w:rPr>
          <w:bCs/>
          <w:color w:val="000000"/>
        </w:rPr>
        <w:lastRenderedPageBreak/>
        <w:t>1</w:t>
      </w:r>
      <w:r w:rsidR="003B3CD9" w:rsidRPr="004B49D7">
        <w:rPr>
          <w:bCs/>
          <w:color w:val="000000"/>
        </w:rPr>
        <w:t>) документ, удостоверяющий личность заявителя или представителя заявителя, в случае представления заявления о выдаче разрешения на строительство</w:t>
      </w:r>
      <w:r w:rsidR="00B53523">
        <w:rPr>
          <w:bCs/>
          <w:color w:val="000000"/>
        </w:rPr>
        <w:t xml:space="preserve">. </w:t>
      </w:r>
      <w:r w:rsidR="003B3CD9" w:rsidRPr="004B49D7">
        <w:rPr>
          <w:bCs/>
          <w:color w:val="000000"/>
        </w:rPr>
        <w:t>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CC389E" w:rsidRPr="004B49D7" w:rsidRDefault="003F7224">
      <w:pPr>
        <w:pStyle w:val="ConsPlusNormal0"/>
        <w:ind w:firstLine="709"/>
        <w:jc w:val="both"/>
        <w:rPr>
          <w:bCs/>
          <w:color w:val="000000"/>
        </w:rPr>
      </w:pPr>
      <w:r>
        <w:rPr>
          <w:bCs/>
          <w:color w:val="000000"/>
        </w:rPr>
        <w:t>2</w:t>
      </w:r>
      <w:r w:rsidR="003B3CD9" w:rsidRPr="004B49D7">
        <w:rPr>
          <w:bCs/>
          <w:color w:val="000000"/>
        </w:rPr>
        <w:t xml:space="preserve">)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003B3CD9" w:rsidRPr="004B49D7">
        <w:rPr>
          <w:color w:val="000000"/>
        </w:rPr>
        <w:t xml:space="preserve">или усиленной неквалифицированной электронной подписью </w:t>
      </w:r>
      <w:r w:rsidR="003B3CD9" w:rsidRPr="004B49D7">
        <w:rPr>
          <w:bCs/>
          <w:color w:val="000000"/>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53523" w:rsidRPr="00B53523" w:rsidRDefault="003F7224" w:rsidP="00B53523">
      <w:pPr>
        <w:pStyle w:val="ConsPlusNormal0"/>
        <w:ind w:firstLine="709"/>
        <w:jc w:val="both"/>
        <w:rPr>
          <w:bCs/>
          <w:color w:val="000000"/>
        </w:rPr>
      </w:pPr>
      <w:r>
        <w:rPr>
          <w:bCs/>
          <w:color w:val="000000"/>
        </w:rPr>
        <w:t>3</w:t>
      </w:r>
      <w:r w:rsidR="00B53523" w:rsidRPr="00B53523">
        <w:rPr>
          <w:bCs/>
          <w:color w:val="000000"/>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B53523" w:rsidRPr="00CE1D98">
        <w:rPr>
          <w:bCs/>
          <w:color w:val="000000"/>
        </w:rPr>
        <w:t>1</w:t>
      </w:r>
      <w:r w:rsidR="00501769" w:rsidRPr="00CE1D98">
        <w:rPr>
          <w:bCs/>
          <w:color w:val="000000"/>
        </w:rPr>
        <w:t>.</w:t>
      </w:r>
      <w:r w:rsidR="00B53523" w:rsidRPr="00CE1D98">
        <w:rPr>
          <w:bCs/>
          <w:color w:val="000000"/>
        </w:rPr>
        <w:t>1 статьи 57</w:t>
      </w:r>
      <w:r w:rsidR="00501769" w:rsidRPr="00CE1D98">
        <w:rPr>
          <w:bCs/>
          <w:color w:val="000000"/>
        </w:rPr>
        <w:t>.</w:t>
      </w:r>
      <w:r w:rsidR="00B53523" w:rsidRPr="00CE1D98">
        <w:rPr>
          <w:bCs/>
          <w:color w:val="000000"/>
        </w:rPr>
        <w:t>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501769" w:rsidRPr="00CE1D98">
        <w:rPr>
          <w:bCs/>
          <w:color w:val="000000"/>
        </w:rPr>
        <w:t>.</w:t>
      </w:r>
      <w:r w:rsidR="00B53523" w:rsidRPr="00CE1D98">
        <w:rPr>
          <w:bCs/>
          <w:color w:val="000000"/>
        </w:rPr>
        <w:t>3 статьи 51 Гра</w:t>
      </w:r>
      <w:r w:rsidR="00B53523" w:rsidRPr="00B53523">
        <w:rPr>
          <w:bCs/>
          <w:color w:val="000000"/>
        </w:rPr>
        <w:t>достроительного кодекса Российской Федерации;</w:t>
      </w:r>
    </w:p>
    <w:p w:rsidR="00B53523" w:rsidRPr="00B53523" w:rsidRDefault="003F7224" w:rsidP="00B53523">
      <w:pPr>
        <w:pStyle w:val="ConsPlusNormal0"/>
        <w:ind w:firstLine="709"/>
        <w:jc w:val="both"/>
        <w:rPr>
          <w:bCs/>
          <w:color w:val="000000"/>
        </w:rPr>
      </w:pPr>
      <w:r>
        <w:rPr>
          <w:bCs/>
          <w:color w:val="000000"/>
        </w:rPr>
        <w:t>4</w:t>
      </w:r>
      <w:r w:rsidR="00B53523" w:rsidRPr="00B53523">
        <w:rPr>
          <w:bCs/>
          <w:color w:val="000000"/>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53523" w:rsidRPr="00B53523" w:rsidRDefault="003F7224" w:rsidP="00B53523">
      <w:pPr>
        <w:pStyle w:val="ConsPlusNormal0"/>
        <w:ind w:firstLine="709"/>
        <w:jc w:val="both"/>
        <w:rPr>
          <w:bCs/>
          <w:color w:val="000000"/>
        </w:rPr>
      </w:pPr>
      <w:r>
        <w:rPr>
          <w:bCs/>
          <w:color w:val="000000"/>
        </w:rPr>
        <w:t>5</w:t>
      </w:r>
      <w:r w:rsidR="00B53523" w:rsidRPr="00B53523">
        <w:rPr>
          <w:bCs/>
          <w:color w:val="000000"/>
        </w:rPr>
        <w:t>) градостроительный план земельного участка,</w:t>
      </w:r>
      <w:r w:rsidR="00D8417A">
        <w:rPr>
          <w:bCs/>
          <w:color w:val="000000"/>
        </w:rPr>
        <w:t xml:space="preserve"> выданный не ранее чем за три года</w:t>
      </w:r>
      <w:r w:rsidR="00B53523" w:rsidRPr="00B53523">
        <w:rPr>
          <w:bCs/>
          <w:color w:val="000000"/>
        </w:rPr>
        <w:t xml:space="preserve">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w:t>
      </w:r>
      <w:r w:rsidR="00B53523" w:rsidRPr="00B53523">
        <w:rPr>
          <w:bCs/>
          <w:color w:val="000000"/>
        </w:rPr>
        <w:lastRenderedPageBreak/>
        <w:t>выдачи разрешения на строительство линейного объекта, для размещения которого не требуется образование земельного участка;</w:t>
      </w:r>
    </w:p>
    <w:p w:rsidR="00B53523" w:rsidRPr="00B53523" w:rsidRDefault="003F7224" w:rsidP="00B53523">
      <w:pPr>
        <w:pStyle w:val="ConsPlusNormal0"/>
        <w:ind w:firstLine="709"/>
        <w:jc w:val="both"/>
        <w:rPr>
          <w:bCs/>
          <w:color w:val="000000"/>
        </w:rPr>
      </w:pPr>
      <w:r>
        <w:rPr>
          <w:bCs/>
          <w:color w:val="000000"/>
        </w:rPr>
        <w:t>6</w:t>
      </w:r>
      <w:r w:rsidR="00B53523" w:rsidRPr="00B53523">
        <w:rPr>
          <w:bCs/>
          <w:color w:val="000000"/>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B53523" w:rsidRPr="00B53523" w:rsidRDefault="00B53523" w:rsidP="00B53523">
      <w:pPr>
        <w:pStyle w:val="ConsPlusNormal0"/>
        <w:ind w:firstLine="709"/>
        <w:jc w:val="both"/>
        <w:rPr>
          <w:bCs/>
          <w:color w:val="000000"/>
        </w:rPr>
      </w:pPr>
      <w:r w:rsidRPr="00B53523">
        <w:rPr>
          <w:bCs/>
          <w:color w:val="000000"/>
        </w:rPr>
        <w:t>пояснительная записка;</w:t>
      </w:r>
    </w:p>
    <w:p w:rsidR="00B53523" w:rsidRPr="00B53523" w:rsidRDefault="00B53523" w:rsidP="00B53523">
      <w:pPr>
        <w:pStyle w:val="ConsPlusNormal0"/>
        <w:ind w:firstLine="709"/>
        <w:jc w:val="both"/>
        <w:rPr>
          <w:bCs/>
          <w:color w:val="000000"/>
        </w:rPr>
      </w:pPr>
      <w:r w:rsidRPr="00B53523">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53523" w:rsidRPr="00B53523" w:rsidRDefault="00B53523" w:rsidP="00B53523">
      <w:pPr>
        <w:pStyle w:val="ConsPlusNormal0"/>
        <w:ind w:firstLine="709"/>
        <w:jc w:val="both"/>
        <w:rPr>
          <w:bCs/>
          <w:color w:val="000000"/>
        </w:rPr>
      </w:pPr>
      <w:r w:rsidRPr="00B53523">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53523" w:rsidRPr="00B53523" w:rsidRDefault="00B53523" w:rsidP="00B53523">
      <w:pPr>
        <w:pStyle w:val="ConsPlusNormal0"/>
        <w:ind w:firstLine="709"/>
        <w:jc w:val="both"/>
        <w:rPr>
          <w:bCs/>
          <w:color w:val="000000"/>
        </w:rPr>
      </w:pPr>
      <w:r w:rsidRPr="00B53523">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53523" w:rsidRPr="00B53523" w:rsidRDefault="003F7224" w:rsidP="00B53523">
      <w:pPr>
        <w:pStyle w:val="ConsPlusNormal0"/>
        <w:ind w:firstLine="709"/>
        <w:jc w:val="both"/>
        <w:rPr>
          <w:bCs/>
          <w:color w:val="000000"/>
        </w:rPr>
      </w:pPr>
      <w:r>
        <w:rPr>
          <w:bCs/>
          <w:color w:val="000000"/>
        </w:rPr>
        <w:t>7</w:t>
      </w:r>
      <w:r w:rsidR="00B53523" w:rsidRPr="00B53523">
        <w:rPr>
          <w:bCs/>
          <w:color w:val="000000"/>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w:t>
      </w:r>
      <w:r w:rsidR="00B53523" w:rsidRPr="00CE1D98">
        <w:rPr>
          <w:bCs/>
          <w:color w:val="000000"/>
        </w:rPr>
        <w:t>12</w:t>
      </w:r>
      <w:r w:rsidR="00501769" w:rsidRPr="00CE1D98">
        <w:rPr>
          <w:bCs/>
          <w:color w:val="000000"/>
        </w:rPr>
        <w:t>.</w:t>
      </w:r>
      <w:r w:rsidR="00B53523" w:rsidRPr="00CE1D98">
        <w:rPr>
          <w:bCs/>
          <w:color w:val="000000"/>
        </w:rPr>
        <w:t>1 статьи 48 Градостроительного</w:t>
      </w:r>
      <w:r w:rsidR="00B53523" w:rsidRPr="00B53523">
        <w:rPr>
          <w:bCs/>
          <w:color w:val="000000"/>
        </w:rPr>
        <w:t xml:space="preserve">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00501769">
        <w:rPr>
          <w:bCs/>
          <w:color w:val="000000"/>
        </w:rPr>
        <w:t>.</w:t>
      </w:r>
      <w:r w:rsidR="00B53523" w:rsidRPr="00B53523">
        <w:rPr>
          <w:bCs/>
          <w:color w:val="000000"/>
        </w:rPr>
        <w:t>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B53523" w:rsidRPr="00CE1D98" w:rsidRDefault="003F7224" w:rsidP="00B53523">
      <w:pPr>
        <w:pStyle w:val="ConsPlusNormal0"/>
        <w:ind w:firstLine="709"/>
        <w:jc w:val="both"/>
        <w:rPr>
          <w:bCs/>
          <w:color w:val="000000"/>
        </w:rPr>
      </w:pPr>
      <w:r>
        <w:rPr>
          <w:bCs/>
          <w:color w:val="000000"/>
        </w:rPr>
        <w:t>8</w:t>
      </w:r>
      <w:r w:rsidR="00B53523" w:rsidRPr="00B53523">
        <w:rPr>
          <w:bCs/>
          <w:color w:val="000000"/>
        </w:rPr>
        <w:t>) подтверждение соответствия вносимых в проектную документацию изменений требованиям, указанным в части 3</w:t>
      </w:r>
      <w:r w:rsidR="00501769">
        <w:rPr>
          <w:bCs/>
          <w:color w:val="000000"/>
        </w:rPr>
        <w:t>.</w:t>
      </w:r>
      <w:r w:rsidR="00B53523" w:rsidRPr="00B53523">
        <w:rPr>
          <w:bCs/>
          <w:color w:val="000000"/>
        </w:rPr>
        <w:t xml:space="preserve">8 статьи 49 Градостроительного кодекса Российской Федерации, предоставленное лицом, являющимся членом </w:t>
      </w:r>
      <w:r w:rsidR="00B53523" w:rsidRPr="00B53523">
        <w:rPr>
          <w:bCs/>
          <w:color w:val="000000"/>
        </w:rPr>
        <w:lastRenderedPageBreak/>
        <w:t xml:space="preserve">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r w:rsidR="00B53523" w:rsidRPr="00CE1D98">
        <w:rPr>
          <w:bCs/>
          <w:color w:val="000000"/>
        </w:rPr>
        <w:t>частью 3</w:t>
      </w:r>
      <w:r w:rsidR="00501769" w:rsidRPr="00CE1D98">
        <w:rPr>
          <w:bCs/>
          <w:color w:val="000000"/>
        </w:rPr>
        <w:t>.</w:t>
      </w:r>
      <w:r w:rsidR="00B53523" w:rsidRPr="00CE1D98">
        <w:rPr>
          <w:bCs/>
          <w:color w:val="000000"/>
        </w:rPr>
        <w:t xml:space="preserve">8 статьи 49 Градостроительного кодекса Российской Федерации; </w:t>
      </w:r>
    </w:p>
    <w:p w:rsidR="00B53523" w:rsidRPr="00CE1D98" w:rsidRDefault="003F7224" w:rsidP="00B53523">
      <w:pPr>
        <w:pStyle w:val="ConsPlusNormal0"/>
        <w:ind w:firstLine="709"/>
        <w:jc w:val="both"/>
        <w:rPr>
          <w:bCs/>
          <w:color w:val="000000"/>
        </w:rPr>
      </w:pPr>
      <w:r w:rsidRPr="00CE1D98">
        <w:rPr>
          <w:bCs/>
          <w:color w:val="000000"/>
        </w:rPr>
        <w:t>9</w:t>
      </w:r>
      <w:r w:rsidR="00B53523" w:rsidRPr="00CE1D98">
        <w:rPr>
          <w:bCs/>
          <w:color w:val="000000"/>
        </w:rPr>
        <w:t>) подтверждение соответствия вносимых в проектную документацию изменений требованиям, указанным в части 3</w:t>
      </w:r>
      <w:r w:rsidR="00501769" w:rsidRPr="00CE1D98">
        <w:rPr>
          <w:bCs/>
          <w:color w:val="000000"/>
        </w:rPr>
        <w:t>.</w:t>
      </w:r>
      <w:r w:rsidR="00B53523" w:rsidRPr="00CE1D98">
        <w:rPr>
          <w:bCs/>
          <w:color w:val="000000"/>
        </w:rPr>
        <w:t>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501769" w:rsidRPr="00CE1D98">
        <w:rPr>
          <w:bCs/>
          <w:color w:val="000000"/>
        </w:rPr>
        <w:t>.</w:t>
      </w:r>
      <w:r w:rsidR="00B53523" w:rsidRPr="00CE1D98">
        <w:rPr>
          <w:bCs/>
          <w:color w:val="000000"/>
        </w:rPr>
        <w:t xml:space="preserve">9 статьи 49 Градостроительного кодекса Российской Федерации; </w:t>
      </w:r>
    </w:p>
    <w:p w:rsidR="00B53523" w:rsidRPr="00B53523" w:rsidRDefault="003F7224" w:rsidP="00B53523">
      <w:pPr>
        <w:pStyle w:val="ConsPlusNormal0"/>
        <w:ind w:firstLine="709"/>
        <w:jc w:val="both"/>
        <w:rPr>
          <w:bCs/>
          <w:color w:val="000000"/>
        </w:rPr>
      </w:pPr>
      <w:r w:rsidRPr="00CE1D98">
        <w:rPr>
          <w:bCs/>
          <w:color w:val="000000"/>
        </w:rPr>
        <w:t>10</w:t>
      </w:r>
      <w:r w:rsidR="00B53523" w:rsidRPr="00CE1D98">
        <w:rPr>
          <w:bCs/>
          <w:color w:val="000000"/>
        </w:rPr>
        <w:t>) разрешение на отклонение от предельных параметров</w:t>
      </w:r>
      <w:r w:rsidR="00B53523" w:rsidRPr="00B53523">
        <w:rPr>
          <w:bCs/>
          <w:color w:val="000000"/>
        </w:rPr>
        <w:t xml:space="preserve">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53523" w:rsidRDefault="003F7224" w:rsidP="00B53523">
      <w:pPr>
        <w:pStyle w:val="ConsPlusNormal0"/>
        <w:ind w:firstLine="709"/>
        <w:jc w:val="both"/>
        <w:rPr>
          <w:bCs/>
          <w:color w:val="000000"/>
        </w:rPr>
      </w:pPr>
      <w:r>
        <w:rPr>
          <w:bCs/>
          <w:color w:val="000000"/>
        </w:rPr>
        <w:t>11</w:t>
      </w:r>
      <w:r w:rsidR="00B53523" w:rsidRPr="00B53523">
        <w:rPr>
          <w:bCs/>
          <w:color w:val="000000"/>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rsidR="003F7224" w:rsidRPr="003F7224" w:rsidRDefault="003F7224" w:rsidP="003F7224">
      <w:pPr>
        <w:pStyle w:val="ConsPlusNormal0"/>
        <w:ind w:firstLine="709"/>
        <w:jc w:val="both"/>
        <w:rPr>
          <w:bCs/>
          <w:color w:val="000000"/>
        </w:rPr>
      </w:pPr>
      <w:r>
        <w:rPr>
          <w:bCs/>
          <w:color w:val="000000"/>
        </w:rPr>
        <w:t>12)</w:t>
      </w:r>
      <w:r w:rsidRPr="003F7224">
        <w:rPr>
          <w:color w:val="FF0000"/>
          <w:shd w:val="clear" w:color="auto" w:fill="FFFFFF"/>
        </w:rPr>
        <w:t xml:space="preserve"> </w:t>
      </w:r>
      <w:r w:rsidRPr="003F7224">
        <w:rPr>
          <w:bCs/>
          <w:color w:val="000000"/>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B53523" w:rsidRDefault="00B53523" w:rsidP="00B53523">
      <w:pPr>
        <w:pStyle w:val="ConsPlusNormal0"/>
        <w:ind w:firstLine="709"/>
        <w:jc w:val="both"/>
        <w:rPr>
          <w:bCs/>
          <w:color w:val="000000"/>
        </w:rPr>
      </w:pPr>
      <w:r w:rsidRPr="00B53523">
        <w:rPr>
          <w:bCs/>
          <w:color w:val="000000"/>
        </w:rPr>
        <w:t>1</w:t>
      </w:r>
      <w:r w:rsidR="003F7224">
        <w:rPr>
          <w:bCs/>
          <w:color w:val="000000"/>
        </w:rPr>
        <w:t>3</w:t>
      </w:r>
      <w:r w:rsidRPr="00B53523">
        <w:rPr>
          <w:bCs/>
          <w:color w:val="000000"/>
        </w:rPr>
        <w:t>)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F7224" w:rsidRPr="003F7224" w:rsidRDefault="003F7224" w:rsidP="003F7224">
      <w:pPr>
        <w:pStyle w:val="ConsPlusNormal0"/>
        <w:ind w:firstLine="709"/>
        <w:jc w:val="both"/>
        <w:rPr>
          <w:bCs/>
          <w:color w:val="000000"/>
        </w:rPr>
      </w:pPr>
      <w:r>
        <w:rPr>
          <w:bCs/>
          <w:color w:val="000000"/>
        </w:rPr>
        <w:t xml:space="preserve">14) </w:t>
      </w:r>
      <w:r w:rsidRPr="003F7224">
        <w:rPr>
          <w:bCs/>
          <w:color w:val="000000"/>
        </w:rPr>
        <w:t xml:space="preserve">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w:t>
      </w:r>
      <w:r w:rsidRPr="003F7224">
        <w:rPr>
          <w:bCs/>
          <w:color w:val="000000"/>
        </w:rPr>
        <w:lastRenderedPageBreak/>
        <w:t>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w:t>
      </w:r>
      <w:r>
        <w:rPr>
          <w:bCs/>
          <w:color w:val="000000"/>
        </w:rPr>
        <w:t>ия разрешения на строительство);</w:t>
      </w:r>
    </w:p>
    <w:p w:rsidR="003F7224" w:rsidRPr="003F7224" w:rsidRDefault="003F7224" w:rsidP="00D8417A">
      <w:pPr>
        <w:pStyle w:val="ConsPlusNormal0"/>
        <w:ind w:firstLine="709"/>
        <w:jc w:val="both"/>
        <w:rPr>
          <w:bCs/>
          <w:color w:val="000000"/>
        </w:rPr>
      </w:pPr>
      <w:r w:rsidRPr="003F7224">
        <w:rPr>
          <w:bCs/>
          <w:color w:val="000000"/>
        </w:rPr>
        <w:t>15)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53523" w:rsidRPr="00B53523" w:rsidRDefault="00B53523" w:rsidP="00B53523">
      <w:pPr>
        <w:pStyle w:val="ConsPlusNormal0"/>
        <w:ind w:firstLine="709"/>
        <w:jc w:val="both"/>
        <w:rPr>
          <w:bCs/>
          <w:color w:val="000000"/>
        </w:rPr>
      </w:pPr>
      <w:r w:rsidRPr="00B53523">
        <w:rPr>
          <w:bCs/>
          <w:color w:val="000000"/>
        </w:rPr>
        <w:t>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B53523" w:rsidRPr="00B53523" w:rsidRDefault="00B53523" w:rsidP="00B53523">
      <w:pPr>
        <w:pStyle w:val="ConsPlusNormal0"/>
        <w:ind w:firstLine="709"/>
        <w:jc w:val="both"/>
        <w:rPr>
          <w:bCs/>
          <w:color w:val="000000"/>
        </w:rPr>
      </w:pPr>
      <w:r w:rsidRPr="00B53523">
        <w:rPr>
          <w:bCs/>
          <w:color w:val="000000"/>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53523" w:rsidRPr="00B53523" w:rsidRDefault="00B53523" w:rsidP="00B53523">
      <w:pPr>
        <w:pStyle w:val="ConsPlusNormal0"/>
        <w:ind w:firstLine="709"/>
        <w:jc w:val="both"/>
        <w:rPr>
          <w:bCs/>
          <w:color w:val="000000"/>
        </w:rPr>
      </w:pPr>
      <w:r w:rsidRPr="00B53523">
        <w:rPr>
          <w:bCs/>
          <w:color w:val="000000"/>
        </w:rPr>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837707" w:rsidRDefault="003F7224" w:rsidP="00B53523">
      <w:pPr>
        <w:pStyle w:val="ConsPlusNormal0"/>
        <w:ind w:firstLine="709"/>
        <w:jc w:val="both"/>
        <w:rPr>
          <w:bCs/>
          <w:color w:val="000000"/>
        </w:rPr>
      </w:pPr>
      <w:r w:rsidRPr="003F7224">
        <w:rPr>
          <w:bCs/>
          <w:color w:val="000000"/>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31</w:t>
      </w:r>
      <w:r w:rsidR="00D8417A">
        <w:rPr>
          <w:bCs/>
          <w:color w:val="000000"/>
        </w:rPr>
        <w:t xml:space="preserve"> декабря </w:t>
      </w:r>
      <w:r w:rsidRPr="003F7224">
        <w:rPr>
          <w:bCs/>
          <w:color w:val="000000"/>
        </w:rPr>
        <w:t>2024</w:t>
      </w:r>
      <w:r w:rsidR="00D8417A">
        <w:rPr>
          <w:bCs/>
          <w:color w:val="000000"/>
        </w:rPr>
        <w:t xml:space="preserve"> г.</w:t>
      </w:r>
      <w:r w:rsidRPr="003F7224">
        <w:rPr>
          <w:bCs/>
          <w:color w:val="000000"/>
        </w:rPr>
        <w:t>)</w:t>
      </w:r>
    </w:p>
    <w:p w:rsidR="0008171B" w:rsidRPr="0008171B" w:rsidRDefault="0008171B" w:rsidP="0008171B">
      <w:pPr>
        <w:pStyle w:val="ConsPlusNonformat"/>
        <w:jc w:val="both"/>
        <w:rPr>
          <w:rFonts w:ascii="Times New Roman" w:hAnsi="Times New Roman" w:cs="Times New Roman"/>
          <w:sz w:val="28"/>
          <w:szCs w:val="28"/>
          <w:highlight w:val="yellow"/>
        </w:rPr>
      </w:pPr>
      <w:r>
        <w:rPr>
          <w:rFonts w:ascii="Times New Roman" w:hAnsi="Times New Roman" w:cs="Times New Roman"/>
          <w:bCs/>
          <w:color w:val="000000"/>
        </w:rPr>
        <w:lastRenderedPageBreak/>
        <w:t xml:space="preserve">            </w:t>
      </w:r>
      <w:r w:rsidR="001A3F34" w:rsidRPr="0008171B">
        <w:rPr>
          <w:rFonts w:ascii="Times New Roman" w:hAnsi="Times New Roman" w:cs="Times New Roman"/>
          <w:bCs/>
          <w:color w:val="000000"/>
          <w:sz w:val="28"/>
          <w:szCs w:val="28"/>
          <w:highlight w:val="yellow"/>
        </w:rPr>
        <w:t>16)</w:t>
      </w:r>
      <w:r w:rsidRPr="0008171B">
        <w:rPr>
          <w:rFonts w:ascii="Times New Roman" w:hAnsi="Times New Roman" w:cs="Times New Roman"/>
          <w:sz w:val="28"/>
          <w:szCs w:val="28"/>
          <w:highlight w:val="yellow"/>
        </w:rPr>
        <w:t xml:space="preserve"> Уведомление о планируемых строительстве или реконструкции объекта</w:t>
      </w:r>
    </w:p>
    <w:p w:rsidR="0008171B" w:rsidRPr="00CA6257"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highlight w:val="yellow"/>
        </w:rPr>
        <w:t>индивидуального жилищного строительства или садового дома.</w:t>
      </w:r>
    </w:p>
    <w:p w:rsidR="00837707" w:rsidRDefault="00B53523" w:rsidP="0008171B">
      <w:pPr>
        <w:pStyle w:val="ConsPlusNormal0"/>
        <w:ind w:firstLine="708"/>
        <w:jc w:val="both"/>
        <w:rPr>
          <w:bCs/>
          <w:color w:val="000000"/>
        </w:rPr>
      </w:pPr>
      <w:r w:rsidRPr="00B53523">
        <w:rPr>
          <w:bCs/>
          <w:color w:val="000000"/>
        </w:rPr>
        <w:t>2.</w:t>
      </w:r>
      <w:r w:rsidR="00837707">
        <w:rPr>
          <w:bCs/>
          <w:color w:val="000000"/>
        </w:rPr>
        <w:t>7.2</w:t>
      </w:r>
      <w:r w:rsidR="00FA3698">
        <w:rPr>
          <w:bCs/>
          <w:color w:val="000000"/>
        </w:rPr>
        <w:t>. </w:t>
      </w:r>
      <w:r w:rsidR="00837707" w:rsidRPr="00837707">
        <w:rPr>
          <w:bCs/>
          <w:color w:val="000000"/>
        </w:rPr>
        <w:t xml:space="preserve">Исчерпывающий перечень документов необходимых для предоставления </w:t>
      </w:r>
      <w:r w:rsidR="00837707">
        <w:rPr>
          <w:bCs/>
          <w:color w:val="000000"/>
        </w:rPr>
        <w:t xml:space="preserve">муниципальной </w:t>
      </w:r>
      <w:r w:rsidR="00837707" w:rsidRPr="00D8417A">
        <w:rPr>
          <w:bCs/>
          <w:color w:val="000000"/>
        </w:rPr>
        <w:t>услуги «Выдача разрешения на строительство» (их копий или сведений, содержащихся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w:t>
      </w:r>
      <w:r w:rsidR="00D8417A">
        <w:rPr>
          <w:bCs/>
          <w:color w:val="000000"/>
        </w:rPr>
        <w:t> </w:t>
      </w:r>
      <w:r w:rsidR="00837707" w:rsidRPr="00837707">
        <w:rPr>
          <w:bCs/>
          <w:color w:val="000000"/>
        </w:rPr>
        <w:t xml:space="preserve">(в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D8417A">
        <w:rPr>
          <w:bCs/>
          <w:color w:val="000000"/>
        </w:rPr>
        <w:t xml:space="preserve">  </w:t>
      </w:r>
      <w:r w:rsidR="00837707" w:rsidRPr="00837707">
        <w:rPr>
          <w:bCs/>
          <w:color w:val="000000"/>
        </w:rPr>
        <w:t>(далее</w:t>
      </w:r>
      <w:r w:rsidR="00D8417A">
        <w:rPr>
          <w:bCs/>
          <w:color w:val="000000"/>
        </w:rPr>
        <w:t xml:space="preserve"> -</w:t>
      </w:r>
      <w:r w:rsidR="00837707" w:rsidRPr="00837707">
        <w:rPr>
          <w:bCs/>
          <w:color w:val="000000"/>
        </w:rPr>
        <w:t xml:space="preserve">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044FF2" w:rsidRPr="00044FF2" w:rsidRDefault="00044FF2" w:rsidP="00044FF2">
      <w:pPr>
        <w:pStyle w:val="ConsPlusNormal0"/>
        <w:ind w:firstLine="709"/>
        <w:jc w:val="both"/>
        <w:rPr>
          <w:bCs/>
          <w:color w:val="000000"/>
        </w:rPr>
      </w:pPr>
      <w:r w:rsidRPr="00044FF2">
        <w:rPr>
          <w:bCs/>
          <w:color w:val="000000"/>
        </w:rPr>
        <w:t>1) документ, удостоверяющий личность заявителя или представителя заявителя, в случае представления заявления о выдаче разрешения на строительство.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044FF2" w:rsidRDefault="00044FF2" w:rsidP="00044FF2">
      <w:pPr>
        <w:pStyle w:val="ConsPlusNormal0"/>
        <w:ind w:firstLine="709"/>
        <w:jc w:val="both"/>
        <w:rPr>
          <w:bCs/>
          <w:color w:val="000000"/>
        </w:rPr>
      </w:pPr>
      <w:r w:rsidRPr="00044FF2">
        <w:rPr>
          <w:bCs/>
          <w:color w:val="000000"/>
        </w:rPr>
        <w:t>2)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37707" w:rsidRPr="00837707" w:rsidRDefault="00044FF2" w:rsidP="00C55EC0">
      <w:pPr>
        <w:pStyle w:val="ConsPlusNormal0"/>
        <w:ind w:firstLine="709"/>
        <w:jc w:val="both"/>
        <w:rPr>
          <w:bCs/>
          <w:color w:val="000000"/>
        </w:rPr>
      </w:pPr>
      <w:r>
        <w:rPr>
          <w:bCs/>
          <w:color w:val="000000"/>
        </w:rPr>
        <w:t>3</w:t>
      </w:r>
      <w:r w:rsidR="00837707" w:rsidRPr="00837707">
        <w:rPr>
          <w:bCs/>
          <w:color w:val="000000"/>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837707" w:rsidRPr="00CE1D98">
        <w:rPr>
          <w:bCs/>
          <w:color w:val="000000"/>
        </w:rPr>
        <w:t>1</w:t>
      </w:r>
      <w:r w:rsidR="00501769" w:rsidRPr="00CE1D98">
        <w:rPr>
          <w:bCs/>
          <w:color w:val="000000"/>
        </w:rPr>
        <w:t>.</w:t>
      </w:r>
      <w:r w:rsidR="00837707" w:rsidRPr="00CE1D98">
        <w:rPr>
          <w:bCs/>
          <w:color w:val="000000"/>
        </w:rPr>
        <w:t>1 статьи 57</w:t>
      </w:r>
      <w:r w:rsidR="00501769" w:rsidRPr="00CE1D98">
        <w:rPr>
          <w:bCs/>
          <w:color w:val="000000"/>
        </w:rPr>
        <w:t>.</w:t>
      </w:r>
      <w:r w:rsidR="00837707" w:rsidRPr="00CE1D98">
        <w:rPr>
          <w:bCs/>
          <w:color w:val="000000"/>
        </w:rPr>
        <w:t>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501769" w:rsidRPr="00CE1D98">
        <w:rPr>
          <w:bCs/>
          <w:color w:val="000000"/>
        </w:rPr>
        <w:t>.</w:t>
      </w:r>
      <w:r w:rsidR="00837707" w:rsidRPr="00CE1D98">
        <w:rPr>
          <w:bCs/>
          <w:color w:val="000000"/>
        </w:rPr>
        <w:t>3 статьи 51 Градостроительного кодекса Российской Федерации;</w:t>
      </w:r>
    </w:p>
    <w:p w:rsidR="00837707" w:rsidRPr="00837707" w:rsidRDefault="00044FF2" w:rsidP="00FA3698">
      <w:pPr>
        <w:pStyle w:val="ConsPlusNormal0"/>
        <w:ind w:firstLine="709"/>
        <w:jc w:val="both"/>
        <w:rPr>
          <w:bCs/>
          <w:color w:val="000000"/>
        </w:rPr>
      </w:pPr>
      <w:r>
        <w:rPr>
          <w:bCs/>
          <w:color w:val="000000"/>
        </w:rPr>
        <w:t>4</w:t>
      </w:r>
      <w:r w:rsidR="00837707" w:rsidRPr="00837707">
        <w:rPr>
          <w:bCs/>
          <w:color w:val="000000"/>
        </w:rPr>
        <w:t xml:space="preserve">) при наличии соглашения о передаче в случаях, установленных бюджетным законодательством Российской Федерации, органом </w:t>
      </w:r>
      <w:r w:rsidR="00837707" w:rsidRPr="00837707">
        <w:rPr>
          <w:bCs/>
          <w:color w:val="000000"/>
        </w:rPr>
        <w:lastRenderedPageBreak/>
        <w:t>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837707" w:rsidRPr="00837707" w:rsidRDefault="00044FF2" w:rsidP="00FA3698">
      <w:pPr>
        <w:pStyle w:val="ConsPlusNormal0"/>
        <w:ind w:firstLine="709"/>
        <w:jc w:val="both"/>
        <w:rPr>
          <w:bCs/>
          <w:color w:val="000000"/>
        </w:rPr>
      </w:pPr>
      <w:r>
        <w:rPr>
          <w:bCs/>
          <w:color w:val="000000"/>
        </w:rPr>
        <w:t>5</w:t>
      </w:r>
      <w:r w:rsidR="00837707" w:rsidRPr="00837707">
        <w:rPr>
          <w:bCs/>
          <w:color w:val="000000"/>
        </w:rPr>
        <w:t>) градостроительный план земельного участка, выданный не ранее чем за три г</w:t>
      </w:r>
      <w:r>
        <w:rPr>
          <w:bCs/>
          <w:color w:val="000000"/>
        </w:rPr>
        <w:t>ода</w:t>
      </w:r>
      <w:r w:rsidR="00837707" w:rsidRPr="00837707">
        <w:rPr>
          <w:bCs/>
          <w:color w:val="000000"/>
        </w:rPr>
        <w:t xml:space="preserve">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837707" w:rsidRPr="00837707" w:rsidRDefault="00044FF2" w:rsidP="00FA3698">
      <w:pPr>
        <w:pStyle w:val="ConsPlusNormal0"/>
        <w:ind w:firstLine="709"/>
        <w:jc w:val="both"/>
        <w:rPr>
          <w:bCs/>
          <w:color w:val="000000"/>
        </w:rPr>
      </w:pPr>
      <w:r>
        <w:rPr>
          <w:bCs/>
          <w:color w:val="000000"/>
        </w:rPr>
        <w:t>6</w:t>
      </w:r>
      <w:r w:rsidR="00837707" w:rsidRPr="00837707">
        <w:rPr>
          <w:bCs/>
          <w:color w:val="000000"/>
        </w:rPr>
        <w:t xml:space="preserve">) результаты инженерных изысканий и следующие материалы, содержащиеся в утвержденной в соответствии с частью </w:t>
      </w:r>
      <w:r w:rsidR="00837707" w:rsidRPr="00501769">
        <w:rPr>
          <w:bCs/>
          <w:color w:val="000000"/>
        </w:rPr>
        <w:t>15 статьи 48 Градостроительного кодекса Российской Федерации проектной документации</w:t>
      </w:r>
      <w:r w:rsidR="00C55EC0" w:rsidRPr="00501769">
        <w:rPr>
          <w:bCs/>
          <w:color w:val="000000"/>
        </w:rPr>
        <w:t>,</w:t>
      </w:r>
      <w:r w:rsidR="00C55EC0">
        <w:rPr>
          <w:bCs/>
          <w:color w:val="000000"/>
        </w:rPr>
        <w:t xml:space="preserve"> в которую вносятся изменения</w:t>
      </w:r>
      <w:r w:rsidR="00837707" w:rsidRPr="00837707">
        <w:rPr>
          <w:bCs/>
          <w:color w:val="000000"/>
        </w:rPr>
        <w:t>:</w:t>
      </w:r>
    </w:p>
    <w:p w:rsidR="00837707" w:rsidRPr="00837707" w:rsidRDefault="00837707" w:rsidP="00FA3698">
      <w:pPr>
        <w:pStyle w:val="ConsPlusNormal0"/>
        <w:ind w:firstLine="709"/>
        <w:jc w:val="both"/>
        <w:rPr>
          <w:bCs/>
          <w:color w:val="000000"/>
        </w:rPr>
      </w:pPr>
      <w:r w:rsidRPr="00837707">
        <w:rPr>
          <w:bCs/>
          <w:color w:val="000000"/>
        </w:rPr>
        <w:t>пояснительная записка;</w:t>
      </w:r>
    </w:p>
    <w:p w:rsidR="00837707" w:rsidRPr="00837707" w:rsidRDefault="00837707" w:rsidP="00FA3698">
      <w:pPr>
        <w:pStyle w:val="ConsPlusNormal0"/>
        <w:ind w:firstLine="709"/>
        <w:jc w:val="both"/>
        <w:rPr>
          <w:bCs/>
          <w:color w:val="000000"/>
        </w:rPr>
      </w:pPr>
      <w:r w:rsidRPr="00837707">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37707" w:rsidRPr="00837707" w:rsidRDefault="00837707" w:rsidP="00FA3698">
      <w:pPr>
        <w:pStyle w:val="ConsPlusNormal0"/>
        <w:ind w:firstLine="709"/>
        <w:jc w:val="both"/>
        <w:rPr>
          <w:bCs/>
          <w:color w:val="000000"/>
        </w:rPr>
      </w:pPr>
      <w:r w:rsidRPr="00837707">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837707" w:rsidRPr="00837707" w:rsidRDefault="00837707" w:rsidP="00FA3698">
      <w:pPr>
        <w:pStyle w:val="ConsPlusNormal0"/>
        <w:ind w:firstLine="709"/>
        <w:jc w:val="both"/>
        <w:rPr>
          <w:bCs/>
          <w:color w:val="000000"/>
        </w:rPr>
      </w:pPr>
      <w:r w:rsidRPr="00837707">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37707" w:rsidRDefault="00044FF2" w:rsidP="00FA3698">
      <w:pPr>
        <w:pStyle w:val="ConsPlusNormal0"/>
        <w:ind w:firstLine="709"/>
        <w:jc w:val="both"/>
        <w:rPr>
          <w:bCs/>
          <w:color w:val="000000"/>
        </w:rPr>
      </w:pPr>
      <w:r>
        <w:rPr>
          <w:bCs/>
          <w:color w:val="000000"/>
        </w:rPr>
        <w:t>7</w:t>
      </w:r>
      <w:r w:rsidR="00837707" w:rsidRPr="00837707">
        <w:rPr>
          <w:bCs/>
          <w:color w:val="000000"/>
        </w:rPr>
        <w:t>) положительное заключение экспертизы</w:t>
      </w:r>
      <w:r w:rsidR="00C55EC0">
        <w:rPr>
          <w:bCs/>
          <w:color w:val="000000"/>
        </w:rPr>
        <w:t xml:space="preserve"> </w:t>
      </w:r>
      <w:r w:rsidR="00837707" w:rsidRPr="00837707">
        <w:rPr>
          <w:bCs/>
          <w:color w:val="000000"/>
        </w:rPr>
        <w:t>проектной документации</w:t>
      </w:r>
      <w:r w:rsidR="00C55EC0">
        <w:rPr>
          <w:bCs/>
          <w:color w:val="000000"/>
        </w:rPr>
        <w:t xml:space="preserve"> </w:t>
      </w:r>
      <w:r w:rsidR="00521564">
        <w:rPr>
          <w:bCs/>
          <w:color w:val="000000"/>
        </w:rPr>
        <w:t>(</w:t>
      </w:r>
      <w:r w:rsidR="00837707" w:rsidRPr="00837707">
        <w:rPr>
          <w:bCs/>
          <w:color w:val="000000"/>
        </w:rPr>
        <w:t xml:space="preserve">в части соответствия проектной документации требованиям, указанным в пункте 1 части 5 статьи 49 Градостроительного кодекса Российской Федерации), в </w:t>
      </w:r>
      <w:r w:rsidR="00837707" w:rsidRPr="00837707">
        <w:rPr>
          <w:bCs/>
          <w:color w:val="000000"/>
        </w:rPr>
        <w:lastRenderedPageBreak/>
        <w:t xml:space="preserve">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r w:rsidR="00837707" w:rsidRPr="00CE1D98">
        <w:rPr>
          <w:bCs/>
          <w:color w:val="000000"/>
        </w:rPr>
        <w:t>частью 12</w:t>
      </w:r>
      <w:r w:rsidR="00501769" w:rsidRPr="00CE1D98">
        <w:rPr>
          <w:bCs/>
          <w:color w:val="000000"/>
        </w:rPr>
        <w:t>.</w:t>
      </w:r>
      <w:r w:rsidR="00837707" w:rsidRPr="00CE1D98">
        <w:rPr>
          <w:bCs/>
          <w:color w:val="000000"/>
        </w:rPr>
        <w:t>1 статьи 48</w:t>
      </w:r>
      <w:r w:rsidR="00837707" w:rsidRPr="00837707">
        <w:rPr>
          <w:bCs/>
          <w:color w:val="000000"/>
        </w:rPr>
        <w:t xml:space="preserve">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r w:rsidR="00837707" w:rsidRPr="00CE1D98">
        <w:rPr>
          <w:bCs/>
          <w:color w:val="000000"/>
        </w:rPr>
        <w:t>частью 3</w:t>
      </w:r>
      <w:r w:rsidR="00501769" w:rsidRPr="00CE1D98">
        <w:rPr>
          <w:bCs/>
          <w:color w:val="000000"/>
        </w:rPr>
        <w:t>.</w:t>
      </w:r>
      <w:r w:rsidR="00837707" w:rsidRPr="00CE1D98">
        <w:rPr>
          <w:bCs/>
          <w:color w:val="000000"/>
        </w:rPr>
        <w:t>4 статьи 49 Градостроительного</w:t>
      </w:r>
      <w:r w:rsidR="00837707" w:rsidRPr="00837707">
        <w:rPr>
          <w:bCs/>
          <w:color w:val="000000"/>
        </w:rPr>
        <w:t xml:space="preserve">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BC5125" w:rsidRDefault="00044FF2" w:rsidP="00BC5125">
      <w:pPr>
        <w:pStyle w:val="ConsPlusNormal0"/>
        <w:ind w:firstLine="709"/>
        <w:jc w:val="both"/>
        <w:rPr>
          <w:bCs/>
          <w:color w:val="000000"/>
        </w:rPr>
      </w:pPr>
      <w:r>
        <w:rPr>
          <w:bCs/>
          <w:color w:val="000000"/>
        </w:rPr>
        <w:t>8</w:t>
      </w:r>
      <w:r w:rsidR="00BC5125">
        <w:rPr>
          <w:bCs/>
          <w:color w:val="000000"/>
        </w:rPr>
        <w:t xml:space="preserve">) </w:t>
      </w:r>
      <w:r w:rsidR="00BC5125" w:rsidRPr="004B49D7">
        <w:rPr>
          <w:bCs/>
          <w:color w:val="000000"/>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53523" w:rsidRDefault="00044FF2" w:rsidP="00C75561">
      <w:pPr>
        <w:pStyle w:val="ConsPlusNormal0"/>
        <w:ind w:firstLine="709"/>
        <w:jc w:val="both"/>
        <w:rPr>
          <w:bCs/>
          <w:color w:val="000000"/>
        </w:rPr>
      </w:pPr>
      <w:r>
        <w:rPr>
          <w:bCs/>
          <w:color w:val="000000"/>
        </w:rPr>
        <w:t>9</w:t>
      </w:r>
      <w:r w:rsidR="00FA3698">
        <w:rPr>
          <w:bCs/>
          <w:color w:val="000000"/>
        </w:rPr>
        <w:t xml:space="preserve">) </w:t>
      </w:r>
      <w:r w:rsidR="00FA3698" w:rsidRPr="00FA3698">
        <w:rPr>
          <w:bCs/>
          <w:color w:val="000000"/>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FA3698" w:rsidRPr="00044FF2">
        <w:rPr>
          <w:bCs/>
          <w:color w:val="000000"/>
        </w:rPr>
        <w:t>с </w:t>
      </w:r>
      <w:hyperlink r:id="rId7" w:anchor="dst1893" w:history="1">
        <w:r w:rsidR="00FA3698" w:rsidRPr="00CE1D98">
          <w:rPr>
            <w:rStyle w:val="af7"/>
            <w:bCs/>
            <w:color w:val="000000" w:themeColor="text1"/>
            <w:u w:val="none"/>
          </w:rPr>
          <w:t>законодательством</w:t>
        </w:r>
      </w:hyperlink>
      <w:r w:rsidR="00FA3698" w:rsidRPr="00CE1D98">
        <w:rPr>
          <w:bCs/>
          <w:color w:val="000000" w:themeColor="text1"/>
        </w:rPr>
        <w:t> </w:t>
      </w:r>
      <w:r w:rsidR="00FA3698" w:rsidRPr="00FA3698">
        <w:rPr>
          <w:bCs/>
          <w:color w:val="000000"/>
        </w:rPr>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BC5125">
        <w:rPr>
          <w:bCs/>
          <w:color w:val="000000"/>
        </w:rPr>
        <w:t xml:space="preserve"> </w:t>
      </w:r>
      <w:r w:rsidR="00BC5125" w:rsidRPr="00BC5125">
        <w:rPr>
          <w:bCs/>
          <w:color w:val="000000"/>
        </w:rPr>
        <w:t>(если заявление о предоставлении муниципальной услуги подано после 31</w:t>
      </w:r>
      <w:r>
        <w:rPr>
          <w:bCs/>
          <w:color w:val="000000"/>
        </w:rPr>
        <w:t xml:space="preserve"> декабря </w:t>
      </w:r>
      <w:r w:rsidR="00BC5125" w:rsidRPr="00BC5125">
        <w:rPr>
          <w:bCs/>
          <w:color w:val="000000"/>
        </w:rPr>
        <w:t>2024</w:t>
      </w:r>
      <w:r>
        <w:rPr>
          <w:bCs/>
          <w:color w:val="000000"/>
        </w:rPr>
        <w:t xml:space="preserve"> г.</w:t>
      </w:r>
      <w:r w:rsidR="00BC5125" w:rsidRPr="00BC5125">
        <w:rPr>
          <w:bCs/>
          <w:color w:val="000000"/>
        </w:rPr>
        <w:t>);</w:t>
      </w:r>
    </w:p>
    <w:p w:rsidR="00FA3698" w:rsidRPr="00B53523" w:rsidRDefault="00044FF2" w:rsidP="00C75561">
      <w:pPr>
        <w:pStyle w:val="ConsPlusNormal0"/>
        <w:ind w:firstLine="709"/>
        <w:jc w:val="both"/>
        <w:rPr>
          <w:bCs/>
          <w:color w:val="000000"/>
        </w:rPr>
      </w:pPr>
      <w:r>
        <w:rPr>
          <w:bCs/>
          <w:color w:val="000000"/>
        </w:rPr>
        <w:t>10</w:t>
      </w:r>
      <w:r w:rsidR="00FA3698">
        <w:rPr>
          <w:bCs/>
          <w:color w:val="000000"/>
        </w:rPr>
        <w:t>) к</w:t>
      </w:r>
      <w:r w:rsidR="00FA3698" w:rsidRPr="00FA3698">
        <w:rPr>
          <w:bCs/>
          <w:color w:val="000000"/>
        </w:rPr>
        <w:t>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B53523" w:rsidRDefault="00FA3698" w:rsidP="00B53523">
      <w:pPr>
        <w:pStyle w:val="ConsPlusNormal0"/>
        <w:ind w:firstLine="709"/>
        <w:jc w:val="both"/>
        <w:rPr>
          <w:bCs/>
          <w:color w:val="000000"/>
        </w:rPr>
      </w:pPr>
      <w:r w:rsidRPr="00FA3698">
        <w:rPr>
          <w:bCs/>
          <w:color w:val="000000"/>
        </w:rPr>
        <w:t>Документы (их копии или сведения, содержащиеся в них</w:t>
      </w:r>
      <w:r>
        <w:rPr>
          <w:bCs/>
          <w:color w:val="000000"/>
        </w:rPr>
        <w:t>)</w:t>
      </w:r>
      <w:r w:rsidRPr="00FA3698">
        <w:rPr>
          <w:bCs/>
          <w:color w:val="000000"/>
        </w:rPr>
        <w:t>,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BD7CE7" w:rsidRPr="00044FF2" w:rsidRDefault="003B3CD9" w:rsidP="00BD7CE7">
      <w:pPr>
        <w:pStyle w:val="ConsPlusNormal0"/>
        <w:ind w:firstLine="709"/>
        <w:jc w:val="both"/>
        <w:rPr>
          <w:bCs/>
          <w:color w:val="000000"/>
        </w:rPr>
      </w:pPr>
      <w:r w:rsidRPr="004B49D7">
        <w:rPr>
          <w:bCs/>
          <w:color w:val="000000"/>
        </w:rPr>
        <w:lastRenderedPageBreak/>
        <w:t>2.</w:t>
      </w:r>
      <w:r w:rsidR="00BD7CE7">
        <w:rPr>
          <w:bCs/>
          <w:color w:val="000000"/>
        </w:rPr>
        <w:t>7</w:t>
      </w:r>
      <w:r w:rsidRPr="004B49D7">
        <w:rPr>
          <w:bCs/>
          <w:color w:val="000000"/>
        </w:rPr>
        <w:t>.</w:t>
      </w:r>
      <w:r w:rsidR="00BD7CE7">
        <w:rPr>
          <w:bCs/>
          <w:color w:val="000000"/>
        </w:rPr>
        <w:t>3</w:t>
      </w:r>
      <w:r w:rsidRPr="004B49D7">
        <w:rPr>
          <w:bCs/>
          <w:color w:val="000000"/>
        </w:rPr>
        <w:t>. </w:t>
      </w:r>
      <w:r w:rsidR="00BD7CE7" w:rsidRPr="00BD7CE7">
        <w:rPr>
          <w:bCs/>
          <w:color w:val="000000"/>
        </w:rPr>
        <w:t xml:space="preserve">Исчерпывающий перечень документов, необходимых для предоставления муниципальной услуги </w:t>
      </w:r>
      <w:r w:rsidR="00BD7CE7" w:rsidRPr="00044FF2">
        <w:rPr>
          <w:bCs/>
          <w:color w:val="000000"/>
        </w:rPr>
        <w:t xml:space="preserve">«Внесение изменений в разрешение на строительство» </w:t>
      </w:r>
      <w:r w:rsidR="00BD7CE7" w:rsidRPr="00C55EC0">
        <w:rPr>
          <w:bCs/>
          <w:color w:val="000000"/>
        </w:rPr>
        <w:t>(за исключени</w:t>
      </w:r>
      <w:r w:rsidR="00C55EC0">
        <w:rPr>
          <w:bCs/>
          <w:color w:val="000000"/>
        </w:rPr>
        <w:t>е</w:t>
      </w:r>
      <w:r w:rsidR="00BD7CE7" w:rsidRPr="00C55EC0">
        <w:rPr>
          <w:bCs/>
          <w:color w:val="000000"/>
        </w:rPr>
        <w:t>м заявления о внесении изменений в связи с необходимостью продления срока действия разрешения на строительство)</w:t>
      </w:r>
      <w:r w:rsidR="00BD7CE7" w:rsidRPr="00BD7CE7">
        <w:rPr>
          <w:bCs/>
          <w:color w:val="000000"/>
        </w:rPr>
        <w:t xml:space="preserve">, подлежащих представлению </w:t>
      </w:r>
      <w:r w:rsidR="00BD7CE7" w:rsidRPr="00044FF2">
        <w:rPr>
          <w:bCs/>
          <w:color w:val="000000"/>
        </w:rPr>
        <w:t>заявителем самостоятельно:</w:t>
      </w:r>
    </w:p>
    <w:p w:rsidR="00BC5125" w:rsidRPr="00BC5125" w:rsidRDefault="00BC5125" w:rsidP="00BC5125">
      <w:pPr>
        <w:pStyle w:val="ConsPlusNormal0"/>
        <w:ind w:firstLine="709"/>
        <w:jc w:val="both"/>
        <w:rPr>
          <w:bCs/>
          <w:color w:val="000000"/>
        </w:rPr>
      </w:pPr>
      <w:r w:rsidRPr="00BC5125">
        <w:rPr>
          <w:bCs/>
          <w:color w:val="000000"/>
        </w:rPr>
        <w:t>1) документ, удостоверяющий личность заявителя или представителя заявителя, в случае представления заявления о выдаче разрешения на строительство.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BC5125" w:rsidRPr="00BC5125" w:rsidRDefault="00BC5125" w:rsidP="00BC5125">
      <w:pPr>
        <w:pStyle w:val="ConsPlusNormal0"/>
        <w:ind w:firstLine="709"/>
        <w:jc w:val="both"/>
        <w:rPr>
          <w:bCs/>
          <w:color w:val="000000"/>
        </w:rPr>
      </w:pPr>
      <w:r>
        <w:rPr>
          <w:bCs/>
          <w:color w:val="000000"/>
        </w:rPr>
        <w:t>2</w:t>
      </w:r>
      <w:r w:rsidR="003B3CD9" w:rsidRPr="004B49D7">
        <w:rPr>
          <w:bCs/>
          <w:color w:val="000000"/>
        </w:rPr>
        <w:t>) </w:t>
      </w:r>
      <w:r w:rsidRPr="00BC5125">
        <w:rPr>
          <w:bCs/>
          <w:color w:val="000000"/>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C389E" w:rsidRPr="004B49D7" w:rsidRDefault="00BC5125">
      <w:pPr>
        <w:pStyle w:val="ConsPlusNormal0"/>
        <w:ind w:firstLine="709"/>
        <w:jc w:val="both"/>
        <w:rPr>
          <w:bCs/>
          <w:color w:val="000000"/>
        </w:rPr>
      </w:pPr>
      <w:r>
        <w:rPr>
          <w:bCs/>
          <w:color w:val="000000"/>
        </w:rPr>
        <w:t xml:space="preserve">3) </w:t>
      </w:r>
      <w:r w:rsidR="003B3CD9" w:rsidRPr="004B49D7">
        <w:rPr>
          <w:bCs/>
          <w:color w:val="000000"/>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D43646" w:rsidRPr="00CE1D98">
        <w:rPr>
          <w:bCs/>
          <w:color w:val="000000"/>
        </w:rPr>
        <w:t>1.1 статьи 57.3</w:t>
      </w:r>
      <w:r w:rsidR="003B3CD9" w:rsidRPr="00CE1D98">
        <w:rPr>
          <w:bCs/>
          <w:color w:val="000000"/>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w:t>
      </w:r>
      <w:r w:rsidR="00D43646" w:rsidRPr="00CE1D98">
        <w:rPr>
          <w:bCs/>
          <w:color w:val="000000"/>
        </w:rPr>
        <w:t>случае, предусмотренном частью 7.3</w:t>
      </w:r>
      <w:r w:rsidR="003B3CD9" w:rsidRPr="00CE1D98">
        <w:rPr>
          <w:bCs/>
          <w:color w:val="000000"/>
        </w:rPr>
        <w:t xml:space="preserve"> статьи 51 Градостроительного кодекса Российской Федерации;</w:t>
      </w:r>
    </w:p>
    <w:p w:rsidR="00CC389E" w:rsidRPr="004B49D7" w:rsidRDefault="00BC5125">
      <w:pPr>
        <w:pStyle w:val="ConsPlusNormal0"/>
        <w:ind w:firstLine="709"/>
        <w:jc w:val="both"/>
        <w:rPr>
          <w:bCs/>
          <w:color w:val="000000"/>
        </w:rPr>
      </w:pPr>
      <w:r>
        <w:rPr>
          <w:bCs/>
          <w:color w:val="000000"/>
        </w:rPr>
        <w:t>4</w:t>
      </w:r>
      <w:r w:rsidR="003B3CD9" w:rsidRPr="004B49D7">
        <w:rPr>
          <w:bCs/>
          <w:color w:val="000000"/>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C389E" w:rsidRPr="004B49D7" w:rsidRDefault="00BC5125">
      <w:pPr>
        <w:pStyle w:val="ConsPlusNormal0"/>
        <w:ind w:firstLine="709"/>
        <w:jc w:val="both"/>
        <w:rPr>
          <w:bCs/>
          <w:color w:val="000000"/>
        </w:rPr>
      </w:pPr>
      <w:r>
        <w:rPr>
          <w:bCs/>
          <w:color w:val="000000"/>
        </w:rPr>
        <w:t>5</w:t>
      </w:r>
      <w:r w:rsidR="003B3CD9" w:rsidRPr="004B49D7">
        <w:rPr>
          <w:bCs/>
          <w:color w:val="000000"/>
        </w:rPr>
        <w:t>) градостроительный план земельного участка,</w:t>
      </w:r>
      <w:r w:rsidR="00044FF2">
        <w:rPr>
          <w:bCs/>
          <w:color w:val="000000"/>
        </w:rPr>
        <w:t xml:space="preserve"> выданный не ранее чем за три года</w:t>
      </w:r>
      <w:r w:rsidR="003B3CD9" w:rsidRPr="004B49D7">
        <w:rPr>
          <w:bCs/>
          <w:color w:val="000000"/>
        </w:rPr>
        <w:t xml:space="preserve"> до дня представления заявления на получение разрешения на </w:t>
      </w:r>
      <w:r w:rsidR="003B3CD9" w:rsidRPr="004B49D7">
        <w:rPr>
          <w:bCs/>
          <w:color w:val="000000"/>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CC389E" w:rsidRPr="004B49D7" w:rsidRDefault="00BC5125">
      <w:pPr>
        <w:pStyle w:val="ConsPlusNormal0"/>
        <w:ind w:firstLine="709"/>
        <w:jc w:val="both"/>
        <w:rPr>
          <w:bCs/>
          <w:color w:val="000000"/>
        </w:rPr>
      </w:pPr>
      <w:r>
        <w:rPr>
          <w:bCs/>
          <w:color w:val="000000"/>
        </w:rPr>
        <w:t>6</w:t>
      </w:r>
      <w:r w:rsidR="003B3CD9" w:rsidRPr="004B49D7">
        <w:rPr>
          <w:bCs/>
          <w:color w:val="000000"/>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CC389E" w:rsidRPr="004B49D7" w:rsidRDefault="003B3CD9">
      <w:pPr>
        <w:pStyle w:val="ConsPlusNormal0"/>
        <w:ind w:firstLine="709"/>
        <w:jc w:val="both"/>
        <w:rPr>
          <w:bCs/>
          <w:color w:val="000000"/>
        </w:rPr>
      </w:pPr>
      <w:r w:rsidRPr="004B49D7">
        <w:rPr>
          <w:bCs/>
          <w:color w:val="000000"/>
        </w:rPr>
        <w:t>пояснительная записка;</w:t>
      </w:r>
    </w:p>
    <w:p w:rsidR="00CC389E" w:rsidRPr="004B49D7" w:rsidRDefault="003B3CD9">
      <w:pPr>
        <w:pStyle w:val="ConsPlusNormal0"/>
        <w:ind w:firstLine="709"/>
        <w:jc w:val="both"/>
        <w:rPr>
          <w:bCs/>
          <w:color w:val="000000"/>
        </w:rPr>
      </w:pPr>
      <w:r w:rsidRPr="004B49D7">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pStyle w:val="ConsPlusNormal0"/>
        <w:ind w:firstLine="709"/>
        <w:jc w:val="both"/>
        <w:rPr>
          <w:bCs/>
          <w:color w:val="000000"/>
        </w:rPr>
      </w:pPr>
      <w:r w:rsidRPr="004B49D7">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CC389E" w:rsidRPr="004B49D7" w:rsidRDefault="003B3CD9">
      <w:pPr>
        <w:pStyle w:val="ConsPlusNormal0"/>
        <w:ind w:firstLine="709"/>
        <w:jc w:val="both"/>
        <w:rPr>
          <w:bCs/>
          <w:color w:val="000000"/>
        </w:rPr>
      </w:pPr>
      <w:r w:rsidRPr="004B49D7">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CC389E" w:rsidRDefault="00BC5125">
      <w:pPr>
        <w:pStyle w:val="ConsPlusNormal0"/>
        <w:ind w:firstLine="709"/>
        <w:jc w:val="both"/>
        <w:rPr>
          <w:bCs/>
          <w:color w:val="000000"/>
        </w:rPr>
      </w:pPr>
      <w:r>
        <w:rPr>
          <w:bCs/>
          <w:color w:val="000000"/>
        </w:rPr>
        <w:t>7</w:t>
      </w:r>
      <w:r w:rsidR="003B3CD9" w:rsidRPr="004B49D7">
        <w:rPr>
          <w:bCs/>
          <w:color w:val="000000"/>
        </w:rPr>
        <w:t>) положительное заключение экспертизы проектной документации</w:t>
      </w:r>
      <w:r w:rsidR="00521564" w:rsidRPr="00521564">
        <w:rPr>
          <w:bCs/>
          <w:color w:val="000000"/>
        </w:rPr>
        <w:t xml:space="preserve"> с внесенными изменениями</w:t>
      </w:r>
      <w:r w:rsidR="003B3CD9" w:rsidRPr="004B49D7">
        <w:rPr>
          <w:bCs/>
          <w:color w:val="000000"/>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D43646">
        <w:rPr>
          <w:bCs/>
          <w:color w:val="000000"/>
        </w:rPr>
        <w:t>.1</w:t>
      </w:r>
      <w:r w:rsidR="003B3CD9" w:rsidRPr="004B49D7">
        <w:rPr>
          <w:bCs/>
          <w:color w:val="000000"/>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00D43646">
        <w:rPr>
          <w:bCs/>
          <w:color w:val="000000"/>
        </w:rPr>
        <w:t>.4</w:t>
      </w:r>
      <w:r w:rsidR="003B3CD9" w:rsidRPr="004B49D7">
        <w:rPr>
          <w:bCs/>
          <w:color w:val="000000"/>
        </w:rPr>
        <w:t xml:space="preserve"> статьи 49 Градостроительного кодекса Российской Федерации, положительное </w:t>
      </w:r>
      <w:r w:rsidR="003B3CD9" w:rsidRPr="004B49D7">
        <w:rPr>
          <w:bCs/>
          <w:color w:val="000000"/>
        </w:rPr>
        <w:lastRenderedPageBreak/>
        <w:t>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CC389E" w:rsidRPr="004B49D7" w:rsidRDefault="00BC5125">
      <w:pPr>
        <w:pStyle w:val="ConsPlusNormal0"/>
        <w:ind w:firstLine="709"/>
        <w:jc w:val="both"/>
        <w:rPr>
          <w:bCs/>
          <w:color w:val="000000"/>
        </w:rPr>
      </w:pPr>
      <w:r>
        <w:rPr>
          <w:bCs/>
          <w:color w:val="000000"/>
        </w:rPr>
        <w:t>8</w:t>
      </w:r>
      <w:r w:rsidR="003B3CD9" w:rsidRPr="004B49D7">
        <w:rPr>
          <w:bCs/>
          <w:color w:val="000000"/>
        </w:rPr>
        <w:t>) подтверждение соответствия вносимых в проектную документацию изменений требованиям, указанным в части 3</w:t>
      </w:r>
      <w:r w:rsidR="00D43646">
        <w:rPr>
          <w:bCs/>
          <w:color w:val="000000"/>
        </w:rPr>
        <w:t>.8</w:t>
      </w:r>
      <w:r w:rsidR="003B3CD9" w:rsidRPr="004B49D7">
        <w:rPr>
          <w:bCs/>
          <w:color w:val="000000"/>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D43646">
        <w:rPr>
          <w:bCs/>
          <w:color w:val="000000"/>
        </w:rPr>
        <w:t>.8</w:t>
      </w:r>
      <w:r w:rsidR="003B3CD9" w:rsidRPr="004B49D7">
        <w:rPr>
          <w:bCs/>
          <w:color w:val="000000"/>
        </w:rPr>
        <w:t xml:space="preserve"> статьи 49 Градостроительного кодекса Российской Федерации; </w:t>
      </w:r>
    </w:p>
    <w:p w:rsidR="00CC389E" w:rsidRPr="004B49D7" w:rsidRDefault="00BC5125">
      <w:pPr>
        <w:pStyle w:val="ConsPlusNormal0"/>
        <w:ind w:firstLine="709"/>
        <w:jc w:val="both"/>
        <w:rPr>
          <w:bCs/>
          <w:color w:val="000000"/>
        </w:rPr>
      </w:pPr>
      <w:r>
        <w:rPr>
          <w:bCs/>
          <w:color w:val="000000"/>
        </w:rPr>
        <w:t>9</w:t>
      </w:r>
      <w:r w:rsidR="003B3CD9" w:rsidRPr="004B49D7">
        <w:rPr>
          <w:bCs/>
          <w:color w:val="000000"/>
        </w:rPr>
        <w:t xml:space="preserve">) подтверждение соответствия вносимых в проектную документацию изменений </w:t>
      </w:r>
      <w:r w:rsidR="00D43646">
        <w:rPr>
          <w:bCs/>
          <w:color w:val="000000"/>
        </w:rPr>
        <w:t>требованиям, указанным в части 3.9</w:t>
      </w:r>
      <w:r w:rsidR="003B3CD9" w:rsidRPr="004B49D7">
        <w:rPr>
          <w:bCs/>
          <w:color w:val="000000"/>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w:t>
      </w:r>
      <w:r w:rsidR="00D43646">
        <w:rPr>
          <w:bCs/>
          <w:color w:val="000000"/>
        </w:rPr>
        <w:t>3.9</w:t>
      </w:r>
      <w:r w:rsidR="003B3CD9" w:rsidRPr="004B49D7">
        <w:rPr>
          <w:bCs/>
          <w:color w:val="000000"/>
        </w:rPr>
        <w:t xml:space="preserve"> статьи 49 Градостроительного кодекса Российской Федерации; </w:t>
      </w:r>
    </w:p>
    <w:p w:rsidR="00CC389E" w:rsidRPr="004B49D7" w:rsidRDefault="00BC5125">
      <w:pPr>
        <w:pStyle w:val="ConsPlusNormal0"/>
        <w:ind w:firstLine="709"/>
        <w:jc w:val="both"/>
        <w:rPr>
          <w:bCs/>
          <w:color w:val="000000"/>
        </w:rPr>
      </w:pPr>
      <w:r>
        <w:rPr>
          <w:bCs/>
          <w:color w:val="000000"/>
        </w:rPr>
        <w:t>10</w:t>
      </w:r>
      <w:r w:rsidR="003B3CD9" w:rsidRPr="004B49D7">
        <w:rPr>
          <w:bCs/>
          <w:color w:val="000000"/>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3B3CD9" w:rsidRDefault="00BC5125">
      <w:pPr>
        <w:pStyle w:val="ConsPlusNormal0"/>
        <w:ind w:firstLine="709"/>
        <w:jc w:val="both"/>
        <w:rPr>
          <w:bCs/>
          <w:color w:val="000000"/>
        </w:rPr>
      </w:pPr>
      <w:r>
        <w:rPr>
          <w:bCs/>
          <w:color w:val="000000"/>
        </w:rPr>
        <w:t>11</w:t>
      </w:r>
      <w:r w:rsidR="003B3CD9" w:rsidRPr="004B49D7">
        <w:rPr>
          <w:bCs/>
          <w:color w:val="000000"/>
        </w:rPr>
        <w:t>)</w:t>
      </w:r>
      <w:r w:rsidR="003B3CD9">
        <w:t> </w:t>
      </w:r>
      <w:r w:rsidR="003B3CD9" w:rsidRPr="004B49D7">
        <w:rPr>
          <w:bCs/>
          <w:color w:val="000000"/>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rsidR="00BC5125" w:rsidRDefault="00BC5125" w:rsidP="00BC5125">
      <w:pPr>
        <w:pStyle w:val="ConsPlusNormal0"/>
        <w:ind w:firstLine="709"/>
        <w:jc w:val="both"/>
        <w:rPr>
          <w:bCs/>
          <w:color w:val="000000"/>
        </w:rPr>
      </w:pPr>
      <w:r>
        <w:rPr>
          <w:bCs/>
          <w:color w:val="000000"/>
        </w:rPr>
        <w:t>12</w:t>
      </w:r>
      <w:r w:rsidR="003B3CD9" w:rsidRPr="004B49D7">
        <w:rPr>
          <w:bCs/>
          <w:color w:val="000000"/>
        </w:rPr>
        <w:t>) </w:t>
      </w:r>
      <w:r w:rsidRPr="00BC5125">
        <w:rPr>
          <w:bCs/>
          <w:color w:val="000000"/>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CC389E" w:rsidRDefault="00BC5125">
      <w:pPr>
        <w:pStyle w:val="ConsPlusNormal0"/>
        <w:ind w:firstLine="709"/>
        <w:jc w:val="both"/>
        <w:rPr>
          <w:bCs/>
          <w:color w:val="000000"/>
        </w:rPr>
      </w:pPr>
      <w:r>
        <w:rPr>
          <w:bCs/>
          <w:color w:val="000000"/>
        </w:rPr>
        <w:t>13) </w:t>
      </w:r>
      <w:r w:rsidR="003B3CD9" w:rsidRPr="004B49D7">
        <w:rPr>
          <w:bCs/>
          <w:color w:val="000000"/>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w:t>
      </w:r>
      <w:r w:rsidR="003B3CD9" w:rsidRPr="004B49D7">
        <w:rPr>
          <w:bCs/>
          <w:color w:val="000000"/>
        </w:rPr>
        <w:lastRenderedPageBreak/>
        <w:t>возмещения ущерба, причиненного указанному объекту при осуществлении реконструкции;</w:t>
      </w:r>
    </w:p>
    <w:p w:rsidR="00BC5125" w:rsidRDefault="00BC5125">
      <w:pPr>
        <w:pStyle w:val="ConsPlusNormal0"/>
        <w:ind w:firstLine="709"/>
        <w:jc w:val="both"/>
        <w:rPr>
          <w:bCs/>
          <w:color w:val="000000"/>
        </w:rPr>
      </w:pPr>
      <w:r>
        <w:rPr>
          <w:bCs/>
          <w:color w:val="000000"/>
        </w:rPr>
        <w:t xml:space="preserve">14) </w:t>
      </w:r>
      <w:r w:rsidRPr="00BC5125">
        <w:rPr>
          <w:bCs/>
          <w:color w:val="000000"/>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Pr>
          <w:bCs/>
          <w:color w:val="000000"/>
        </w:rPr>
        <w:t>;</w:t>
      </w:r>
    </w:p>
    <w:p w:rsidR="00BC5125" w:rsidRPr="00BC5125" w:rsidRDefault="00BC5125" w:rsidP="00BC5125">
      <w:pPr>
        <w:pStyle w:val="ConsPlusNormal0"/>
        <w:ind w:firstLine="709"/>
        <w:jc w:val="both"/>
        <w:rPr>
          <w:bCs/>
          <w:color w:val="000000"/>
        </w:rPr>
      </w:pPr>
      <w:r>
        <w:rPr>
          <w:bCs/>
          <w:color w:val="000000"/>
        </w:rPr>
        <w:t>15) </w:t>
      </w:r>
      <w:r w:rsidRPr="00BC5125">
        <w:rPr>
          <w:bCs/>
          <w:color w:val="000000"/>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C5125" w:rsidRPr="00BC5125" w:rsidRDefault="00BC5125" w:rsidP="00BC5125">
      <w:pPr>
        <w:pStyle w:val="ConsPlusNormal0"/>
        <w:ind w:firstLine="709"/>
        <w:jc w:val="both"/>
        <w:rPr>
          <w:bCs/>
          <w:color w:val="000000"/>
        </w:rPr>
      </w:pPr>
      <w:r w:rsidRPr="00BC5125">
        <w:rPr>
          <w:bCs/>
          <w:color w:val="000000"/>
        </w:rPr>
        <w:t>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BC5125" w:rsidRPr="00BC5125" w:rsidRDefault="00BC5125" w:rsidP="00BC5125">
      <w:pPr>
        <w:pStyle w:val="ConsPlusNormal0"/>
        <w:ind w:firstLine="709"/>
        <w:jc w:val="both"/>
        <w:rPr>
          <w:bCs/>
          <w:color w:val="000000"/>
        </w:rPr>
      </w:pPr>
      <w:r w:rsidRPr="00BC5125">
        <w:rPr>
          <w:bCs/>
          <w:color w:val="000000"/>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C5125" w:rsidRPr="00BC5125" w:rsidRDefault="00BC5125" w:rsidP="00BC5125">
      <w:pPr>
        <w:pStyle w:val="ConsPlusNormal0"/>
        <w:ind w:firstLine="709"/>
        <w:jc w:val="both"/>
        <w:rPr>
          <w:bCs/>
          <w:color w:val="000000"/>
        </w:rPr>
      </w:pPr>
      <w:r w:rsidRPr="00BC5125">
        <w:rPr>
          <w:bCs/>
          <w:color w:val="000000"/>
        </w:rPr>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w:t>
      </w:r>
      <w:r>
        <w:rPr>
          <w:bCs/>
          <w:color w:val="000000"/>
        </w:rPr>
        <w:t>кта капитального строительства;</w:t>
      </w:r>
    </w:p>
    <w:p w:rsidR="00BC5125" w:rsidRPr="00BC5125" w:rsidRDefault="00BC5125" w:rsidP="00BC5125">
      <w:pPr>
        <w:pStyle w:val="ConsPlusNormal0"/>
        <w:ind w:firstLine="709"/>
        <w:jc w:val="both"/>
        <w:rPr>
          <w:bCs/>
          <w:color w:val="000000"/>
        </w:rPr>
      </w:pPr>
      <w:r w:rsidRPr="00BC5125">
        <w:rPr>
          <w:bCs/>
          <w:color w:val="000000"/>
        </w:rPr>
        <w:t xml:space="preserve">16)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w:t>
      </w:r>
      <w:r w:rsidRPr="00BC5125">
        <w:rPr>
          <w:bCs/>
          <w:color w:val="000000"/>
        </w:rPr>
        <w:lastRenderedPageBreak/>
        <w:t xml:space="preserve">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w:t>
      </w:r>
      <w:r w:rsidR="00044FF2">
        <w:rPr>
          <w:bCs/>
          <w:color w:val="000000"/>
        </w:rPr>
        <w:t xml:space="preserve">                              </w:t>
      </w:r>
      <w:r w:rsidRPr="00BC5125">
        <w:rPr>
          <w:bCs/>
          <w:color w:val="000000"/>
        </w:rPr>
        <w:t>31</w:t>
      </w:r>
      <w:r w:rsidR="00044FF2">
        <w:rPr>
          <w:bCs/>
          <w:color w:val="000000"/>
        </w:rPr>
        <w:t xml:space="preserve"> декабря </w:t>
      </w:r>
      <w:r w:rsidRPr="00BC5125">
        <w:rPr>
          <w:bCs/>
          <w:color w:val="000000"/>
        </w:rPr>
        <w:t>2024</w:t>
      </w:r>
      <w:r w:rsidR="00044FF2">
        <w:rPr>
          <w:bCs/>
          <w:color w:val="000000"/>
        </w:rPr>
        <w:t xml:space="preserve"> г.</w:t>
      </w:r>
      <w:r w:rsidRPr="00BC5125">
        <w:rPr>
          <w:bCs/>
          <w:color w:val="000000"/>
        </w:rPr>
        <w:t>);</w:t>
      </w:r>
    </w:p>
    <w:p w:rsidR="00BC5125" w:rsidRDefault="00BC5125">
      <w:pPr>
        <w:pStyle w:val="ConsPlusNormal0"/>
        <w:ind w:firstLine="709"/>
        <w:jc w:val="both"/>
        <w:rPr>
          <w:bCs/>
          <w:color w:val="000000"/>
        </w:rPr>
      </w:pPr>
      <w:r w:rsidRPr="00BC5125">
        <w:rPr>
          <w:bCs/>
          <w:color w:val="000000"/>
        </w:rPr>
        <w:t>17)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Pr>
          <w:bCs/>
          <w:color w:val="000000"/>
        </w:rPr>
        <w:t>).</w:t>
      </w:r>
    </w:p>
    <w:p w:rsidR="0008171B" w:rsidRPr="0008171B" w:rsidRDefault="0008171B" w:rsidP="0008171B">
      <w:pPr>
        <w:pStyle w:val="ConsPlusNonformat"/>
        <w:ind w:firstLine="708"/>
        <w:jc w:val="both"/>
        <w:rPr>
          <w:rFonts w:ascii="Times New Roman" w:hAnsi="Times New Roman" w:cs="Times New Roman"/>
          <w:sz w:val="28"/>
          <w:szCs w:val="28"/>
        </w:rPr>
      </w:pPr>
      <w:r w:rsidRPr="0008171B">
        <w:rPr>
          <w:rFonts w:ascii="Times New Roman" w:hAnsi="Times New Roman" w:cs="Times New Roman"/>
          <w:sz w:val="28"/>
          <w:szCs w:val="28"/>
          <w:highlight w:val="yellow"/>
        </w:rPr>
        <w:t>18)Уведомление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313A7">
        <w:rPr>
          <w:rFonts w:ascii="Times New Roman" w:hAnsi="Times New Roman" w:cs="Times New Roman"/>
          <w:sz w:val="28"/>
          <w:szCs w:val="28"/>
        </w:rPr>
        <w:t>.</w:t>
      </w:r>
      <w:bookmarkStart w:id="0" w:name="_GoBack"/>
      <w:bookmarkEnd w:id="0"/>
    </w:p>
    <w:p w:rsidR="00521564" w:rsidRDefault="00521564" w:rsidP="00521564">
      <w:pPr>
        <w:pStyle w:val="ConsPlusNormal0"/>
        <w:ind w:firstLine="709"/>
        <w:jc w:val="both"/>
        <w:rPr>
          <w:bCs/>
          <w:color w:val="000000"/>
        </w:rPr>
      </w:pPr>
      <w:r w:rsidRPr="00521564">
        <w:rPr>
          <w:bCs/>
          <w:color w:val="000000"/>
        </w:rPr>
        <w:t>2.7.</w:t>
      </w:r>
      <w:r>
        <w:rPr>
          <w:bCs/>
          <w:color w:val="000000"/>
        </w:rPr>
        <w:t>4</w:t>
      </w:r>
      <w:r w:rsidRPr="00521564">
        <w:rPr>
          <w:bCs/>
          <w:color w:val="000000"/>
        </w:rPr>
        <w:t xml:space="preserve">. Исчерпывающий перечень документов, необходимых для предоставления муниципальной </w:t>
      </w:r>
      <w:r w:rsidRPr="00044FF2">
        <w:rPr>
          <w:bCs/>
          <w:color w:val="000000"/>
        </w:rPr>
        <w:t>услуги «Внесение изменений в разрешение на строительство»,</w:t>
      </w:r>
      <w:r w:rsidRPr="00044FF2">
        <w:rPr>
          <w:rFonts w:ascii="Calibri" w:eastAsia="Times New Roman" w:hAnsi="Calibri"/>
          <w:bCs/>
          <w:color w:val="000000"/>
          <w:sz w:val="22"/>
          <w:szCs w:val="22"/>
          <w:lang w:eastAsia="ru-RU"/>
        </w:rPr>
        <w:t xml:space="preserve"> </w:t>
      </w:r>
      <w:r w:rsidRPr="00521564">
        <w:rPr>
          <w:bCs/>
          <w:color w:val="000000"/>
        </w:rPr>
        <w:t>(за исключением заявления о внесении изменений в связи с необходимостью продления срока действия разрешения на строительство)</w:t>
      </w:r>
      <w:r>
        <w:rPr>
          <w:bCs/>
          <w:color w:val="000000"/>
          <w:u w:val="single"/>
        </w:rPr>
        <w:t xml:space="preserve"> </w:t>
      </w:r>
      <w:r w:rsidRPr="00521564">
        <w:rPr>
          <w:rFonts w:ascii="Calibri" w:eastAsia="Times New Roman" w:hAnsi="Calibri"/>
          <w:bCs/>
          <w:color w:val="000000"/>
          <w:sz w:val="22"/>
          <w:szCs w:val="22"/>
          <w:u w:val="single"/>
          <w:lang w:eastAsia="ru-RU"/>
        </w:rPr>
        <w:t xml:space="preserve"> </w:t>
      </w:r>
      <w:r w:rsidRPr="00521564">
        <w:rPr>
          <w:bCs/>
          <w:color w:val="000000"/>
        </w:rPr>
        <w:t>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521564" w:rsidRPr="00521564" w:rsidRDefault="00521564" w:rsidP="00521564">
      <w:pPr>
        <w:pStyle w:val="ConsPlusNormal0"/>
        <w:ind w:firstLine="709"/>
        <w:jc w:val="both"/>
        <w:rPr>
          <w:bCs/>
          <w:color w:val="000000"/>
        </w:rPr>
      </w:pPr>
      <w:r w:rsidRPr="00521564">
        <w:rPr>
          <w:bCs/>
          <w:color w:val="000000"/>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r w:rsidRPr="00CE1D98">
        <w:rPr>
          <w:bCs/>
          <w:color w:val="000000"/>
        </w:rPr>
        <w:t>частью 1</w:t>
      </w:r>
      <w:r w:rsidR="00D43646" w:rsidRPr="00CE1D98">
        <w:rPr>
          <w:bCs/>
          <w:color w:val="000000"/>
        </w:rPr>
        <w:t>.</w:t>
      </w:r>
      <w:r w:rsidRPr="00CE1D98">
        <w:rPr>
          <w:bCs/>
          <w:color w:val="000000"/>
        </w:rPr>
        <w:t>1 статьи 57</w:t>
      </w:r>
      <w:r w:rsidR="00D43646" w:rsidRPr="00CE1D98">
        <w:rPr>
          <w:bCs/>
          <w:color w:val="000000"/>
        </w:rPr>
        <w:t>.</w:t>
      </w:r>
      <w:r w:rsidRPr="00CE1D98">
        <w:rPr>
          <w:bCs/>
          <w:color w:val="000000"/>
        </w:rPr>
        <w:t>3 Градостроительного</w:t>
      </w:r>
      <w:r w:rsidRPr="00521564">
        <w:rPr>
          <w:bCs/>
          <w:color w:val="000000"/>
        </w:rPr>
        <w:t xml:space="preserve">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w:t>
      </w:r>
      <w:r w:rsidRPr="00CE1D98">
        <w:rPr>
          <w:bCs/>
          <w:color w:val="000000"/>
        </w:rPr>
        <w:t>7</w:t>
      </w:r>
      <w:r w:rsidR="00D43646" w:rsidRPr="00CE1D98">
        <w:rPr>
          <w:bCs/>
          <w:color w:val="000000"/>
        </w:rPr>
        <w:t>.</w:t>
      </w:r>
      <w:r w:rsidRPr="00CE1D98">
        <w:rPr>
          <w:bCs/>
          <w:color w:val="000000"/>
        </w:rPr>
        <w:t>3 статьи 51 Градостроительного</w:t>
      </w:r>
      <w:r w:rsidRPr="00521564">
        <w:rPr>
          <w:bCs/>
          <w:color w:val="000000"/>
        </w:rPr>
        <w:t xml:space="preserve"> кодекса Российской Федерации;</w:t>
      </w:r>
    </w:p>
    <w:p w:rsidR="00521564" w:rsidRPr="00521564" w:rsidRDefault="00521564" w:rsidP="00521564">
      <w:pPr>
        <w:pStyle w:val="ConsPlusNormal0"/>
        <w:ind w:firstLine="709"/>
        <w:jc w:val="both"/>
        <w:rPr>
          <w:bCs/>
          <w:color w:val="000000"/>
        </w:rPr>
      </w:pPr>
      <w:r w:rsidRPr="00521564">
        <w:rPr>
          <w:bCs/>
          <w:color w:val="000000"/>
        </w:rPr>
        <w:lastRenderedPageBreak/>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21564" w:rsidRPr="00521564" w:rsidRDefault="00521564" w:rsidP="00521564">
      <w:pPr>
        <w:pStyle w:val="ConsPlusNormal0"/>
        <w:ind w:firstLine="709"/>
        <w:jc w:val="both"/>
        <w:rPr>
          <w:bCs/>
          <w:color w:val="000000"/>
        </w:rPr>
      </w:pPr>
      <w:r w:rsidRPr="00521564">
        <w:rPr>
          <w:bCs/>
          <w:color w:val="000000"/>
        </w:rPr>
        <w:t>3) градостроительный план земельного участка, выданный не ранее чем за три г</w:t>
      </w:r>
      <w:r w:rsidR="00044FF2">
        <w:rPr>
          <w:bCs/>
          <w:color w:val="000000"/>
        </w:rPr>
        <w:t>ода</w:t>
      </w:r>
      <w:r w:rsidRPr="00521564">
        <w:rPr>
          <w:bCs/>
          <w:color w:val="000000"/>
        </w:rPr>
        <w:t xml:space="preserve">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21564" w:rsidRPr="00521564" w:rsidRDefault="00521564" w:rsidP="00521564">
      <w:pPr>
        <w:pStyle w:val="ConsPlusNormal0"/>
        <w:ind w:firstLine="709"/>
        <w:jc w:val="both"/>
        <w:rPr>
          <w:bCs/>
          <w:color w:val="000000"/>
        </w:rPr>
      </w:pPr>
      <w:r w:rsidRPr="00521564">
        <w:rPr>
          <w:bCs/>
          <w:color w:val="000000"/>
        </w:rPr>
        <w:t>4)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521564" w:rsidRPr="00521564" w:rsidRDefault="00521564" w:rsidP="00521564">
      <w:pPr>
        <w:pStyle w:val="ConsPlusNormal0"/>
        <w:ind w:firstLine="709"/>
        <w:jc w:val="both"/>
        <w:rPr>
          <w:bCs/>
          <w:color w:val="000000"/>
        </w:rPr>
      </w:pPr>
      <w:r w:rsidRPr="00521564">
        <w:rPr>
          <w:bCs/>
          <w:color w:val="000000"/>
        </w:rPr>
        <w:t>пояснительная записка;</w:t>
      </w:r>
    </w:p>
    <w:p w:rsidR="00521564" w:rsidRPr="00521564" w:rsidRDefault="00521564" w:rsidP="00521564">
      <w:pPr>
        <w:pStyle w:val="ConsPlusNormal0"/>
        <w:ind w:firstLine="709"/>
        <w:jc w:val="both"/>
        <w:rPr>
          <w:bCs/>
          <w:color w:val="000000"/>
        </w:rPr>
      </w:pPr>
      <w:r w:rsidRPr="00521564">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21564" w:rsidRPr="00521564" w:rsidRDefault="00521564" w:rsidP="00521564">
      <w:pPr>
        <w:pStyle w:val="ConsPlusNormal0"/>
        <w:ind w:firstLine="709"/>
        <w:jc w:val="both"/>
        <w:rPr>
          <w:bCs/>
          <w:color w:val="000000"/>
        </w:rPr>
      </w:pPr>
      <w:r w:rsidRPr="00521564">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21564" w:rsidRPr="00521564" w:rsidRDefault="00521564" w:rsidP="00521564">
      <w:pPr>
        <w:pStyle w:val="ConsPlusNormal0"/>
        <w:ind w:firstLine="709"/>
        <w:jc w:val="both"/>
        <w:rPr>
          <w:bCs/>
          <w:color w:val="000000"/>
        </w:rPr>
      </w:pPr>
      <w:r w:rsidRPr="00521564">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21564" w:rsidRDefault="00521564" w:rsidP="00521564">
      <w:pPr>
        <w:pStyle w:val="ConsPlusNormal0"/>
        <w:ind w:firstLine="709"/>
        <w:jc w:val="both"/>
        <w:rPr>
          <w:bCs/>
          <w:color w:val="000000"/>
        </w:rPr>
      </w:pPr>
      <w:r w:rsidRPr="00521564">
        <w:rPr>
          <w:bCs/>
          <w:color w:val="000000"/>
        </w:rPr>
        <w:t xml:space="preserve">5) положительное заключение экспертизы проектной документации с внесенными изменениями (в части соответствия проектной документации </w:t>
      </w:r>
      <w:r w:rsidRPr="00521564">
        <w:rPr>
          <w:bCs/>
          <w:color w:val="000000"/>
        </w:rPr>
        <w:lastRenderedPageBreak/>
        <w:t xml:space="preserve">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w:t>
      </w:r>
      <w:r w:rsidRPr="00CE1D98">
        <w:rPr>
          <w:bCs/>
          <w:color w:val="000000"/>
        </w:rPr>
        <w:t>12</w:t>
      </w:r>
      <w:r w:rsidR="00D43646" w:rsidRPr="00CE1D98">
        <w:rPr>
          <w:bCs/>
          <w:color w:val="000000"/>
        </w:rPr>
        <w:t>.</w:t>
      </w:r>
      <w:r w:rsidRPr="00CE1D98">
        <w:rPr>
          <w:bCs/>
          <w:color w:val="000000"/>
        </w:rPr>
        <w:t>1 статьи 48 Градостроительного</w:t>
      </w:r>
      <w:r w:rsidRPr="00521564">
        <w:rPr>
          <w:bCs/>
          <w:color w:val="000000"/>
        </w:rPr>
        <w:t xml:space="preserve">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00D43646">
        <w:rPr>
          <w:bCs/>
          <w:color w:val="000000"/>
        </w:rPr>
        <w:t>.</w:t>
      </w:r>
      <w:r w:rsidRPr="00521564">
        <w:rPr>
          <w:bCs/>
          <w:color w:val="000000"/>
        </w:rPr>
        <w:t>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BC5125" w:rsidRPr="00BC5125" w:rsidRDefault="00BC5125" w:rsidP="00BC5125">
      <w:pPr>
        <w:pStyle w:val="ConsPlusNormal0"/>
        <w:ind w:firstLine="709"/>
        <w:jc w:val="both"/>
        <w:rPr>
          <w:bCs/>
          <w:color w:val="000000"/>
        </w:rPr>
      </w:pPr>
      <w:r>
        <w:rPr>
          <w:bCs/>
          <w:color w:val="000000"/>
        </w:rPr>
        <w:t xml:space="preserve">6) </w:t>
      </w:r>
      <w:r w:rsidRPr="00BC5125">
        <w:rPr>
          <w:bCs/>
          <w:color w:val="000000"/>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C5125" w:rsidRPr="00BC5125" w:rsidRDefault="00BC5125" w:rsidP="00BC5125">
      <w:pPr>
        <w:pStyle w:val="ConsPlusNormal0"/>
        <w:ind w:firstLine="709"/>
        <w:jc w:val="both"/>
        <w:rPr>
          <w:bCs/>
          <w:color w:val="000000"/>
        </w:rPr>
      </w:pPr>
      <w:r>
        <w:rPr>
          <w:bCs/>
          <w:color w:val="000000"/>
        </w:rPr>
        <w:t xml:space="preserve">7) </w:t>
      </w:r>
      <w:r w:rsidRPr="00BC5125">
        <w:rPr>
          <w:bCs/>
          <w:color w:val="000000"/>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w:t>
      </w:r>
      <w:r w:rsidR="00044FF2">
        <w:rPr>
          <w:bCs/>
          <w:color w:val="000000"/>
        </w:rPr>
        <w:t xml:space="preserve">                              </w:t>
      </w:r>
      <w:r w:rsidRPr="00BC5125">
        <w:rPr>
          <w:bCs/>
          <w:color w:val="000000"/>
        </w:rPr>
        <w:t>31</w:t>
      </w:r>
      <w:r w:rsidR="00044FF2">
        <w:rPr>
          <w:bCs/>
          <w:color w:val="000000"/>
        </w:rPr>
        <w:t xml:space="preserve"> декабря </w:t>
      </w:r>
      <w:r w:rsidRPr="00BC5125">
        <w:rPr>
          <w:bCs/>
          <w:color w:val="000000"/>
        </w:rPr>
        <w:t>2024</w:t>
      </w:r>
      <w:r w:rsidR="00044FF2">
        <w:rPr>
          <w:bCs/>
          <w:color w:val="000000"/>
        </w:rPr>
        <w:t xml:space="preserve"> г.</w:t>
      </w:r>
      <w:r w:rsidRPr="00BC5125">
        <w:rPr>
          <w:bCs/>
          <w:color w:val="000000"/>
        </w:rPr>
        <w:t>);</w:t>
      </w:r>
    </w:p>
    <w:p w:rsidR="00BC5125" w:rsidRPr="00521564" w:rsidRDefault="00BC5125" w:rsidP="00521564">
      <w:pPr>
        <w:pStyle w:val="ConsPlusNormal0"/>
        <w:ind w:firstLine="709"/>
        <w:jc w:val="both"/>
        <w:rPr>
          <w:bCs/>
          <w:color w:val="000000"/>
        </w:rPr>
      </w:pPr>
      <w:r>
        <w:rPr>
          <w:bCs/>
          <w:color w:val="000000"/>
        </w:rPr>
        <w:t xml:space="preserve">8) </w:t>
      </w:r>
      <w:r w:rsidRPr="00BC5125">
        <w:rPr>
          <w:bCs/>
          <w:color w:val="000000"/>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Pr>
          <w:bCs/>
          <w:color w:val="000000"/>
        </w:rPr>
        <w:t>.</w:t>
      </w:r>
    </w:p>
    <w:p w:rsidR="00CC389E" w:rsidRDefault="003B3CD9">
      <w:pPr>
        <w:pStyle w:val="ConsPlusNormal0"/>
        <w:ind w:firstLine="709"/>
        <w:jc w:val="both"/>
        <w:rPr>
          <w:bCs/>
          <w:color w:val="000000"/>
        </w:rPr>
      </w:pPr>
      <w:r w:rsidRPr="004B49D7">
        <w:rPr>
          <w:bCs/>
          <w:color w:val="000000"/>
        </w:rPr>
        <w:t>2.</w:t>
      </w:r>
      <w:r w:rsidR="00521564">
        <w:rPr>
          <w:bCs/>
          <w:color w:val="000000"/>
        </w:rPr>
        <w:t>7</w:t>
      </w:r>
      <w:r w:rsidRPr="004B49D7">
        <w:rPr>
          <w:bCs/>
          <w:color w:val="000000"/>
        </w:rPr>
        <w:t>.</w:t>
      </w:r>
      <w:r w:rsidR="00521564">
        <w:rPr>
          <w:bCs/>
          <w:color w:val="000000"/>
        </w:rPr>
        <w:t>5</w:t>
      </w:r>
      <w:r w:rsidRPr="004B49D7">
        <w:rPr>
          <w:bCs/>
          <w:color w:val="000000"/>
        </w:rPr>
        <w:t xml:space="preserve">.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C5125" w:rsidRPr="00BC5125" w:rsidRDefault="00BC5125" w:rsidP="00BC5125">
      <w:pPr>
        <w:pStyle w:val="ConsPlusNormal0"/>
        <w:ind w:firstLine="709"/>
        <w:jc w:val="both"/>
        <w:rPr>
          <w:bCs/>
          <w:color w:val="000000"/>
        </w:rPr>
      </w:pPr>
      <w:r>
        <w:rPr>
          <w:bCs/>
          <w:color w:val="000000"/>
        </w:rPr>
        <w:lastRenderedPageBreak/>
        <w:t>1</w:t>
      </w:r>
      <w:r w:rsidRPr="00BC5125">
        <w:rPr>
          <w:bCs/>
          <w:color w:val="000000"/>
        </w:rPr>
        <w:t>) документ, удостоверяющий личность заявителя или представителя заявителя, в случае представления заявления о выдаче разрешения на строительство.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BC5125" w:rsidRPr="00BC5125" w:rsidRDefault="00BC5125" w:rsidP="00BC5125">
      <w:pPr>
        <w:pStyle w:val="ConsPlusNormal0"/>
        <w:ind w:firstLine="709"/>
        <w:jc w:val="both"/>
        <w:rPr>
          <w:bCs/>
          <w:color w:val="000000"/>
        </w:rPr>
      </w:pPr>
      <w:r>
        <w:rPr>
          <w:bCs/>
          <w:color w:val="000000"/>
        </w:rPr>
        <w:t>2</w:t>
      </w:r>
      <w:r w:rsidRPr="00BC5125">
        <w:rPr>
          <w:bCs/>
          <w:color w:val="000000"/>
        </w:rPr>
        <w:t>)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C389E" w:rsidRPr="004B49D7" w:rsidRDefault="003B3CD9">
      <w:pPr>
        <w:pStyle w:val="ConsPlusNormal0"/>
        <w:ind w:firstLine="709"/>
        <w:jc w:val="both"/>
        <w:rPr>
          <w:bCs/>
          <w:color w:val="000000"/>
        </w:rPr>
      </w:pPr>
      <w:r w:rsidRPr="004B49D7">
        <w:rPr>
          <w:bCs/>
          <w:color w:val="000000"/>
        </w:rPr>
        <w:t>2.</w:t>
      </w:r>
      <w:r w:rsidR="00521564">
        <w:rPr>
          <w:bCs/>
          <w:color w:val="000000"/>
        </w:rPr>
        <w:t>7</w:t>
      </w:r>
      <w:r w:rsidRPr="004B49D7">
        <w:rPr>
          <w:bCs/>
          <w:color w:val="000000"/>
        </w:rPr>
        <w:t>.</w:t>
      </w:r>
      <w:r w:rsidR="00521564">
        <w:rPr>
          <w:bCs/>
          <w:color w:val="000000"/>
        </w:rPr>
        <w:t>6</w:t>
      </w:r>
      <w:r w:rsidRPr="004B49D7">
        <w:rPr>
          <w:bCs/>
          <w:color w:val="000000"/>
        </w:rPr>
        <w:t xml:space="preserve">.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C5125" w:rsidRPr="00BC5125" w:rsidRDefault="00BC5125" w:rsidP="00BC5125">
      <w:pPr>
        <w:pStyle w:val="ConsPlusNormal0"/>
        <w:ind w:firstLine="709"/>
        <w:jc w:val="both"/>
        <w:rPr>
          <w:bCs/>
          <w:color w:val="000000"/>
        </w:rPr>
      </w:pPr>
      <w:r w:rsidRPr="00BC5125">
        <w:rPr>
          <w:bCs/>
          <w:color w:val="000000"/>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BC5125" w:rsidRPr="00BC5125" w:rsidRDefault="00BC5125" w:rsidP="00BC5125">
      <w:pPr>
        <w:pStyle w:val="ConsPlusNormal0"/>
        <w:ind w:firstLine="709"/>
        <w:jc w:val="both"/>
        <w:rPr>
          <w:bCs/>
          <w:color w:val="000000"/>
        </w:rPr>
      </w:pPr>
      <w:r w:rsidRPr="00BC5125">
        <w:rPr>
          <w:bCs/>
          <w:color w:val="000000"/>
        </w:rPr>
        <w:t xml:space="preserve">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w:t>
      </w:r>
      <w:r w:rsidR="00683243">
        <w:rPr>
          <w:bCs/>
          <w:color w:val="000000"/>
        </w:rPr>
        <w:t xml:space="preserve">   </w:t>
      </w:r>
      <w:r w:rsidRPr="00BC5125">
        <w:rPr>
          <w:bCs/>
          <w:color w:val="000000"/>
        </w:rPr>
        <w:t>статьи 52 Градостроительного кодекса Российской Федерации.</w:t>
      </w:r>
    </w:p>
    <w:p w:rsidR="00521564" w:rsidRPr="004B49D7" w:rsidRDefault="00521564">
      <w:pPr>
        <w:pStyle w:val="ConsPlusNormal0"/>
        <w:ind w:firstLine="709"/>
        <w:jc w:val="both"/>
        <w:rPr>
          <w:bCs/>
          <w:color w:val="000000"/>
        </w:rPr>
      </w:pPr>
    </w:p>
    <w:p w:rsidR="00CC389E"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2.8. Срок предоставления муниципальной услуги</w:t>
      </w:r>
    </w:p>
    <w:p w:rsidR="0084239C" w:rsidRPr="004B49D7" w:rsidRDefault="0084239C">
      <w:pPr>
        <w:spacing w:after="0" w:line="240" w:lineRule="auto"/>
        <w:jc w:val="center"/>
        <w:outlineLvl w:val="0"/>
        <w:rPr>
          <w:rFonts w:ascii="Times New Roman" w:hAnsi="Times New Roman"/>
          <w:bCs/>
          <w:color w:val="000000"/>
          <w:sz w:val="28"/>
          <w:szCs w:val="28"/>
        </w:rPr>
      </w:pPr>
    </w:p>
    <w:p w:rsidR="00CC389E" w:rsidRDefault="003B3CD9">
      <w:pPr>
        <w:pStyle w:val="ConsPlusNormal0"/>
        <w:ind w:firstLine="709"/>
        <w:jc w:val="both"/>
        <w:rPr>
          <w:bCs/>
          <w:color w:val="000000"/>
        </w:rPr>
      </w:pPr>
      <w:r w:rsidRPr="004B49D7">
        <w:rPr>
          <w:bCs/>
          <w:color w:val="000000"/>
        </w:rPr>
        <w:t>Срок предоставления услуги составляет:</w:t>
      </w:r>
    </w:p>
    <w:p w:rsidR="00CC389E" w:rsidRPr="004B49D7" w:rsidRDefault="003B3CD9">
      <w:pPr>
        <w:pStyle w:val="ConsPlusNormal0"/>
        <w:ind w:firstLine="709"/>
        <w:jc w:val="both"/>
        <w:rPr>
          <w:bCs/>
          <w:color w:val="000000"/>
        </w:rPr>
      </w:pPr>
      <w:r w:rsidRPr="004B49D7">
        <w:rPr>
          <w:bCs/>
          <w:color w:val="000000"/>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11</w:t>
      </w:r>
      <w:r w:rsidR="00D43646">
        <w:rPr>
          <w:bCs/>
          <w:color w:val="000000"/>
        </w:rPr>
        <w:t>.1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w:t>
      </w:r>
      <w:r w:rsidR="00D43646">
        <w:rPr>
          <w:bCs/>
          <w:color w:val="000000"/>
        </w:rPr>
        <w:t>слуги в соответствии с частью 11.1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color w:val="000000"/>
        </w:rPr>
      </w:pPr>
      <w:r w:rsidRPr="004B49D7">
        <w:rPr>
          <w:color w:val="000000"/>
        </w:rPr>
        <w:lastRenderedPageBreak/>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044FF2" w:rsidRDefault="00044FF2" w:rsidP="0008171B">
      <w:pPr>
        <w:widowControl w:val="0"/>
        <w:tabs>
          <w:tab w:val="left" w:pos="567"/>
        </w:tabs>
        <w:spacing w:after="0" w:line="240" w:lineRule="auto"/>
        <w:contextualSpacing/>
        <w:rPr>
          <w:rFonts w:ascii="Times New Roman" w:hAnsi="Times New Roman"/>
          <w:bCs/>
          <w:color w:val="000000"/>
          <w:sz w:val="28"/>
          <w:szCs w:val="28"/>
        </w:rPr>
      </w:pPr>
    </w:p>
    <w:p w:rsidR="00787D80" w:rsidRPr="00787D80" w:rsidRDefault="003B3CD9" w:rsidP="00787D80">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2.9. </w:t>
      </w:r>
      <w:r w:rsidR="00787D80" w:rsidRPr="00787D80">
        <w:rPr>
          <w:rFonts w:ascii="Times New Roman" w:hAnsi="Times New Roman"/>
          <w:bCs/>
          <w:color w:val="000000"/>
          <w:sz w:val="28"/>
          <w:szCs w:val="28"/>
        </w:rPr>
        <w:t>Исчерпывающий перечень оснований для отказа в приеме</w:t>
      </w:r>
    </w:p>
    <w:p w:rsidR="00787D80" w:rsidRP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r w:rsidRPr="00787D80">
        <w:rPr>
          <w:rFonts w:ascii="Times New Roman" w:hAnsi="Times New Roman"/>
          <w:bCs/>
          <w:color w:val="000000"/>
          <w:sz w:val="28"/>
          <w:szCs w:val="28"/>
        </w:rPr>
        <w:t>документов, необходимых для предоставления</w:t>
      </w:r>
    </w:p>
    <w:p w:rsid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w:t>
      </w:r>
    </w:p>
    <w:p w:rsid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p>
    <w:p w:rsidR="00787D80" w:rsidRDefault="0084239C" w:rsidP="00787D80">
      <w:pPr>
        <w:widowControl w:val="0"/>
        <w:tabs>
          <w:tab w:val="left" w:pos="567"/>
        </w:tabs>
        <w:spacing w:after="0" w:line="240" w:lineRule="auto"/>
        <w:ind w:firstLine="709"/>
        <w:contextualSpacing/>
        <w:jc w:val="both"/>
        <w:rPr>
          <w:rFonts w:ascii="Times New Roman" w:hAnsi="Times New Roman"/>
          <w:bCs/>
          <w:color w:val="000000"/>
          <w:sz w:val="28"/>
          <w:szCs w:val="28"/>
        </w:rPr>
      </w:pPr>
      <w:r>
        <w:rPr>
          <w:rFonts w:ascii="Times New Roman" w:hAnsi="Times New Roman"/>
          <w:bCs/>
          <w:color w:val="000000"/>
          <w:sz w:val="28"/>
          <w:szCs w:val="28"/>
        </w:rPr>
        <w:t>2.9.1.</w:t>
      </w:r>
      <w:r w:rsidR="007E7353" w:rsidRPr="007E7353">
        <w:rPr>
          <w:rFonts w:ascii="Times New Roman" w:hAnsi="Times New Roman"/>
          <w:bCs/>
          <w:color w:val="000000"/>
          <w:sz w:val="28"/>
          <w:szCs w:val="28"/>
        </w:rPr>
        <w:t> </w:t>
      </w:r>
      <w:r w:rsidR="00787D80" w:rsidRPr="00787D80">
        <w:rPr>
          <w:rFonts w:ascii="Times New Roman" w:hAnsi="Times New Roman"/>
          <w:bCs/>
          <w:color w:val="000000"/>
          <w:sz w:val="28"/>
          <w:szCs w:val="28"/>
        </w:rPr>
        <w:t>Исчерпывающий перечень оснований для отказа в приеме документов, указанных в пункт</w:t>
      </w:r>
      <w:r w:rsidR="009935FB">
        <w:rPr>
          <w:rFonts w:ascii="Times New Roman" w:hAnsi="Times New Roman"/>
          <w:bCs/>
          <w:color w:val="000000"/>
          <w:sz w:val="28"/>
          <w:szCs w:val="28"/>
        </w:rPr>
        <w:t>ах</w:t>
      </w:r>
      <w:r w:rsidR="00787D80"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00787D80"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00044FF2">
        <w:rPr>
          <w:rFonts w:ascii="Times New Roman" w:hAnsi="Times New Roman"/>
          <w:bCs/>
          <w:color w:val="000000"/>
          <w:sz w:val="28"/>
          <w:szCs w:val="28"/>
        </w:rPr>
        <w:t xml:space="preserve"> подраздела</w:t>
      </w:r>
      <w:r w:rsidR="00787D80" w:rsidRPr="00787D80">
        <w:rPr>
          <w:rFonts w:ascii="Times New Roman" w:hAnsi="Times New Roman"/>
          <w:bCs/>
          <w:color w:val="000000"/>
          <w:sz w:val="28"/>
          <w:szCs w:val="28"/>
        </w:rPr>
        <w:t xml:space="preserve"> </w:t>
      </w:r>
      <w:r w:rsidR="00D3769C">
        <w:rPr>
          <w:rFonts w:ascii="Times New Roman" w:hAnsi="Times New Roman"/>
          <w:bCs/>
          <w:color w:val="000000"/>
          <w:sz w:val="28"/>
          <w:szCs w:val="28"/>
        </w:rPr>
        <w:t xml:space="preserve">2.7 </w:t>
      </w:r>
      <w:r w:rsidR="00787D80" w:rsidRPr="00787D80">
        <w:rPr>
          <w:rFonts w:ascii="Times New Roman" w:hAnsi="Times New Roman"/>
          <w:bCs/>
          <w:color w:val="000000"/>
          <w:sz w:val="28"/>
          <w:szCs w:val="28"/>
        </w:rPr>
        <w:t>настоящего Административного регламента, в том числе представленных в электронной форме:</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w:t>
      </w:r>
      <w:r w:rsidR="00044FF2">
        <w:rPr>
          <w:rFonts w:ascii="Times New Roman" w:hAnsi="Times New Roman"/>
          <w:bCs/>
          <w:color w:val="000000"/>
          <w:sz w:val="28"/>
          <w:szCs w:val="28"/>
        </w:rPr>
        <w:t> </w:t>
      </w:r>
      <w:r w:rsidRPr="00787D80">
        <w:rPr>
          <w:rFonts w:ascii="Times New Roman" w:hAnsi="Times New Roman"/>
          <w:bCs/>
          <w:color w:val="000000"/>
          <w:sz w:val="28"/>
          <w:szCs w:val="28"/>
        </w:rPr>
        <w:t>непредставление документов, предусмотренных подпунктами 1</w:t>
      </w:r>
      <w:r w:rsidR="009935FB">
        <w:rPr>
          <w:rFonts w:ascii="Times New Roman" w:hAnsi="Times New Roman"/>
          <w:bCs/>
          <w:color w:val="000000"/>
          <w:sz w:val="28"/>
          <w:szCs w:val="28"/>
        </w:rPr>
        <w:t>,2</w:t>
      </w:r>
      <w:r w:rsidRPr="00787D80">
        <w:rPr>
          <w:rFonts w:ascii="Times New Roman" w:hAnsi="Times New Roman"/>
          <w:bCs/>
          <w:color w:val="000000"/>
          <w:sz w:val="28"/>
          <w:szCs w:val="28"/>
        </w:rPr>
        <w:t xml:space="preserve"> пункт</w:t>
      </w:r>
      <w:r w:rsidR="00044FF2">
        <w:rPr>
          <w:rFonts w:ascii="Times New Roman" w:hAnsi="Times New Roman"/>
          <w:bCs/>
          <w:color w:val="000000"/>
          <w:sz w:val="28"/>
          <w:szCs w:val="28"/>
        </w:rPr>
        <w:t>ов</w:t>
      </w:r>
      <w:r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Pr="00787D80">
        <w:rPr>
          <w:rFonts w:ascii="Times New Roman" w:hAnsi="Times New Roman"/>
          <w:bCs/>
          <w:color w:val="000000"/>
          <w:sz w:val="28"/>
          <w:szCs w:val="28"/>
        </w:rPr>
        <w:t xml:space="preserve"> </w:t>
      </w:r>
      <w:r w:rsidR="00044FF2">
        <w:rPr>
          <w:rFonts w:ascii="Times New Roman" w:hAnsi="Times New Roman"/>
          <w:bCs/>
          <w:color w:val="000000"/>
          <w:sz w:val="28"/>
          <w:szCs w:val="28"/>
        </w:rPr>
        <w:t xml:space="preserve">подраздела </w:t>
      </w:r>
      <w:r w:rsidR="00D3769C">
        <w:rPr>
          <w:rFonts w:ascii="Times New Roman" w:hAnsi="Times New Roman"/>
          <w:bCs/>
          <w:color w:val="000000"/>
          <w:sz w:val="28"/>
          <w:szCs w:val="28"/>
        </w:rPr>
        <w:t xml:space="preserve">2.7 </w:t>
      </w:r>
      <w:r w:rsidRPr="00787D80">
        <w:rPr>
          <w:rFonts w:ascii="Times New Roman" w:hAnsi="Times New Roman"/>
          <w:bCs/>
          <w:color w:val="000000"/>
          <w:sz w:val="28"/>
          <w:szCs w:val="28"/>
        </w:rPr>
        <w:t>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представленные документы содержат подчистки и исправления текста;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7) заявление о выдаче разрешения на строительство, з</w:t>
      </w:r>
      <w:r w:rsidR="009935FB">
        <w:rPr>
          <w:rFonts w:ascii="Times New Roman" w:hAnsi="Times New Roman"/>
          <w:bCs/>
          <w:color w:val="000000"/>
          <w:sz w:val="28"/>
          <w:szCs w:val="28"/>
        </w:rPr>
        <w:t xml:space="preserve">аявление о внесении изменений </w:t>
      </w:r>
      <w:r w:rsidRPr="00787D80">
        <w:rPr>
          <w:rFonts w:ascii="Times New Roman" w:hAnsi="Times New Roman"/>
          <w:bCs/>
          <w:color w:val="000000"/>
          <w:sz w:val="28"/>
          <w:szCs w:val="28"/>
        </w:rPr>
        <w:t xml:space="preserve">и документы, указанные в </w:t>
      </w:r>
      <w:r w:rsidR="009935FB">
        <w:rPr>
          <w:rFonts w:ascii="Times New Roman" w:hAnsi="Times New Roman"/>
          <w:bCs/>
          <w:color w:val="000000"/>
          <w:sz w:val="28"/>
          <w:szCs w:val="28"/>
        </w:rPr>
        <w:t>пунктах</w:t>
      </w:r>
      <w:r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00044FF2">
        <w:rPr>
          <w:rFonts w:ascii="Times New Roman" w:hAnsi="Times New Roman"/>
          <w:bCs/>
          <w:color w:val="000000"/>
          <w:sz w:val="28"/>
          <w:szCs w:val="28"/>
        </w:rPr>
        <w:t xml:space="preserve"> подраздела</w:t>
      </w:r>
      <w:r w:rsidRPr="00787D80">
        <w:rPr>
          <w:rFonts w:ascii="Times New Roman" w:hAnsi="Times New Roman"/>
          <w:bCs/>
          <w:color w:val="000000"/>
          <w:sz w:val="28"/>
          <w:szCs w:val="28"/>
        </w:rPr>
        <w:t xml:space="preserve"> </w:t>
      </w:r>
      <w:r w:rsidR="00D3769C">
        <w:rPr>
          <w:rFonts w:ascii="Times New Roman" w:hAnsi="Times New Roman"/>
          <w:bCs/>
          <w:color w:val="000000"/>
          <w:sz w:val="28"/>
          <w:szCs w:val="28"/>
        </w:rPr>
        <w:t xml:space="preserve">2.7 </w:t>
      </w:r>
      <w:r w:rsidRPr="00787D80">
        <w:rPr>
          <w:rFonts w:ascii="Times New Roman" w:hAnsi="Times New Roman"/>
          <w:bCs/>
          <w:color w:val="000000"/>
          <w:sz w:val="28"/>
          <w:szCs w:val="28"/>
        </w:rPr>
        <w:t xml:space="preserve">настоящего Административного регламента, представлены в электронной форме с нарушением требований, установленных пунктами 2.5.1 - 2.5.3 </w:t>
      </w:r>
      <w:r w:rsidR="00044FF2" w:rsidRPr="00044FF2">
        <w:rPr>
          <w:rFonts w:ascii="Times New Roman" w:hAnsi="Times New Roman"/>
          <w:bCs/>
          <w:color w:val="000000"/>
          <w:sz w:val="28"/>
          <w:szCs w:val="28"/>
        </w:rPr>
        <w:t>подраздела</w:t>
      </w:r>
      <w:r w:rsidR="00D3769C">
        <w:rPr>
          <w:rFonts w:ascii="Times New Roman" w:hAnsi="Times New Roman"/>
          <w:bCs/>
          <w:color w:val="000000"/>
          <w:sz w:val="28"/>
          <w:szCs w:val="28"/>
        </w:rPr>
        <w:t xml:space="preserve"> 2.5</w:t>
      </w:r>
      <w:r w:rsidR="00044FF2" w:rsidRPr="00044FF2">
        <w:rPr>
          <w:rFonts w:ascii="Times New Roman" w:hAnsi="Times New Roman"/>
          <w:bCs/>
          <w:color w:val="000000"/>
          <w:sz w:val="28"/>
          <w:szCs w:val="28"/>
        </w:rPr>
        <w:t xml:space="preserve"> </w:t>
      </w:r>
      <w:r w:rsidRPr="00787D80">
        <w:rPr>
          <w:rFonts w:ascii="Times New Roman" w:hAnsi="Times New Roman"/>
          <w:bCs/>
          <w:color w:val="000000"/>
          <w:sz w:val="28"/>
          <w:szCs w:val="28"/>
        </w:rPr>
        <w:t>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8) выявлено несоблюдение установленных статьей 11 Федерального закона от 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9</w:t>
      </w:r>
      <w:r w:rsidRPr="00787D80">
        <w:rPr>
          <w:rFonts w:ascii="Times New Roman" w:hAnsi="Times New Roman"/>
          <w:bCs/>
          <w:color w:val="000000"/>
          <w:sz w:val="28"/>
          <w:szCs w:val="28"/>
        </w:rPr>
        <w:t>.</w:t>
      </w:r>
      <w:r w:rsidR="009935FB">
        <w:rPr>
          <w:rFonts w:ascii="Times New Roman" w:hAnsi="Times New Roman"/>
          <w:bCs/>
          <w:color w:val="000000"/>
          <w:sz w:val="28"/>
          <w:szCs w:val="28"/>
        </w:rPr>
        <w:t>2</w:t>
      </w:r>
      <w:r w:rsidRPr="00787D80">
        <w:rPr>
          <w:rFonts w:ascii="Times New Roman" w:hAnsi="Times New Roman"/>
          <w:bCs/>
          <w:color w:val="000000"/>
          <w:sz w:val="28"/>
          <w:szCs w:val="28"/>
        </w:rPr>
        <w:t>. Решение об отказе в прием</w:t>
      </w:r>
      <w:r w:rsidR="009935FB">
        <w:rPr>
          <w:rFonts w:ascii="Times New Roman" w:hAnsi="Times New Roman"/>
          <w:bCs/>
          <w:color w:val="000000"/>
          <w:sz w:val="28"/>
          <w:szCs w:val="28"/>
        </w:rPr>
        <w:t>е документов, указанных в пунктах</w:t>
      </w:r>
      <w:r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00044FF2" w:rsidRPr="00044FF2">
        <w:rPr>
          <w:rFonts w:ascii="Times New Roman" w:hAnsi="Times New Roman"/>
          <w:bCs/>
          <w:color w:val="000000"/>
          <w:sz w:val="28"/>
          <w:szCs w:val="28"/>
        </w:rPr>
        <w:t xml:space="preserve"> подраздела</w:t>
      </w:r>
      <w:r w:rsidRPr="00787D80">
        <w:rPr>
          <w:rFonts w:ascii="Times New Roman" w:hAnsi="Times New Roman"/>
          <w:bCs/>
          <w:color w:val="000000"/>
          <w:sz w:val="28"/>
          <w:szCs w:val="28"/>
        </w:rPr>
        <w:t xml:space="preserve"> </w:t>
      </w:r>
      <w:r w:rsidR="00D3769C">
        <w:rPr>
          <w:rFonts w:ascii="Times New Roman" w:hAnsi="Times New Roman"/>
          <w:bCs/>
          <w:color w:val="000000"/>
          <w:sz w:val="28"/>
          <w:szCs w:val="28"/>
        </w:rPr>
        <w:t xml:space="preserve">2.7 </w:t>
      </w:r>
      <w:r w:rsidRPr="00787D80">
        <w:rPr>
          <w:rFonts w:ascii="Times New Roman" w:hAnsi="Times New Roman"/>
          <w:bCs/>
          <w:color w:val="000000"/>
          <w:sz w:val="28"/>
          <w:szCs w:val="28"/>
        </w:rPr>
        <w:t xml:space="preserve">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w:t>
      </w:r>
      <w:r w:rsidRPr="00787D80">
        <w:rPr>
          <w:rFonts w:ascii="Times New Roman" w:hAnsi="Times New Roman"/>
          <w:bCs/>
          <w:color w:val="000000"/>
          <w:sz w:val="28"/>
          <w:szCs w:val="28"/>
        </w:rPr>
        <w:lastRenderedPageBreak/>
        <w:t>указанного решения в многофункциональный центр, выбранный при подаче таких заявлений, уведомления, или уполномоченный орган.</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9</w:t>
      </w:r>
      <w:r w:rsidRPr="00787D80">
        <w:rPr>
          <w:rFonts w:ascii="Times New Roman" w:hAnsi="Times New Roman"/>
          <w:bCs/>
          <w:color w:val="000000"/>
          <w:sz w:val="28"/>
          <w:szCs w:val="28"/>
        </w:rPr>
        <w:t>.</w:t>
      </w:r>
      <w:r w:rsidR="009935FB">
        <w:rPr>
          <w:rFonts w:ascii="Times New Roman" w:hAnsi="Times New Roman"/>
          <w:bCs/>
          <w:color w:val="000000"/>
          <w:sz w:val="28"/>
          <w:szCs w:val="28"/>
        </w:rPr>
        <w:t>3</w:t>
      </w:r>
      <w:r w:rsidRPr="00787D80">
        <w:rPr>
          <w:rFonts w:ascii="Times New Roman" w:hAnsi="Times New Roman"/>
          <w:bCs/>
          <w:color w:val="000000"/>
          <w:sz w:val="28"/>
          <w:szCs w:val="28"/>
        </w:rPr>
        <w:t>. Отказ в приеме документов не препятствует повторному обращению заявителя в уполномоченный орган за получением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10</w:t>
      </w:r>
      <w:r w:rsidRPr="00787D80">
        <w:rPr>
          <w:rFonts w:ascii="Times New Roman" w:hAnsi="Times New Roman"/>
          <w:bCs/>
          <w:color w:val="000000"/>
          <w:sz w:val="28"/>
          <w:szCs w:val="28"/>
        </w:rPr>
        <w:t>. Исчерпывающий перечень оснований для приостановления</w:t>
      </w: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или отказа в предоставлении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10</w:t>
      </w:r>
      <w:r w:rsidRPr="00787D80">
        <w:rPr>
          <w:rFonts w:ascii="Times New Roman" w:hAnsi="Times New Roman"/>
          <w:bCs/>
          <w:color w:val="000000"/>
          <w:sz w:val="28"/>
          <w:szCs w:val="28"/>
        </w:rPr>
        <w:t>.1. Исчерпывающий перечень оснований для отказа в предоставлении муниципальной услуги «Выдача разрешения на строительство»:</w:t>
      </w:r>
    </w:p>
    <w:p w:rsidR="00787D80" w:rsidRPr="00787D80" w:rsidRDefault="00044FF2"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отсутствие</w:t>
      </w:r>
      <w:r w:rsidR="00787D80" w:rsidRPr="00787D80">
        <w:rPr>
          <w:rFonts w:ascii="Times New Roman" w:hAnsi="Times New Roman"/>
          <w:bCs/>
          <w:color w:val="000000"/>
          <w:sz w:val="28"/>
          <w:szCs w:val="28"/>
        </w:rPr>
        <w:t xml:space="preserve"> документов, предусмотренных </w:t>
      </w:r>
      <w:r w:rsidR="00D3769C">
        <w:rPr>
          <w:rFonts w:ascii="Times New Roman" w:hAnsi="Times New Roman"/>
          <w:bCs/>
          <w:color w:val="000000"/>
          <w:sz w:val="28"/>
          <w:szCs w:val="28"/>
        </w:rPr>
        <w:t>подразделом</w:t>
      </w:r>
      <w:r w:rsidR="00787D80" w:rsidRPr="00787D80">
        <w:rPr>
          <w:rFonts w:ascii="Times New Roman" w:hAnsi="Times New Roman"/>
          <w:bCs/>
          <w:color w:val="000000"/>
          <w:sz w:val="28"/>
          <w:szCs w:val="28"/>
        </w:rPr>
        <w:t xml:space="preserve"> 2.7</w:t>
      </w:r>
      <w:r w:rsidRPr="00044FF2">
        <w:rPr>
          <w:rFonts w:ascii="Times New Roman" w:hAnsi="Times New Roman"/>
          <w:bCs/>
          <w:color w:val="000000"/>
          <w:sz w:val="28"/>
          <w:szCs w:val="28"/>
        </w:rPr>
        <w:t xml:space="preserve"> настоящего Административного регламента</w:t>
      </w:r>
      <w:r>
        <w:rPr>
          <w:rFonts w:ascii="Times New Roman" w:hAnsi="Times New Roman"/>
          <w:bCs/>
          <w:color w:val="000000"/>
          <w:sz w:val="28"/>
          <w:szCs w:val="28"/>
        </w:rPr>
        <w:t>,</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несоответствии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несоответствии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w:t>
      </w:r>
      <w:r w:rsidR="00593601">
        <w:rPr>
          <w:rFonts w:ascii="Times New Roman" w:hAnsi="Times New Roman"/>
          <w:bCs/>
          <w:color w:val="000000"/>
          <w:sz w:val="28"/>
          <w:szCs w:val="28"/>
        </w:rPr>
        <w:t>тельства, реконструкции,</w:t>
      </w:r>
    </w:p>
    <w:p w:rsidR="00593601"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A6517B">
        <w:rPr>
          <w:rFonts w:ascii="Times New Roman" w:hAnsi="Times New Roman"/>
          <w:bCs/>
          <w:color w:val="000000"/>
          <w:sz w:val="28"/>
          <w:szCs w:val="28"/>
        </w:rPr>
        <w:t xml:space="preserve"> (в случае, предусмотренном частью 11.1 статьи 51 Градостроительного кодекса Российской Федерации),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отсутствие документации по планировке территории, утвержденной в соответствии с договором о комплексном развитии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статьи 51 </w:t>
      </w:r>
      <w:r w:rsidR="00B7747C" w:rsidRPr="00B7747C">
        <w:rPr>
          <w:rFonts w:ascii="Times New Roman" w:hAnsi="Times New Roman"/>
          <w:bCs/>
          <w:color w:val="000000"/>
          <w:sz w:val="28"/>
          <w:szCs w:val="28"/>
        </w:rPr>
        <w:t xml:space="preserve">Градостроительного кодекса Российской Федерации </w:t>
      </w:r>
      <w:r w:rsidRPr="00787D80">
        <w:rPr>
          <w:rFonts w:ascii="Times New Roman" w:hAnsi="Times New Roman"/>
          <w:bCs/>
          <w:color w:val="000000"/>
          <w:sz w:val="28"/>
          <w:szCs w:val="28"/>
        </w:rPr>
        <w:t xml:space="preserve">(за исключением случаев самостоятельной реализации Российской </w:t>
      </w:r>
      <w:r w:rsidRPr="00787D80">
        <w:rPr>
          <w:rFonts w:ascii="Times New Roman" w:hAnsi="Times New Roman"/>
          <w:bCs/>
          <w:color w:val="000000"/>
          <w:sz w:val="28"/>
          <w:szCs w:val="28"/>
        </w:rPr>
        <w:lastRenderedPageBreak/>
        <w:t>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2.10</w:t>
      </w:r>
      <w:r w:rsidRPr="00787D80">
        <w:rPr>
          <w:rFonts w:ascii="Times New Roman" w:hAnsi="Times New Roman"/>
          <w:bCs/>
          <w:color w:val="000000"/>
          <w:sz w:val="28"/>
          <w:szCs w:val="28"/>
        </w:rPr>
        <w:t>.2. Исчерпывающий перечень оснований для отказа в предоставлении муниципальной услуги «Внесение изменений в разрешение на строительство»:</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Pr="00F52B64">
        <w:rPr>
          <w:rFonts w:ascii="Times New Roman" w:hAnsi="Times New Roman"/>
          <w:bCs/>
          <w:color w:val="000000"/>
          <w:sz w:val="28"/>
          <w:szCs w:val="28"/>
        </w:rPr>
        <w:t>частью 21.7 статьи 51 Градостроительного кодекса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w:t>
      </w:r>
      <w:r w:rsidRPr="00F52B64">
        <w:rPr>
          <w:rFonts w:ascii="Times New Roman" w:hAnsi="Times New Roman"/>
          <w:bCs/>
          <w:color w:val="000000"/>
          <w:sz w:val="28"/>
          <w:szCs w:val="28"/>
        </w:rPr>
        <w:t>21.7 статьи 51</w:t>
      </w:r>
      <w:r w:rsidRPr="00787D80">
        <w:rPr>
          <w:rFonts w:ascii="Times New Roman" w:hAnsi="Times New Roman"/>
          <w:bCs/>
          <w:color w:val="000000"/>
          <w:sz w:val="28"/>
          <w:szCs w:val="28"/>
        </w:rPr>
        <w:t xml:space="preserve">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w:t>
      </w:r>
      <w:r w:rsidRPr="00787D80">
        <w:rPr>
          <w:rFonts w:ascii="Times New Roman" w:hAnsi="Times New Roman"/>
          <w:bCs/>
          <w:color w:val="000000"/>
          <w:sz w:val="28"/>
          <w:szCs w:val="28"/>
        </w:rPr>
        <w:lastRenderedPageBreak/>
        <w:t>изменений в разрешение на строительство связано с продлением срока действия разрешения на строительство;</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F4352" w:rsidRDefault="007F4352" w:rsidP="00787D80">
      <w:pPr>
        <w:spacing w:after="0" w:line="240" w:lineRule="auto"/>
        <w:jc w:val="center"/>
        <w:rPr>
          <w:rFonts w:ascii="Times New Roman" w:hAnsi="Times New Roman"/>
          <w:bCs/>
          <w:color w:val="000000"/>
          <w:sz w:val="28"/>
          <w:szCs w:val="28"/>
        </w:rPr>
      </w:pP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11</w:t>
      </w:r>
      <w:r w:rsidRPr="00787D80">
        <w:rPr>
          <w:rFonts w:ascii="Times New Roman" w:hAnsi="Times New Roman"/>
          <w:bCs/>
          <w:color w:val="000000"/>
          <w:sz w:val="28"/>
          <w:szCs w:val="28"/>
        </w:rPr>
        <w:t>. Размер платы, взимаемой с заявителя при предоставлении</w:t>
      </w: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 и способы ее взимания</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B7747C">
      <w:pPr>
        <w:spacing w:after="0" w:line="240" w:lineRule="auto"/>
        <w:ind w:firstLine="709"/>
        <w:jc w:val="center"/>
        <w:rPr>
          <w:rFonts w:ascii="Times New Roman" w:hAnsi="Times New Roman"/>
          <w:bCs/>
          <w:color w:val="000000"/>
          <w:sz w:val="28"/>
          <w:szCs w:val="28"/>
        </w:rPr>
      </w:pPr>
      <w:r w:rsidRPr="00787D80">
        <w:rPr>
          <w:rFonts w:ascii="Times New Roman" w:hAnsi="Times New Roman"/>
          <w:bCs/>
          <w:color w:val="000000"/>
          <w:sz w:val="28"/>
          <w:szCs w:val="28"/>
        </w:rPr>
        <w:t>Предоставление услуги осуществляется без взимания платы.</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B7747C">
      <w:pPr>
        <w:spacing w:after="0" w:line="240" w:lineRule="auto"/>
        <w:ind w:firstLine="709"/>
        <w:jc w:val="center"/>
        <w:rPr>
          <w:rFonts w:ascii="Times New Roman" w:hAnsi="Times New Roman"/>
          <w:bCs/>
          <w:color w:val="000000"/>
          <w:sz w:val="28"/>
          <w:szCs w:val="28"/>
        </w:rPr>
      </w:pPr>
      <w:r w:rsidRPr="00787D80">
        <w:rPr>
          <w:rFonts w:ascii="Times New Roman" w:hAnsi="Times New Roman"/>
          <w:bCs/>
          <w:color w:val="000000"/>
          <w:sz w:val="28"/>
          <w:szCs w:val="28"/>
        </w:rPr>
        <w:t>Иные требования к предоставлению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Pr>
          <w:rFonts w:ascii="Times New Roman" w:hAnsi="Times New Roman"/>
          <w:bCs/>
          <w:color w:val="000000"/>
          <w:sz w:val="28"/>
          <w:szCs w:val="28"/>
        </w:rPr>
        <w:t>1</w:t>
      </w:r>
      <w:r w:rsidRPr="00787D80">
        <w:rPr>
          <w:rFonts w:ascii="Times New Roman" w:hAnsi="Times New Roman"/>
          <w:bCs/>
          <w:color w:val="000000"/>
          <w:sz w:val="28"/>
          <w:szCs w:val="28"/>
        </w:rPr>
        <w:t>.</w:t>
      </w:r>
      <w:r w:rsidR="00B7747C">
        <w:rPr>
          <w:rFonts w:ascii="Times New Roman" w:hAnsi="Times New Roman"/>
          <w:bCs/>
          <w:color w:val="000000"/>
          <w:sz w:val="28"/>
          <w:szCs w:val="28"/>
        </w:rPr>
        <w:t>1</w:t>
      </w:r>
      <w:r w:rsidRPr="00787D80">
        <w:rPr>
          <w:rFonts w:ascii="Times New Roman" w:hAnsi="Times New Roman"/>
          <w:bCs/>
          <w:color w:val="000000"/>
          <w:sz w:val="28"/>
          <w:szCs w:val="28"/>
        </w:rPr>
        <w:t>.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2, 3 подраздела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w:t>
      </w:r>
      <w:r w:rsidR="007F4352">
        <w:rPr>
          <w:rFonts w:ascii="Times New Roman" w:hAnsi="Times New Roman"/>
          <w:bCs/>
          <w:color w:val="000000"/>
          <w:sz w:val="28"/>
          <w:szCs w:val="28"/>
        </w:rPr>
        <w:t> </w:t>
      </w:r>
      <w:r w:rsidRPr="00787D80">
        <w:rPr>
          <w:rFonts w:ascii="Times New Roman" w:hAnsi="Times New Roman"/>
          <w:bCs/>
          <w:color w:val="000000"/>
          <w:sz w:val="28"/>
          <w:szCs w:val="28"/>
        </w:rPr>
        <w:t>на бумажном носителе посредством личного обращения в уполномоченный орган, в том числе через многофункциональный центр, посредством почтового отправления;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в электронной форме посредством электронной почты.</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2.11</w:t>
      </w:r>
      <w:r w:rsidR="00B7747C">
        <w:rPr>
          <w:rFonts w:ascii="Times New Roman" w:hAnsi="Times New Roman"/>
          <w:bCs/>
          <w:color w:val="000000"/>
          <w:sz w:val="28"/>
          <w:szCs w:val="28"/>
        </w:rPr>
        <w:t>.2</w:t>
      </w:r>
      <w:r w:rsidRPr="00787D80">
        <w:rPr>
          <w:rFonts w:ascii="Times New Roman" w:hAnsi="Times New Roman"/>
          <w:bCs/>
          <w:color w:val="000000"/>
          <w:sz w:val="28"/>
          <w:szCs w:val="28"/>
        </w:rPr>
        <w:t xml:space="preserve">. Результат предоставления услуги (его копия или сведения, содержащиеся в нем), предусмотренный подпунктом 1 пункта 2.11.1 </w:t>
      </w:r>
      <w:r w:rsidR="00B7747C">
        <w:rPr>
          <w:rFonts w:ascii="Times New Roman" w:hAnsi="Times New Roman"/>
          <w:bCs/>
          <w:color w:val="000000"/>
          <w:sz w:val="28"/>
          <w:szCs w:val="28"/>
        </w:rPr>
        <w:t>подраздела</w:t>
      </w:r>
      <w:r w:rsidR="00D3769C">
        <w:rPr>
          <w:rFonts w:ascii="Times New Roman" w:hAnsi="Times New Roman"/>
          <w:bCs/>
          <w:color w:val="000000"/>
          <w:sz w:val="28"/>
          <w:szCs w:val="28"/>
        </w:rPr>
        <w:t xml:space="preserve"> 2.11</w:t>
      </w:r>
      <w:r w:rsidR="00B7747C">
        <w:rPr>
          <w:rFonts w:ascii="Times New Roman" w:hAnsi="Times New Roman"/>
          <w:bCs/>
          <w:color w:val="000000"/>
          <w:sz w:val="28"/>
          <w:szCs w:val="28"/>
        </w:rPr>
        <w:t xml:space="preserve"> </w:t>
      </w:r>
      <w:r w:rsidRPr="00787D80">
        <w:rPr>
          <w:rFonts w:ascii="Times New Roman" w:hAnsi="Times New Roman"/>
          <w:bCs/>
          <w:color w:val="000000"/>
          <w:sz w:val="28"/>
          <w:szCs w:val="28"/>
        </w:rPr>
        <w:t>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1) в течение пяти рабочих дней со дня его направления заявителю подлежит направлению (в том числе с использованием СМЭВ) в </w:t>
      </w:r>
      <w:r w:rsidRPr="00787D80">
        <w:rPr>
          <w:rFonts w:ascii="Times New Roman" w:hAnsi="Times New Roman"/>
          <w:bCs/>
          <w:color w:val="000000"/>
          <w:sz w:val="28"/>
          <w:szCs w:val="28"/>
        </w:rPr>
        <w:lastRenderedPageBreak/>
        <w:t>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007F4352">
        <w:rPr>
          <w:rFonts w:ascii="Times New Roman" w:hAnsi="Times New Roman"/>
          <w:bCs/>
          <w:color w:val="000000"/>
          <w:sz w:val="28"/>
          <w:szCs w:val="28"/>
        </w:rPr>
        <w:t>.</w:t>
      </w:r>
      <w:r w:rsidRPr="00787D80">
        <w:rPr>
          <w:rFonts w:ascii="Times New Roman" w:hAnsi="Times New Roman"/>
          <w:bCs/>
          <w:color w:val="000000"/>
          <w:sz w:val="28"/>
          <w:szCs w:val="28"/>
        </w:rPr>
        <w:t>1 статьи 6 Градостроительного кодекса Российской Федерации) или в орган исполнительной власти Краснодарского края,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3) в течение трех рабочих дней со дня его направления заявителю подлежит направлению в органы государственной власти (в том числе с использованием СМЭВ),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 в соответствие с </w:t>
      </w:r>
      <w:r w:rsidRPr="00F52B64">
        <w:rPr>
          <w:rFonts w:ascii="Times New Roman" w:hAnsi="Times New Roman"/>
          <w:bCs/>
          <w:color w:val="000000"/>
          <w:sz w:val="28"/>
          <w:szCs w:val="28"/>
        </w:rPr>
        <w:t>частью 15 и 15</w:t>
      </w:r>
      <w:r w:rsidR="00593601" w:rsidRPr="00F52B64">
        <w:rPr>
          <w:rFonts w:ascii="Times New Roman" w:hAnsi="Times New Roman"/>
          <w:bCs/>
          <w:color w:val="000000"/>
          <w:sz w:val="28"/>
          <w:szCs w:val="28"/>
        </w:rPr>
        <w:t>.</w:t>
      </w:r>
      <w:r w:rsidRPr="00F52B64">
        <w:rPr>
          <w:rFonts w:ascii="Times New Roman" w:hAnsi="Times New Roman"/>
          <w:bCs/>
          <w:color w:val="000000"/>
          <w:sz w:val="28"/>
          <w:szCs w:val="28"/>
        </w:rPr>
        <w:t>1 статьи 51 Градостроительного</w:t>
      </w:r>
      <w:r w:rsidRPr="00787D80">
        <w:rPr>
          <w:rFonts w:ascii="Times New Roman" w:hAnsi="Times New Roman"/>
          <w:bCs/>
          <w:color w:val="000000"/>
          <w:sz w:val="28"/>
          <w:szCs w:val="28"/>
        </w:rPr>
        <w:t xml:space="preserve"> кодекса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в течение пяти рабочих дней со дня его направления заявителю по результатам рассмотрения заявления о внесении изменений подлежит направлению в орган исполнительной власти Краснодарского края, осуществляющий государственный строительный надзор при строительстве, реконструкции объекта капитального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6)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w:t>
      </w:r>
    </w:p>
    <w:p w:rsidR="00787D80" w:rsidRPr="00787D80" w:rsidRDefault="00787D80"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2.11</w:t>
      </w:r>
      <w:r w:rsidRPr="00787D80">
        <w:rPr>
          <w:rFonts w:ascii="Times New Roman" w:hAnsi="Times New Roman"/>
          <w:bCs/>
          <w:color w:val="000000"/>
          <w:sz w:val="28"/>
          <w:szCs w:val="28"/>
        </w:rPr>
        <w:t>.</w:t>
      </w:r>
      <w:r w:rsidR="00B7747C">
        <w:rPr>
          <w:rFonts w:ascii="Times New Roman" w:hAnsi="Times New Roman"/>
          <w:bCs/>
          <w:color w:val="000000"/>
          <w:sz w:val="28"/>
          <w:szCs w:val="28"/>
        </w:rPr>
        <w:t>3</w:t>
      </w:r>
      <w:r w:rsidRPr="00787D80">
        <w:rPr>
          <w:rFonts w:ascii="Times New Roman" w:hAnsi="Times New Roman"/>
          <w:bCs/>
          <w:color w:val="000000"/>
          <w:sz w:val="28"/>
          <w:szCs w:val="28"/>
        </w:rPr>
        <w:t>. Порядок исправления допущенных опечаток и ошибок в разрешении на строительство.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Заявитель вправе обратиться в уполномоченный орган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w:t>
      </w:r>
      <w:r w:rsidR="00AD19B8">
        <w:rPr>
          <w:rFonts w:ascii="Times New Roman" w:hAnsi="Times New Roman"/>
          <w:bCs/>
          <w:color w:val="000000"/>
          <w:sz w:val="28"/>
          <w:szCs w:val="28"/>
        </w:rPr>
        <w:t>4</w:t>
      </w:r>
      <w:r w:rsidRPr="00787D80">
        <w:rPr>
          <w:rFonts w:ascii="Times New Roman" w:hAnsi="Times New Roman"/>
          <w:bCs/>
          <w:color w:val="000000"/>
          <w:sz w:val="28"/>
          <w:szCs w:val="28"/>
        </w:rPr>
        <w:t xml:space="preserve"> к настоящему Административному регламенту в порядке,</w:t>
      </w:r>
      <w:r w:rsidR="00B7747C">
        <w:rPr>
          <w:rFonts w:ascii="Times New Roman" w:hAnsi="Times New Roman"/>
          <w:bCs/>
          <w:color w:val="000000"/>
          <w:sz w:val="28"/>
          <w:szCs w:val="28"/>
          <w:lang w:val="en-US"/>
        </w:rPr>
        <w:t> </w:t>
      </w:r>
      <w:r w:rsidRPr="00787D80">
        <w:rPr>
          <w:rFonts w:ascii="Times New Roman" w:hAnsi="Times New Roman"/>
          <w:bCs/>
          <w:color w:val="000000"/>
          <w:sz w:val="28"/>
          <w:szCs w:val="28"/>
        </w:rPr>
        <w:t>установленном</w:t>
      </w:r>
      <w:r w:rsidR="00B7747C">
        <w:rPr>
          <w:rFonts w:ascii="Times New Roman" w:hAnsi="Times New Roman"/>
          <w:bCs/>
          <w:color w:val="000000"/>
          <w:sz w:val="28"/>
          <w:szCs w:val="28"/>
          <w:lang w:val="en-US"/>
        </w:rPr>
        <w:t> </w:t>
      </w:r>
      <w:r w:rsidRPr="00787D80">
        <w:rPr>
          <w:rFonts w:ascii="Times New Roman" w:hAnsi="Times New Roman"/>
          <w:bCs/>
          <w:color w:val="000000"/>
          <w:sz w:val="28"/>
          <w:szCs w:val="28"/>
        </w:rPr>
        <w:t>подразделами</w:t>
      </w:r>
      <w:r w:rsidR="00B7747C">
        <w:rPr>
          <w:rFonts w:ascii="Times New Roman" w:hAnsi="Times New Roman"/>
          <w:bCs/>
          <w:color w:val="000000"/>
          <w:sz w:val="28"/>
          <w:szCs w:val="28"/>
          <w:lang w:val="en-US"/>
        </w:rPr>
        <w:t> </w:t>
      </w:r>
      <w:r w:rsidRPr="00787D80">
        <w:rPr>
          <w:rFonts w:ascii="Times New Roman" w:hAnsi="Times New Roman"/>
          <w:bCs/>
          <w:color w:val="000000"/>
          <w:sz w:val="28"/>
          <w:szCs w:val="28"/>
        </w:rPr>
        <w:t>2.4</w:t>
      </w:r>
      <w:r w:rsidR="00B7747C">
        <w:rPr>
          <w:rFonts w:ascii="Times New Roman" w:hAnsi="Times New Roman"/>
          <w:bCs/>
          <w:color w:val="000000"/>
          <w:sz w:val="28"/>
          <w:szCs w:val="28"/>
        </w:rPr>
        <w:t> </w:t>
      </w:r>
      <w:r w:rsidRPr="00787D80">
        <w:rPr>
          <w:rFonts w:ascii="Times New Roman" w:hAnsi="Times New Roman"/>
          <w:bCs/>
          <w:color w:val="000000"/>
          <w:sz w:val="28"/>
          <w:szCs w:val="28"/>
        </w:rPr>
        <w:t>-</w:t>
      </w:r>
      <w:r w:rsidR="00B7747C">
        <w:rPr>
          <w:rFonts w:ascii="Times New Roman" w:hAnsi="Times New Roman"/>
          <w:bCs/>
          <w:color w:val="000000"/>
          <w:sz w:val="28"/>
          <w:szCs w:val="28"/>
        </w:rPr>
        <w:t> </w:t>
      </w:r>
      <w:r w:rsidRPr="00787D80">
        <w:rPr>
          <w:rFonts w:ascii="Times New Roman" w:hAnsi="Times New Roman"/>
          <w:bCs/>
          <w:color w:val="000000"/>
          <w:sz w:val="28"/>
          <w:szCs w:val="28"/>
        </w:rPr>
        <w:t>2.5,</w:t>
      </w:r>
      <w:r w:rsidR="00B7747C">
        <w:rPr>
          <w:rFonts w:ascii="Times New Roman" w:hAnsi="Times New Roman"/>
          <w:bCs/>
          <w:color w:val="000000"/>
          <w:sz w:val="28"/>
          <w:szCs w:val="28"/>
        </w:rPr>
        <w:t> 2.7 </w:t>
      </w:r>
      <w:r w:rsidR="00B7747C" w:rsidRPr="00B7747C">
        <w:rPr>
          <w:rFonts w:ascii="Times New Roman" w:hAnsi="Times New Roman"/>
          <w:bCs/>
          <w:color w:val="000000"/>
          <w:sz w:val="28"/>
          <w:szCs w:val="28"/>
        </w:rPr>
        <w:t xml:space="preserve"> </w:t>
      </w:r>
      <w:r w:rsidR="00B7747C">
        <w:rPr>
          <w:rFonts w:ascii="Times New Roman" w:hAnsi="Times New Roman"/>
          <w:bCs/>
          <w:color w:val="000000"/>
          <w:sz w:val="28"/>
          <w:szCs w:val="28"/>
        </w:rPr>
        <w:t>настоящего </w:t>
      </w:r>
      <w:r w:rsidR="00B7747C" w:rsidRPr="00B7747C">
        <w:rPr>
          <w:rFonts w:ascii="Times New Roman" w:hAnsi="Times New Roman"/>
          <w:bCs/>
          <w:color w:val="000000"/>
          <w:sz w:val="28"/>
          <w:szCs w:val="28"/>
        </w:rPr>
        <w:t xml:space="preserve"> </w:t>
      </w:r>
      <w:r w:rsidRPr="00787D80">
        <w:rPr>
          <w:rFonts w:ascii="Times New Roman" w:hAnsi="Times New Roman"/>
          <w:bCs/>
          <w:color w:val="000000"/>
          <w:sz w:val="28"/>
          <w:szCs w:val="28"/>
        </w:rPr>
        <w:t>Администрати</w:t>
      </w:r>
      <w:r w:rsidR="00B7747C" w:rsidRPr="00B7747C">
        <w:rPr>
          <w:rFonts w:ascii="Times New Roman" w:hAnsi="Times New Roman"/>
          <w:bCs/>
          <w:color w:val="000000"/>
          <w:sz w:val="28"/>
          <w:szCs w:val="28"/>
        </w:rPr>
        <w:t>-</w:t>
      </w:r>
      <w:r w:rsidRPr="00787D80">
        <w:rPr>
          <w:rFonts w:ascii="Times New Roman" w:hAnsi="Times New Roman"/>
          <w:bCs/>
          <w:color w:val="000000"/>
          <w:sz w:val="28"/>
          <w:szCs w:val="28"/>
        </w:rPr>
        <w:t>вного регламента.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В случае подтверждения наличия допущенных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направляется заявителю в порядке, установленном </w:t>
      </w:r>
      <w:r w:rsidR="00D3769C">
        <w:rPr>
          <w:rFonts w:ascii="Times New Roman" w:hAnsi="Times New Roman"/>
          <w:bCs/>
          <w:color w:val="000000"/>
          <w:sz w:val="28"/>
          <w:szCs w:val="28"/>
        </w:rPr>
        <w:t xml:space="preserve">подразделом </w:t>
      </w:r>
      <w:r w:rsidRPr="00787D80">
        <w:rPr>
          <w:rFonts w:ascii="Times New Roman" w:hAnsi="Times New Roman"/>
          <w:bCs/>
          <w:color w:val="000000"/>
          <w:sz w:val="28"/>
          <w:szCs w:val="28"/>
        </w:rPr>
        <w:t>2.</w:t>
      </w:r>
      <w:r w:rsidR="00AD19B8">
        <w:rPr>
          <w:rFonts w:ascii="Times New Roman" w:hAnsi="Times New Roman"/>
          <w:bCs/>
          <w:color w:val="000000"/>
          <w:sz w:val="28"/>
          <w:szCs w:val="28"/>
        </w:rPr>
        <w:t>6</w:t>
      </w:r>
      <w:r w:rsidR="00B7747C">
        <w:rPr>
          <w:rFonts w:ascii="Times New Roman" w:hAnsi="Times New Roman"/>
          <w:bCs/>
          <w:color w:val="000000"/>
          <w:sz w:val="28"/>
          <w:szCs w:val="28"/>
        </w:rPr>
        <w:t xml:space="preserve"> </w:t>
      </w:r>
      <w:r w:rsidRPr="00787D80">
        <w:rPr>
          <w:rFonts w:ascii="Times New Roman" w:hAnsi="Times New Roman"/>
          <w:bCs/>
          <w:color w:val="000000"/>
          <w:sz w:val="28"/>
          <w:szCs w:val="28"/>
        </w:rPr>
        <w:t>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1</w:t>
      </w:r>
      <w:r w:rsidRPr="00787D80">
        <w:rPr>
          <w:rFonts w:ascii="Times New Roman" w:hAnsi="Times New Roman"/>
          <w:bCs/>
          <w:color w:val="000000"/>
          <w:sz w:val="28"/>
          <w:szCs w:val="28"/>
        </w:rPr>
        <w:t>.</w:t>
      </w:r>
      <w:r w:rsidR="00B7747C" w:rsidRPr="00D3769C">
        <w:rPr>
          <w:rFonts w:ascii="Times New Roman" w:hAnsi="Times New Roman"/>
          <w:bCs/>
          <w:color w:val="000000"/>
          <w:sz w:val="28"/>
          <w:szCs w:val="28"/>
        </w:rPr>
        <w:t>4</w:t>
      </w:r>
      <w:r w:rsidRPr="00787D80">
        <w:rPr>
          <w:rFonts w:ascii="Times New Roman" w:hAnsi="Times New Roman"/>
          <w:bCs/>
          <w:color w:val="000000"/>
          <w:sz w:val="28"/>
          <w:szCs w:val="28"/>
        </w:rPr>
        <w:t>. Исчерпывающий перечень оснований для отказа в исправлении допущенных опечаток и ошибок в разрешении на строительство: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несоответствие заявителя кругу лиц, указанных в подразделе 1.2 настоящего Административного регламента;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отсутствие опечаток и ошибок в разрешении на строительство.</w:t>
      </w: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2.11</w:t>
      </w:r>
      <w:r w:rsidR="00787D80" w:rsidRPr="00787D80">
        <w:rPr>
          <w:rFonts w:ascii="Times New Roman" w:hAnsi="Times New Roman"/>
          <w:bCs/>
          <w:color w:val="000000"/>
          <w:sz w:val="28"/>
          <w:szCs w:val="28"/>
        </w:rPr>
        <w:t>.</w:t>
      </w:r>
      <w:r w:rsidR="00B7747C" w:rsidRPr="008C3A88">
        <w:rPr>
          <w:rFonts w:ascii="Times New Roman" w:hAnsi="Times New Roman"/>
          <w:bCs/>
          <w:color w:val="000000"/>
          <w:sz w:val="28"/>
          <w:szCs w:val="28"/>
        </w:rPr>
        <w:t>5</w:t>
      </w:r>
      <w:r w:rsidR="00787D80" w:rsidRPr="00787D80">
        <w:rPr>
          <w:rFonts w:ascii="Times New Roman" w:hAnsi="Times New Roman"/>
          <w:bCs/>
          <w:color w:val="000000"/>
          <w:sz w:val="28"/>
          <w:szCs w:val="28"/>
        </w:rPr>
        <w:t>.</w:t>
      </w:r>
      <w:r w:rsidR="008C3A88">
        <w:rPr>
          <w:rFonts w:ascii="Times New Roman" w:hAnsi="Times New Roman"/>
          <w:bCs/>
          <w:color w:val="000000"/>
          <w:sz w:val="28"/>
          <w:szCs w:val="28"/>
        </w:rPr>
        <w:t> </w:t>
      </w:r>
      <w:r w:rsidR="00787D80" w:rsidRPr="00787D80">
        <w:rPr>
          <w:rFonts w:ascii="Times New Roman" w:hAnsi="Times New Roman"/>
          <w:bCs/>
          <w:color w:val="000000"/>
          <w:sz w:val="28"/>
          <w:szCs w:val="28"/>
        </w:rPr>
        <w:t>Порядок оставления заявления о выдаче разрешения на строительство, заявления о внесении изменений, без рассмотрения.</w:t>
      </w:r>
    </w:p>
    <w:p w:rsidR="00787D80" w:rsidRPr="00787D80" w:rsidRDefault="00787D80" w:rsidP="00AD19B8">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Заявитель вправе обратиться в уполномоченный орган с заявлением об оставлении заявления о выдаче разрешения на строительство, заявления о внесении изменений, без рассмотрения не позднее рабочего дня, предшествующего дню окончания срока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основании поступившего заявления об оставлении заявления о выдаче разрешения на строительство, заявления о внесении изменений, без рассмотрения уполномоченный орган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Решение об оставлении заявления о выдаче разрешения на строительство, заявления о внесении изменений, без рассмотрения направляется заявителю, способом, указанным заявителем в заявлении об оставлении заявления о выдаче разрешения на строительство, заявления о внесении изменений,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за предоставлением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1</w:t>
      </w:r>
      <w:r w:rsidRPr="00787D80">
        <w:rPr>
          <w:rFonts w:ascii="Times New Roman" w:hAnsi="Times New Roman"/>
          <w:bCs/>
          <w:color w:val="000000"/>
          <w:sz w:val="28"/>
          <w:szCs w:val="28"/>
        </w:rPr>
        <w:t>.</w:t>
      </w:r>
      <w:r w:rsidR="008C3A88">
        <w:rPr>
          <w:rFonts w:ascii="Times New Roman" w:hAnsi="Times New Roman"/>
          <w:bCs/>
          <w:color w:val="000000"/>
          <w:sz w:val="28"/>
          <w:szCs w:val="28"/>
        </w:rPr>
        <w:t>6</w:t>
      </w:r>
      <w:r w:rsidRPr="00787D80">
        <w:rPr>
          <w:rFonts w:ascii="Times New Roman" w:hAnsi="Times New Roman"/>
          <w:bCs/>
          <w:color w:val="000000"/>
          <w:sz w:val="28"/>
          <w:szCs w:val="28"/>
        </w:rPr>
        <w:t>. При предоставлении услуги запрещается требовать от заявителя: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 № 210-ФЗ;</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8C3A88">
        <w:rPr>
          <w:rFonts w:ascii="Times New Roman" w:hAnsi="Times New Roman"/>
          <w:bCs/>
          <w:color w:val="000000"/>
          <w:sz w:val="28"/>
          <w:szCs w:val="28"/>
        </w:rPr>
        <w:t xml:space="preserve">             № </w:t>
      </w:r>
      <w:r w:rsidRPr="00787D80">
        <w:rPr>
          <w:rFonts w:ascii="Times New Roman" w:hAnsi="Times New Roman"/>
          <w:bCs/>
          <w:color w:val="000000"/>
          <w:sz w:val="28"/>
          <w:szCs w:val="28"/>
        </w:rPr>
        <w:t>210-ФЗ, уведомляется заявитель, а также приносятся извинения за доставленные неудобства;</w:t>
      </w:r>
    </w:p>
    <w:p w:rsidR="008633B0" w:rsidRDefault="00787D80" w:rsidP="008633B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F52B64" w:rsidRDefault="00F52B64" w:rsidP="009B0102">
      <w:pPr>
        <w:spacing w:after="0" w:line="240" w:lineRule="auto"/>
        <w:rPr>
          <w:rFonts w:ascii="Times New Roman" w:hAnsi="Times New Roman"/>
          <w:bCs/>
          <w:color w:val="000000"/>
          <w:sz w:val="28"/>
          <w:szCs w:val="28"/>
        </w:rPr>
      </w:pPr>
    </w:p>
    <w:p w:rsidR="009B0102" w:rsidRDefault="009B0102" w:rsidP="009B0102">
      <w:pPr>
        <w:spacing w:after="0" w:line="240" w:lineRule="auto"/>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lastRenderedPageBreak/>
        <w:t>2.1</w:t>
      </w:r>
      <w:r w:rsidR="009812DE">
        <w:rPr>
          <w:rFonts w:ascii="Times New Roman" w:hAnsi="Times New Roman"/>
          <w:bCs/>
          <w:color w:val="000000"/>
          <w:sz w:val="28"/>
          <w:szCs w:val="28"/>
        </w:rPr>
        <w:t>2</w:t>
      </w:r>
      <w:r w:rsidRPr="00787D80">
        <w:rPr>
          <w:rFonts w:ascii="Times New Roman" w:hAnsi="Times New Roman"/>
          <w:bCs/>
          <w:color w:val="000000"/>
          <w:sz w:val="28"/>
          <w:szCs w:val="28"/>
        </w:rPr>
        <w:t>. Перечень услуг, которые являются необходимыми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 обязательными для предоставления 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в том числе сведения о документе (документах),</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выдаваемом (выдаваемых) организациями,</w:t>
      </w:r>
    </w:p>
    <w:p w:rsidR="008C3A88" w:rsidRDefault="00787D80" w:rsidP="008C3A88">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участвующими в предоставлении муниципальной услуги</w:t>
      </w:r>
    </w:p>
    <w:p w:rsidR="008633B0" w:rsidRDefault="008633B0" w:rsidP="008C3A88">
      <w:pPr>
        <w:spacing w:after="0" w:line="240" w:lineRule="auto"/>
        <w:jc w:val="center"/>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2</w:t>
      </w:r>
      <w:r w:rsidRPr="00787D80">
        <w:rPr>
          <w:rFonts w:ascii="Times New Roman" w:hAnsi="Times New Roman"/>
          <w:bCs/>
          <w:color w:val="000000"/>
          <w:sz w:val="28"/>
          <w:szCs w:val="28"/>
        </w:rPr>
        <w:t xml:space="preserve">.1. В случаях, определенных </w:t>
      </w:r>
      <w:r w:rsidRPr="00F52B64">
        <w:rPr>
          <w:rFonts w:ascii="Times New Roman" w:hAnsi="Times New Roman"/>
          <w:bCs/>
          <w:color w:val="000000"/>
          <w:sz w:val="28"/>
          <w:szCs w:val="28"/>
        </w:rPr>
        <w:t>статьей 49 Градостроительного</w:t>
      </w:r>
      <w:r w:rsidRPr="00787D80">
        <w:rPr>
          <w:rFonts w:ascii="Times New Roman" w:hAnsi="Times New Roman"/>
          <w:bCs/>
          <w:color w:val="000000"/>
          <w:sz w:val="28"/>
          <w:szCs w:val="28"/>
        </w:rPr>
        <w:t xml:space="preserve"> кодекса Российской Федерации, услугами, необходимыми и обязательными для предоставления услуги, являются:</w:t>
      </w: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2.12</w:t>
      </w:r>
      <w:r w:rsidR="008C3A88">
        <w:rPr>
          <w:rFonts w:ascii="Times New Roman" w:hAnsi="Times New Roman"/>
          <w:bCs/>
          <w:color w:val="000000"/>
          <w:sz w:val="28"/>
          <w:szCs w:val="28"/>
        </w:rPr>
        <w:t>.1.1. </w:t>
      </w:r>
      <w:r w:rsidR="00787D80" w:rsidRPr="00787D80">
        <w:rPr>
          <w:rFonts w:ascii="Times New Roman" w:hAnsi="Times New Roman"/>
          <w:bCs/>
          <w:color w:val="000000"/>
          <w:sz w:val="28"/>
          <w:szCs w:val="28"/>
        </w:rP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87D80" w:rsidRPr="00787D80" w:rsidRDefault="00787D80" w:rsidP="008C3A88">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2</w:t>
      </w:r>
      <w:r w:rsidRPr="00787D80">
        <w:rPr>
          <w:rFonts w:ascii="Times New Roman" w:hAnsi="Times New Roman"/>
          <w:bCs/>
          <w:color w:val="000000"/>
          <w:sz w:val="28"/>
          <w:szCs w:val="28"/>
        </w:rPr>
        <w:t>.1.2.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87D80" w:rsidRPr="00787D80" w:rsidRDefault="00787D80" w:rsidP="008C3A88">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9812DE" w:rsidRDefault="009812DE" w:rsidP="009812DE">
      <w:pPr>
        <w:spacing w:after="0" w:line="240" w:lineRule="auto"/>
        <w:jc w:val="center"/>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3</w:t>
      </w:r>
      <w:r w:rsidRPr="00787D80">
        <w:rPr>
          <w:rFonts w:ascii="Times New Roman" w:hAnsi="Times New Roman"/>
          <w:bCs/>
          <w:color w:val="000000"/>
          <w:sz w:val="28"/>
          <w:szCs w:val="28"/>
        </w:rPr>
        <w:t>. Максимальный срок ожидания в очереди при подаче</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запроса о предоставлении 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 при получении результата предоставления</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4</w:t>
      </w:r>
      <w:r w:rsidRPr="00787D80">
        <w:rPr>
          <w:rFonts w:ascii="Times New Roman" w:hAnsi="Times New Roman"/>
          <w:bCs/>
          <w:color w:val="000000"/>
          <w:sz w:val="28"/>
          <w:szCs w:val="28"/>
        </w:rPr>
        <w:t>. Требования к помещениям, в которых предоставляется</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муниципальная услуга</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w:t>
      </w:r>
      <w:r w:rsidR="008C3A88">
        <w:rPr>
          <w:rFonts w:ascii="Times New Roman" w:hAnsi="Times New Roman"/>
          <w:bCs/>
          <w:color w:val="000000"/>
          <w:sz w:val="28"/>
          <w:szCs w:val="28"/>
        </w:rPr>
        <w:t xml:space="preserve"> элементами, иными специальными</w:t>
      </w:r>
      <w:r w:rsidR="008C3A88" w:rsidRPr="008C3A88">
        <w:rPr>
          <w:rFonts w:ascii="Times New Roman" w:hAnsi="Times New Roman"/>
          <w:bCs/>
          <w:color w:val="000000"/>
          <w:sz w:val="28"/>
          <w:szCs w:val="28"/>
        </w:rPr>
        <w:t xml:space="preserve"> </w:t>
      </w:r>
      <w:r w:rsidR="008C3A88">
        <w:rPr>
          <w:rFonts w:ascii="Times New Roman" w:hAnsi="Times New Roman"/>
          <w:bCs/>
          <w:color w:val="000000"/>
          <w:sz w:val="28"/>
          <w:szCs w:val="28"/>
        </w:rPr>
        <w:t> </w:t>
      </w:r>
      <w:r w:rsidRPr="00787D80">
        <w:rPr>
          <w:rFonts w:ascii="Times New Roman" w:hAnsi="Times New Roman"/>
          <w:bCs/>
          <w:color w:val="000000"/>
          <w:sz w:val="28"/>
          <w:szCs w:val="28"/>
        </w:rPr>
        <w:t>приспособлениями,</w:t>
      </w:r>
      <w:r w:rsidR="008C3A88">
        <w:rPr>
          <w:rFonts w:ascii="Times New Roman" w:hAnsi="Times New Roman"/>
          <w:bCs/>
          <w:color w:val="000000"/>
          <w:sz w:val="28"/>
          <w:szCs w:val="28"/>
          <w:lang w:val="en-US"/>
        </w:rPr>
        <w:t> </w:t>
      </w:r>
      <w:r w:rsidR="008C3A88" w:rsidRPr="008C3A88">
        <w:rPr>
          <w:rFonts w:ascii="Times New Roman" w:hAnsi="Times New Roman"/>
          <w:bCs/>
          <w:color w:val="000000"/>
          <w:sz w:val="28"/>
          <w:szCs w:val="28"/>
        </w:rPr>
        <w:t xml:space="preserve"> </w:t>
      </w:r>
      <w:r w:rsidRPr="00787D80">
        <w:rPr>
          <w:rFonts w:ascii="Times New Roman" w:hAnsi="Times New Roman"/>
          <w:bCs/>
          <w:color w:val="000000"/>
          <w:sz w:val="28"/>
          <w:szCs w:val="28"/>
        </w:rPr>
        <w:t>позволяющими</w:t>
      </w:r>
      <w:r w:rsidR="008C3A88">
        <w:rPr>
          <w:rFonts w:ascii="Times New Roman" w:hAnsi="Times New Roman"/>
          <w:bCs/>
          <w:color w:val="000000"/>
          <w:sz w:val="28"/>
          <w:szCs w:val="28"/>
          <w:lang w:val="en-US"/>
        </w:rPr>
        <w:t> </w:t>
      </w:r>
      <w:r w:rsidRPr="00787D80">
        <w:rPr>
          <w:rFonts w:ascii="Times New Roman" w:hAnsi="Times New Roman"/>
          <w:bCs/>
          <w:color w:val="000000"/>
          <w:sz w:val="28"/>
          <w:szCs w:val="28"/>
        </w:rPr>
        <w:t>обеспечить</w:t>
      </w:r>
      <w:r w:rsidR="008C3A88">
        <w:rPr>
          <w:rFonts w:ascii="Times New Roman" w:hAnsi="Times New Roman"/>
          <w:bCs/>
          <w:color w:val="000000"/>
          <w:sz w:val="28"/>
          <w:szCs w:val="28"/>
          <w:lang w:val="en-US"/>
        </w:rPr>
        <w:t> </w:t>
      </w:r>
      <w:r w:rsidRPr="00787D80">
        <w:rPr>
          <w:rFonts w:ascii="Times New Roman" w:hAnsi="Times New Roman"/>
          <w:bCs/>
          <w:color w:val="000000"/>
          <w:sz w:val="28"/>
          <w:szCs w:val="28"/>
        </w:rPr>
        <w:t>беспрепятствен</w:t>
      </w:r>
      <w:r w:rsidR="008C3A88" w:rsidRPr="008C3A88">
        <w:rPr>
          <w:rFonts w:ascii="Times New Roman" w:hAnsi="Times New Roman"/>
          <w:bCs/>
          <w:color w:val="000000"/>
          <w:sz w:val="28"/>
          <w:szCs w:val="28"/>
        </w:rPr>
        <w:t>-</w:t>
      </w:r>
      <w:r w:rsidRPr="00787D80">
        <w:rPr>
          <w:rFonts w:ascii="Times New Roman" w:hAnsi="Times New Roman"/>
          <w:bCs/>
          <w:color w:val="000000"/>
          <w:sz w:val="28"/>
          <w:szCs w:val="28"/>
        </w:rPr>
        <w:t>ный доступ и передвижение инвалидов, в соответствии с законодательством Российской Федерации о социальной защите инвалидов.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787D80" w:rsidRPr="00787D80" w:rsidRDefault="00787D80" w:rsidP="00787D80">
      <w:pPr>
        <w:spacing w:after="0" w:line="240" w:lineRule="auto"/>
        <w:jc w:val="both"/>
        <w:rPr>
          <w:rFonts w:ascii="Times New Roman" w:hAnsi="Times New Roman"/>
          <w:bCs/>
          <w:color w:val="000000"/>
          <w:sz w:val="28"/>
          <w:szCs w:val="28"/>
        </w:rPr>
      </w:pPr>
      <w:r w:rsidRPr="00787D80">
        <w:rPr>
          <w:rFonts w:ascii="Times New Roman" w:hAnsi="Times New Roman"/>
          <w:bCs/>
          <w:color w:val="000000"/>
          <w:sz w:val="28"/>
          <w:szCs w:val="28"/>
        </w:rPr>
        <w:t>наименование;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местонахождение и юридический адрес;</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режим работы;</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график приема;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номера телефонов для справок.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Помещения, в которых предоставляется услуга, должны соответствовать санитарно-эпидемиологическим правилам и нормативам.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Помещения, в которых предоставляется услуга, оснащаются: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противопожарной системой и средствами пожаротушения;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системой оповещения о возникновении чрезвычайной ситуации;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средствами оказания первой медицинской помощи;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туалетными комнатами для посетителей.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Места приема заявителей оборудуются информационными табличками (вывесками) с указанием: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номера кабинета и наименования отдела;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фамилии, имени и отчества (последнее – при наличии), должности ответственного лица за прием документов;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графика приема заявителей.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Лицо, ответственное за прием документов, должно иметь настольную табличку с указанием фамилии, имени, отчества и должности.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При предоставлении услуги инвалидам обеспечиваются: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беспрепятственного доступа к объекту (зданию, помещению), в котором предоставляется услуга;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сопровождение инвалидов, имеющих стойкие расстройства функции зрения и самостоятельного передвижения;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допуск сурдопереводчика и тифлосурдопереводчика;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 Показатели доступности и качества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2.15</w:t>
      </w:r>
      <w:r w:rsidR="00787D80" w:rsidRPr="00787D80">
        <w:rPr>
          <w:rFonts w:ascii="Times New Roman" w:hAnsi="Times New Roman"/>
          <w:bCs/>
          <w:color w:val="000000"/>
          <w:sz w:val="28"/>
          <w:szCs w:val="28"/>
        </w:rPr>
        <w:t>.1. Основными показателями доступности предоставления услуги являются: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w:t>
      </w:r>
      <w:r w:rsidR="00F62784" w:rsidRPr="00F62784">
        <w:rPr>
          <w:rFonts w:ascii="Times New Roman" w:hAnsi="Times New Roman"/>
          <w:bCs/>
          <w:color w:val="000000"/>
          <w:sz w:val="28"/>
          <w:szCs w:val="28"/>
        </w:rPr>
        <w:t>информационно-телекоммуникационн</w:t>
      </w:r>
      <w:r w:rsidR="00F62784">
        <w:rPr>
          <w:rFonts w:ascii="Times New Roman" w:hAnsi="Times New Roman"/>
          <w:bCs/>
          <w:color w:val="000000"/>
          <w:sz w:val="28"/>
          <w:szCs w:val="28"/>
        </w:rPr>
        <w:t>ой</w:t>
      </w:r>
      <w:r w:rsidR="00F62784" w:rsidRPr="00F62784">
        <w:rPr>
          <w:rFonts w:ascii="Times New Roman" w:hAnsi="Times New Roman"/>
          <w:bCs/>
          <w:color w:val="000000"/>
          <w:sz w:val="28"/>
          <w:szCs w:val="28"/>
        </w:rPr>
        <w:t xml:space="preserve"> </w:t>
      </w:r>
      <w:r w:rsidRPr="00787D80">
        <w:rPr>
          <w:rFonts w:ascii="Times New Roman" w:hAnsi="Times New Roman"/>
          <w:bCs/>
          <w:color w:val="000000"/>
          <w:sz w:val="28"/>
          <w:szCs w:val="28"/>
        </w:rPr>
        <w:t>сети «Интернет»), средствах массовой информации;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получения заявителем уведомлений о предоставлении услуги с помощью Единого портала, регионального портала;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возможность получения информации о ходе предоставления услуги, в том числе с использованием информационно-коммуникационных технологий.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.2. Основными показателями качества предоставления услуги являются: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минимально возможное количество взаимодействий гражданина с должностными лицами, участвующими в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нарушений установленных сроков в процессе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.3. Информирование о порядке предоставления услуги осуществляется: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непосредственно при личном приеме заявителя в уполномоченном органе местного самоуправления или в многофункциональном центре;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 письменно, в том числе посредством электронной почты, факсимильной связи;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посредством размещения в открытой и доступной форме информации: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Едином портале (https://www.gosuslugi.ru/);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региональном портале (https://pgu.krasnodar.ru/);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официальном сайте муниципального образования Ейский район (www.yeiskraion.ru);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посредством размещения информации на информационных стендах уполномоченного органа или многофункционального центра.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.4. Информирование осуществляется по вопросам, касающимся: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способов подачи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адресов уполномоченного органа и многофункциональных центров, обращение в которые необходимо для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справочной информации о работе уполномоченного органа;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документов, необходимых для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порядка и сроков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порядка досудебного (внесудебного) обжалования действий (бездействия) должностных лиц, и принимаемых ими решений при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Получение информации по вопросам предоставления услуги осуществляется бесплатно.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изложить обращение в письменной форме; </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назначить другое время для консультаций.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Продолжительность информирования по телефону не должна превышать 10 минут.</w:t>
      </w:r>
    </w:p>
    <w:p w:rsidR="00787D80" w:rsidRPr="00787D80" w:rsidRDefault="00787D80" w:rsidP="00F62784">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Информирование осуществляется в соответствии с графиком приема граждан.</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.6.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.7. На официальном сайте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о месте нахождения и графике работы уполномоченного органа, ответственного за предоставление услуги, а также многофункциональных центров;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справочные телефоны уполномоченного органа, ответственного за предоставление услуги, в том числе номер телефона-автоинформатора (при наличии);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адрес официального сайта органа местного самоуправления, а также электронной почты и (или) формы обратной связи его уполномоченного органа в </w:t>
      </w:r>
      <w:r w:rsidR="00F62784" w:rsidRPr="00F62784">
        <w:rPr>
          <w:rFonts w:ascii="Times New Roman" w:hAnsi="Times New Roman"/>
          <w:bCs/>
          <w:color w:val="000000"/>
          <w:sz w:val="28"/>
          <w:szCs w:val="28"/>
        </w:rPr>
        <w:t>информационно-телекоммуникационн</w:t>
      </w:r>
      <w:r w:rsidR="00F62784">
        <w:rPr>
          <w:rFonts w:ascii="Times New Roman" w:hAnsi="Times New Roman"/>
          <w:bCs/>
          <w:color w:val="000000"/>
          <w:sz w:val="28"/>
          <w:szCs w:val="28"/>
        </w:rPr>
        <w:t>ой</w:t>
      </w:r>
      <w:r w:rsidR="00F62784" w:rsidRPr="00F62784">
        <w:rPr>
          <w:rFonts w:ascii="Times New Roman" w:hAnsi="Times New Roman"/>
          <w:bCs/>
          <w:color w:val="000000"/>
          <w:sz w:val="28"/>
          <w:szCs w:val="28"/>
        </w:rPr>
        <w:t xml:space="preserve"> </w:t>
      </w:r>
      <w:r w:rsidRPr="00787D80">
        <w:rPr>
          <w:rFonts w:ascii="Times New Roman" w:hAnsi="Times New Roman"/>
          <w:bCs/>
          <w:color w:val="000000"/>
          <w:sz w:val="28"/>
          <w:szCs w:val="28"/>
        </w:rPr>
        <w:t>сети «Интернет».</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.8.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.9.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регламентом.</w:t>
      </w:r>
    </w:p>
    <w:p w:rsid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 xml:space="preserve">.10.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 </w:t>
      </w:r>
    </w:p>
    <w:p w:rsidR="00DC45D9" w:rsidRPr="00B360A9" w:rsidRDefault="00DC45D9" w:rsidP="00DC45D9">
      <w:pPr>
        <w:widowControl w:val="0"/>
        <w:spacing w:after="0" w:line="240" w:lineRule="auto"/>
        <w:jc w:val="center"/>
        <w:rPr>
          <w:rFonts w:ascii="Times New Roman" w:hAnsi="Times New Roman"/>
          <w:color w:val="000000"/>
          <w:sz w:val="28"/>
          <w:szCs w:val="28"/>
        </w:rPr>
      </w:pP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lang w:val="en-US"/>
        </w:rPr>
        <w:t>III</w:t>
      </w:r>
      <w:r w:rsidRPr="004B49D7">
        <w:rPr>
          <w:rFonts w:ascii="Times New Roman" w:hAnsi="Times New Roman"/>
          <w:color w:val="000000"/>
          <w:sz w:val="28"/>
          <w:szCs w:val="28"/>
        </w:rPr>
        <w:t>. Состав, последовательность и сроки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требования к порядку их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том числе особенности выполнения административных процедур</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электронной форме, а также особенности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в многофункциональных центрах</w:t>
      </w:r>
    </w:p>
    <w:p w:rsidR="00DC45D9" w:rsidRPr="004B49D7" w:rsidRDefault="00DC45D9" w:rsidP="00DC45D9">
      <w:pPr>
        <w:widowControl w:val="0"/>
        <w:spacing w:after="0" w:line="240" w:lineRule="auto"/>
        <w:jc w:val="center"/>
        <w:rPr>
          <w:rFonts w:ascii="Times New Roman" w:hAnsi="Times New Roman"/>
          <w:color w:val="000000"/>
          <w:sz w:val="20"/>
          <w:szCs w:val="20"/>
        </w:rPr>
      </w:pP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3.1. Перечень вариантов предоставления</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включающий в том числе варианты</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предоставления муниципальной услуги, необходимый</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для исправления допущенных опечаток и ошибок в выданных</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в результате предоставления муниципальной услуги документах и</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созданных реестровых записях, а также</w:t>
      </w:r>
    </w:p>
    <w:p w:rsidR="00DC45D9" w:rsidRDefault="00DC45D9" w:rsidP="00DC45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 оставления запроса заявителя о предоставлении</w:t>
      </w:r>
    </w:p>
    <w:p w:rsidR="00DC45D9" w:rsidRDefault="00DC45D9" w:rsidP="00DC45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без рассмотрения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0"/>
          <w:szCs w:val="20"/>
        </w:rPr>
      </w:pPr>
    </w:p>
    <w:p w:rsidR="00DC45D9" w:rsidRPr="00937743"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3.1.1.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3.1.1.1. Вариант 1 – выдача разрешения на строительство</w:t>
      </w:r>
      <w:r>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3.1.1.2</w:t>
      </w:r>
      <w:r w:rsidR="007F4352">
        <w:rPr>
          <w:rFonts w:ascii="Times New Roman" w:hAnsi="Times New Roman"/>
          <w:color w:val="000000"/>
          <w:sz w:val="28"/>
          <w:szCs w:val="28"/>
        </w:rPr>
        <w:t>. Вариант 2</w:t>
      </w:r>
      <w:r w:rsidR="00741C9E" w:rsidRPr="00937743">
        <w:rPr>
          <w:rFonts w:ascii="Times New Roman" w:hAnsi="Times New Roman"/>
          <w:color w:val="000000"/>
          <w:sz w:val="28"/>
          <w:szCs w:val="28"/>
        </w:rPr>
        <w:t xml:space="preserve"> – </w:t>
      </w:r>
      <w:r w:rsidRPr="004B49D7">
        <w:rPr>
          <w:rFonts w:ascii="Times New Roman" w:hAnsi="Times New Roman"/>
          <w:color w:val="000000"/>
          <w:sz w:val="28"/>
          <w:szCs w:val="28"/>
        </w:rPr>
        <w:t>внесение изменений в разрешение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3.1.1.</w:t>
      </w:r>
      <w:r>
        <w:rPr>
          <w:rFonts w:ascii="Times New Roman" w:hAnsi="Times New Roman"/>
          <w:color w:val="000000"/>
          <w:sz w:val="28"/>
          <w:szCs w:val="28"/>
        </w:rPr>
        <w:t>3. Вариант</w:t>
      </w:r>
      <w:r w:rsidR="00937743">
        <w:rPr>
          <w:rFonts w:ascii="Times New Roman" w:hAnsi="Times New Roman"/>
          <w:color w:val="000000"/>
          <w:sz w:val="28"/>
          <w:szCs w:val="28"/>
          <w:lang w:val="en-US"/>
        </w:rPr>
        <w:t> </w:t>
      </w:r>
      <w:r>
        <w:rPr>
          <w:rFonts w:ascii="Times New Roman" w:hAnsi="Times New Roman"/>
          <w:color w:val="000000"/>
          <w:sz w:val="28"/>
          <w:szCs w:val="28"/>
        </w:rPr>
        <w:t>3</w:t>
      </w:r>
      <w:r w:rsidR="00F62784">
        <w:rPr>
          <w:rFonts w:ascii="Times New Roman" w:hAnsi="Times New Roman"/>
          <w:color w:val="000000"/>
          <w:sz w:val="28"/>
          <w:szCs w:val="28"/>
        </w:rPr>
        <w:t> - </w:t>
      </w:r>
      <w:r w:rsidRPr="004B49D7">
        <w:rPr>
          <w:rFonts w:ascii="Times New Roman" w:hAnsi="Times New Roman"/>
          <w:color w:val="000000"/>
          <w:sz w:val="28"/>
          <w:szCs w:val="28"/>
        </w:rPr>
        <w:t>исправление допущенных опечаток и ошибок в разрешении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142"/>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3.2. Описание административной процедуры профилирования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 Подразделы, содержащие описание вариантов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Pr="00F62784"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F62784">
        <w:rPr>
          <w:rFonts w:ascii="Times New Roman" w:hAnsi="Times New Roman"/>
          <w:color w:val="000000"/>
          <w:sz w:val="28"/>
          <w:szCs w:val="28"/>
        </w:rPr>
        <w:t>3.3.1. Вариант 1</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 предоставления муниципальной услуги указан в подпункте </w:t>
      </w:r>
      <w:r w:rsidRPr="004B49D7">
        <w:rPr>
          <w:rFonts w:ascii="Times New Roman" w:hAnsi="Times New Roman"/>
          <w:bCs/>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6</w:t>
      </w:r>
      <w:r w:rsidRPr="004B49D7">
        <w:rPr>
          <w:rFonts w:ascii="Times New Roman" w:hAnsi="Times New Roman"/>
          <w:color w:val="000000"/>
          <w:sz w:val="28"/>
          <w:szCs w:val="28"/>
        </w:rPr>
        <w:t>.1</w:t>
      </w:r>
      <w:r w:rsidR="00F62784">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2.6 </w:t>
      </w:r>
      <w:r w:rsidRPr="004B49D7">
        <w:rPr>
          <w:rFonts w:ascii="Times New Roman" w:hAnsi="Times New Roman"/>
          <w:color w:val="000000"/>
          <w:sz w:val="28"/>
          <w:szCs w:val="28"/>
        </w:rPr>
        <w:t>настоящего Административного регламента.</w:t>
      </w:r>
    </w:p>
    <w:p w:rsidR="00F62784" w:rsidRPr="004B49D7" w:rsidRDefault="00F62784"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 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заявления о выдаче разрешения на строительство (далее в настоящем подразделе – заявление) по форме согласно приложению 2 к настоящему Административному регламенту и документов, предусмотренных пунктом 2.</w:t>
      </w:r>
      <w:r>
        <w:rPr>
          <w:rFonts w:ascii="Times New Roman" w:hAnsi="Times New Roman"/>
          <w:color w:val="000000"/>
          <w:sz w:val="28"/>
          <w:szCs w:val="28"/>
        </w:rPr>
        <w:t>7</w:t>
      </w:r>
      <w:r w:rsidRPr="004B49D7">
        <w:rPr>
          <w:rFonts w:ascii="Times New Roman" w:hAnsi="Times New Roman"/>
          <w:color w:val="000000"/>
          <w:sz w:val="28"/>
          <w:szCs w:val="28"/>
        </w:rPr>
        <w:t>.1</w:t>
      </w:r>
      <w:r w:rsidR="00F62784">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 одним из способов, установленных подразделом 2.4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7</w:t>
      </w:r>
      <w:r w:rsidRPr="004B49D7">
        <w:rPr>
          <w:rFonts w:ascii="Times New Roman" w:hAnsi="Times New Roman"/>
          <w:color w:val="000000"/>
          <w:sz w:val="28"/>
          <w:szCs w:val="28"/>
        </w:rPr>
        <w:t>.1</w:t>
      </w:r>
      <w:r w:rsidR="00F62784">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2.7 </w:t>
      </w:r>
      <w:r w:rsidRPr="004B49D7">
        <w:rPr>
          <w:rFonts w:ascii="Times New Roman" w:hAnsi="Times New Roman"/>
          <w:color w:val="000000"/>
          <w:sz w:val="28"/>
          <w:szCs w:val="28"/>
        </w:rPr>
        <w:t xml:space="preserve">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Pr>
          <w:rFonts w:ascii="Times New Roman" w:hAnsi="Times New Roman"/>
          <w:color w:val="000000"/>
          <w:sz w:val="28"/>
          <w:szCs w:val="28"/>
        </w:rPr>
        <w:t>1,2 пункта 2.7</w:t>
      </w:r>
      <w:r w:rsidRPr="004B49D7">
        <w:rPr>
          <w:rFonts w:ascii="Times New Roman" w:hAnsi="Times New Roman"/>
          <w:color w:val="000000"/>
          <w:sz w:val="28"/>
          <w:szCs w:val="28"/>
        </w:rPr>
        <w:t xml:space="preserve">.1 </w:t>
      </w:r>
      <w:r w:rsidR="00F62784">
        <w:rPr>
          <w:rFonts w:ascii="Times New Roman" w:hAnsi="Times New Roman"/>
          <w:color w:val="000000"/>
          <w:sz w:val="28"/>
          <w:szCs w:val="28"/>
        </w:rPr>
        <w:t>подраздела</w:t>
      </w:r>
      <w:r w:rsidR="00F62784"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Pr>
          <w:rFonts w:ascii="Times New Roman" w:hAnsi="Times New Roman"/>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1</w:t>
      </w:r>
      <w:r w:rsidRPr="004B49D7">
        <w:rPr>
          <w:rFonts w:ascii="Times New Roman" w:hAnsi="Times New Roman"/>
          <w:color w:val="000000"/>
          <w:sz w:val="28"/>
          <w:szCs w:val="28"/>
        </w:rPr>
        <w:t>.1</w:t>
      </w:r>
      <w:r w:rsidR="00F62784" w:rsidRPr="00F62784">
        <w:rPr>
          <w:rFonts w:ascii="Times New Roman" w:hAnsi="Times New Roman"/>
          <w:color w:val="000000"/>
          <w:sz w:val="28"/>
          <w:szCs w:val="28"/>
        </w:rPr>
        <w:t xml:space="preserve"> </w:t>
      </w:r>
      <w:r w:rsidR="00F62784">
        <w:rPr>
          <w:rFonts w:ascii="Times New Roman" w:hAnsi="Times New Roman"/>
          <w:color w:val="000000"/>
          <w:sz w:val="28"/>
          <w:szCs w:val="28"/>
        </w:rPr>
        <w:t>подраздела</w:t>
      </w:r>
      <w:r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2.1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Pr="004B49D7">
        <w:rPr>
          <w:rFonts w:ascii="Times New Roman" w:hAnsi="Times New Roman"/>
          <w:color w:val="000000"/>
          <w:sz w:val="28"/>
          <w:szCs w:val="28"/>
        </w:rPr>
        <w:lastRenderedPageBreak/>
        <w:t xml:space="preserve">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w:t>
      </w:r>
      <w:r>
        <w:rPr>
          <w:rFonts w:ascii="Times New Roman" w:hAnsi="Times New Roman"/>
          <w:color w:val="000000"/>
          <w:sz w:val="28"/>
          <w:szCs w:val="28"/>
        </w:rPr>
        <w:t>2</w:t>
      </w:r>
      <w:r w:rsidRPr="004B49D7">
        <w:rPr>
          <w:rFonts w:ascii="Times New Roman" w:hAnsi="Times New Roman"/>
          <w:color w:val="000000"/>
          <w:sz w:val="28"/>
          <w:szCs w:val="28"/>
        </w:rPr>
        <w:t xml:space="preserve">.1 </w:t>
      </w:r>
      <w:r w:rsidR="00F62784">
        <w:rPr>
          <w:rFonts w:ascii="Times New Roman" w:hAnsi="Times New Roman"/>
          <w:color w:val="000000"/>
          <w:sz w:val="28"/>
          <w:szCs w:val="28"/>
        </w:rPr>
        <w:t>подраздела</w:t>
      </w:r>
      <w:r w:rsidR="00F62784" w:rsidRPr="004B49D7">
        <w:rPr>
          <w:rFonts w:ascii="Times New Roman" w:hAnsi="Times New Roman"/>
          <w:color w:val="000000"/>
          <w:sz w:val="28"/>
          <w:szCs w:val="28"/>
        </w:rPr>
        <w:t xml:space="preserve"> </w:t>
      </w:r>
      <w:r w:rsidR="00D3769C">
        <w:rPr>
          <w:rFonts w:ascii="Times New Roman" w:hAnsi="Times New Roman"/>
          <w:color w:val="000000"/>
          <w:sz w:val="28"/>
          <w:szCs w:val="28"/>
        </w:rPr>
        <w:t xml:space="preserve">2.2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Основания для принятия решения об отказе в приеме заявления и документов, необходимых для предоставления муниципальной услуги, указаны в </w:t>
      </w:r>
      <w:r w:rsidR="008D3D9E">
        <w:rPr>
          <w:rFonts w:ascii="Times New Roman" w:hAnsi="Times New Roman"/>
          <w:color w:val="000000"/>
          <w:sz w:val="28"/>
          <w:szCs w:val="28"/>
        </w:rPr>
        <w:t>подразделе</w:t>
      </w:r>
      <w:r w:rsidRPr="004B49D7">
        <w:rPr>
          <w:rFonts w:ascii="Times New Roman" w:hAnsi="Times New Roman"/>
          <w:color w:val="000000"/>
          <w:sz w:val="28"/>
          <w:szCs w:val="28"/>
        </w:rPr>
        <w:t xml:space="preserve"> 2.</w:t>
      </w:r>
      <w:r>
        <w:rPr>
          <w:rFonts w:ascii="Times New Roman" w:hAnsi="Times New Roman"/>
          <w:color w:val="000000"/>
          <w:sz w:val="28"/>
          <w:szCs w:val="28"/>
        </w:rPr>
        <w:t>10</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и докумен</w:t>
      </w:r>
      <w:r>
        <w:rPr>
          <w:rFonts w:ascii="Times New Roman" w:hAnsi="Times New Roman"/>
          <w:color w:val="000000"/>
          <w:sz w:val="28"/>
          <w:szCs w:val="28"/>
        </w:rPr>
        <w:t>ты, предусмотренные пунктами 2.7</w:t>
      </w:r>
      <w:r w:rsidRPr="004B49D7">
        <w:rPr>
          <w:rFonts w:ascii="Times New Roman" w:hAnsi="Times New Roman"/>
          <w:color w:val="000000"/>
          <w:sz w:val="28"/>
          <w:szCs w:val="28"/>
        </w:rPr>
        <w:t>.1 - 2.</w:t>
      </w:r>
      <w:r>
        <w:rPr>
          <w:rFonts w:ascii="Times New Roman" w:hAnsi="Times New Roman"/>
          <w:color w:val="000000"/>
          <w:sz w:val="28"/>
          <w:szCs w:val="28"/>
        </w:rPr>
        <w:t>7.2</w:t>
      </w:r>
      <w:r w:rsidRPr="004B49D7">
        <w:rPr>
          <w:rFonts w:ascii="Times New Roman" w:hAnsi="Times New Roman"/>
          <w:color w:val="000000"/>
          <w:sz w:val="28"/>
          <w:szCs w:val="28"/>
        </w:rPr>
        <w:t xml:space="preserve"> </w:t>
      </w:r>
      <w:r w:rsidR="00283CEB">
        <w:rPr>
          <w:rFonts w:ascii="Times New Roman" w:hAnsi="Times New Roman"/>
          <w:color w:val="000000"/>
          <w:sz w:val="28"/>
          <w:szCs w:val="28"/>
        </w:rPr>
        <w:t>подраздела</w:t>
      </w:r>
      <w:r w:rsidR="00283CEB"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 xml:space="preserve">настоящего Административного регламента, направленные одним из способов, установленных в подпункте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подраздела 2.4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 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w:t>
      </w:r>
      <w:r>
        <w:rPr>
          <w:rFonts w:ascii="Times New Roman" w:hAnsi="Times New Roman"/>
          <w:color w:val="000000"/>
          <w:sz w:val="28"/>
          <w:szCs w:val="28"/>
        </w:rPr>
        <w:t>,</w:t>
      </w:r>
      <w:r w:rsidRPr="004B49D7">
        <w:rPr>
          <w:rFonts w:ascii="Times New Roman" w:hAnsi="Times New Roman"/>
          <w:color w:val="000000"/>
          <w:sz w:val="28"/>
          <w:szCs w:val="28"/>
        </w:rPr>
        <w:t xml:space="preserve">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Единый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 документ</w:t>
      </w:r>
      <w:r>
        <w:rPr>
          <w:rFonts w:ascii="Times New Roman" w:hAnsi="Times New Roman"/>
          <w:color w:val="000000"/>
          <w:sz w:val="28"/>
          <w:szCs w:val="28"/>
        </w:rPr>
        <w:t>ов, предусмотренных пунктами 2.7</w:t>
      </w:r>
      <w:r w:rsidRPr="004B49D7">
        <w:rPr>
          <w:rFonts w:ascii="Times New Roman" w:hAnsi="Times New Roman"/>
          <w:color w:val="000000"/>
          <w:sz w:val="28"/>
          <w:szCs w:val="28"/>
        </w:rPr>
        <w:t>.1 - 2.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2</w:t>
      </w:r>
      <w:r w:rsidRPr="004B49D7">
        <w:rPr>
          <w:rFonts w:ascii="Times New Roman" w:hAnsi="Times New Roman"/>
          <w:color w:val="000000"/>
          <w:sz w:val="28"/>
          <w:szCs w:val="28"/>
        </w:rPr>
        <w:t xml:space="preserve"> </w:t>
      </w:r>
      <w:r w:rsidR="00283CEB">
        <w:rPr>
          <w:rFonts w:ascii="Times New Roman" w:hAnsi="Times New Roman"/>
          <w:color w:val="000000"/>
          <w:sz w:val="28"/>
          <w:szCs w:val="28"/>
        </w:rPr>
        <w:t>подраздела</w:t>
      </w:r>
      <w:r w:rsidR="00283CEB"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 указан в подразделе 2.</w:t>
      </w:r>
      <w:r>
        <w:rPr>
          <w:rFonts w:ascii="Times New Roman" w:hAnsi="Times New Roman"/>
          <w:color w:val="000000"/>
          <w:sz w:val="28"/>
          <w:szCs w:val="28"/>
        </w:rPr>
        <w:t>8</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является регистрация заявления и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После регистрации заявление и докумен</w:t>
      </w:r>
      <w:r>
        <w:rPr>
          <w:rFonts w:ascii="Times New Roman" w:hAnsi="Times New Roman"/>
          <w:color w:val="000000"/>
          <w:sz w:val="28"/>
          <w:szCs w:val="28"/>
        </w:rPr>
        <w:t>ты, предусмотренные пунктами 2.7</w:t>
      </w:r>
      <w:r w:rsidRPr="004B49D7">
        <w:rPr>
          <w:rFonts w:ascii="Times New Roman" w:hAnsi="Times New Roman"/>
          <w:color w:val="000000"/>
          <w:sz w:val="28"/>
          <w:szCs w:val="28"/>
        </w:rPr>
        <w:t>.1</w:t>
      </w:r>
      <w:r w:rsidR="00283CEB">
        <w:rPr>
          <w:rFonts w:ascii="Times New Roman" w:hAnsi="Times New Roman"/>
          <w:color w:val="000000"/>
          <w:sz w:val="28"/>
          <w:szCs w:val="28"/>
        </w:rPr>
        <w:t> </w:t>
      </w:r>
      <w:r w:rsidRPr="004B49D7">
        <w:rPr>
          <w:rFonts w:ascii="Times New Roman" w:hAnsi="Times New Roman"/>
          <w:color w:val="000000"/>
          <w:sz w:val="28"/>
          <w:szCs w:val="28"/>
        </w:rPr>
        <w:t>-</w:t>
      </w:r>
      <w:r w:rsidR="00283CEB">
        <w:rPr>
          <w:rFonts w:ascii="Times New Roman" w:hAnsi="Times New Roman"/>
          <w:color w:val="000000"/>
          <w:sz w:val="28"/>
          <w:szCs w:val="28"/>
        </w:rPr>
        <w:t> </w:t>
      </w:r>
      <w:r w:rsidRPr="004B49D7">
        <w:rPr>
          <w:rFonts w:ascii="Times New Roman" w:hAnsi="Times New Roman"/>
          <w:color w:val="000000"/>
          <w:sz w:val="28"/>
          <w:szCs w:val="28"/>
        </w:rPr>
        <w:t>2.</w:t>
      </w:r>
      <w:r>
        <w:rPr>
          <w:rFonts w:ascii="Times New Roman" w:hAnsi="Times New Roman"/>
          <w:color w:val="000000"/>
          <w:sz w:val="28"/>
          <w:szCs w:val="28"/>
        </w:rPr>
        <w:t>7.2</w:t>
      </w:r>
      <w:r w:rsidR="008D3D9E">
        <w:rPr>
          <w:rFonts w:ascii="Times New Roman" w:hAnsi="Times New Roman"/>
          <w:color w:val="000000"/>
          <w:sz w:val="28"/>
          <w:szCs w:val="28"/>
        </w:rPr>
        <w:t> </w:t>
      </w:r>
      <w:r w:rsidR="00283CEB">
        <w:rPr>
          <w:rFonts w:ascii="Times New Roman" w:hAnsi="Times New Roman"/>
          <w:color w:val="000000"/>
          <w:sz w:val="28"/>
          <w:szCs w:val="28"/>
        </w:rPr>
        <w:t>подраздела</w:t>
      </w:r>
      <w:r w:rsidR="008D3D9E">
        <w:rPr>
          <w:rFonts w:ascii="Times New Roman" w:hAnsi="Times New Roman"/>
          <w:color w:val="000000"/>
          <w:sz w:val="28"/>
          <w:szCs w:val="28"/>
        </w:rPr>
        <w:t> 2.</w:t>
      </w:r>
      <w:r w:rsidR="008D3D9E" w:rsidRPr="008D3D9E">
        <w:rPr>
          <w:rFonts w:ascii="Times New Roman" w:hAnsi="Times New Roman"/>
          <w:color w:val="000000"/>
          <w:sz w:val="28"/>
          <w:szCs w:val="28"/>
        </w:rPr>
        <w:t>7</w:t>
      </w:r>
      <w:r w:rsidR="008D3D9E">
        <w:rPr>
          <w:rFonts w:ascii="Times New Roman" w:hAnsi="Times New Roman"/>
          <w:color w:val="000000"/>
          <w:sz w:val="28"/>
          <w:szCs w:val="28"/>
          <w:lang w:val="en-US"/>
        </w:rPr>
        <w:t> </w:t>
      </w:r>
      <w:r w:rsidRPr="004B49D7">
        <w:rPr>
          <w:rFonts w:ascii="Times New Roman" w:hAnsi="Times New Roman"/>
          <w:color w:val="000000"/>
          <w:sz w:val="28"/>
          <w:szCs w:val="28"/>
        </w:rPr>
        <w:t>настоящего</w:t>
      </w:r>
      <w:r w:rsidR="008D3D9E">
        <w:rPr>
          <w:rFonts w:ascii="Times New Roman" w:hAnsi="Times New Roman"/>
          <w:color w:val="000000"/>
          <w:sz w:val="28"/>
          <w:szCs w:val="28"/>
          <w:lang w:val="en-US"/>
        </w:rPr>
        <w:t> </w:t>
      </w:r>
      <w:r w:rsidRPr="004B49D7">
        <w:rPr>
          <w:rFonts w:ascii="Times New Roman" w:hAnsi="Times New Roman"/>
          <w:color w:val="000000"/>
          <w:sz w:val="28"/>
          <w:szCs w:val="28"/>
        </w:rPr>
        <w:t>Административного</w:t>
      </w:r>
      <w:r w:rsidR="00283CEB">
        <w:rPr>
          <w:rFonts w:ascii="Times New Roman" w:hAnsi="Times New Roman"/>
          <w:color w:val="000000"/>
          <w:sz w:val="28"/>
          <w:szCs w:val="28"/>
        </w:rPr>
        <w:t> регламента, </w:t>
      </w:r>
      <w:r w:rsidRPr="004B49D7">
        <w:rPr>
          <w:rFonts w:ascii="Times New Roman" w:hAnsi="Times New Roman"/>
          <w:color w:val="000000"/>
          <w:sz w:val="28"/>
          <w:szCs w:val="28"/>
        </w:rPr>
        <w:t>направ</w:t>
      </w:r>
      <w:r w:rsidR="008D3D9E" w:rsidRPr="008D3D9E">
        <w:rPr>
          <w:rFonts w:ascii="Times New Roman" w:hAnsi="Times New Roman"/>
          <w:color w:val="000000"/>
          <w:sz w:val="28"/>
          <w:szCs w:val="28"/>
        </w:rPr>
        <w:t>-</w:t>
      </w:r>
      <w:r w:rsidRPr="004B49D7">
        <w:rPr>
          <w:rFonts w:ascii="Times New Roman" w:hAnsi="Times New Roman"/>
          <w:color w:val="000000"/>
          <w:sz w:val="28"/>
          <w:szCs w:val="28"/>
        </w:rPr>
        <w:t xml:space="preserve">ляются должностному лицу уполномоченного органа, ответственному за рассмотрение заявления и прилагаемых документов.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DC45D9"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646F86">
        <w:rPr>
          <w:rFonts w:ascii="Times New Roman" w:hAnsi="Times New Roman"/>
          <w:color w:val="000000"/>
          <w:sz w:val="28"/>
          <w:szCs w:val="28"/>
        </w:rPr>
        <w:t>Получение сведений посредством СМЭВ</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w:t>
      </w:r>
      <w:r>
        <w:rPr>
          <w:rFonts w:ascii="Times New Roman" w:hAnsi="Times New Roman"/>
          <w:sz w:val="28"/>
          <w:szCs w:val="28"/>
        </w:rPr>
        <w:t xml:space="preserve">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w:t>
      </w:r>
      <w:r>
        <w:rPr>
          <w:rFonts w:ascii="Times New Roman" w:hAnsi="Times New Roman"/>
          <w:sz w:val="28"/>
          <w:szCs w:val="28"/>
        </w:rPr>
        <w:lastRenderedPageBreak/>
        <w:t xml:space="preserve">для предоставления муниципальной услуги, если заявитель самостоятельно </w:t>
      </w:r>
      <w:r w:rsidR="00071195">
        <w:rPr>
          <w:rFonts w:ascii="Times New Roman" w:hAnsi="Times New Roman"/>
          <w:sz w:val="28"/>
          <w:szCs w:val="28"/>
        </w:rPr>
        <w:t xml:space="preserve">        </w:t>
      </w:r>
      <w:r>
        <w:rPr>
          <w:rFonts w:ascii="Times New Roman" w:hAnsi="Times New Roman"/>
          <w:sz w:val="28"/>
          <w:szCs w:val="28"/>
        </w:rPr>
        <w:t>не представил документы, указанные в пунктах 2.7.2</w:t>
      </w:r>
      <w:r w:rsidR="00071195">
        <w:rPr>
          <w:rFonts w:ascii="Times New Roman" w:hAnsi="Times New Roman"/>
          <w:sz w:val="28"/>
          <w:szCs w:val="28"/>
        </w:rPr>
        <w:t xml:space="preserve"> </w:t>
      </w:r>
      <w:r w:rsidR="00071195">
        <w:rPr>
          <w:rFonts w:ascii="Times New Roman" w:hAnsi="Times New Roman"/>
          <w:color w:val="000000"/>
          <w:sz w:val="28"/>
          <w:szCs w:val="28"/>
        </w:rPr>
        <w:t>подраздела</w:t>
      </w:r>
      <w:r>
        <w:rPr>
          <w:rFonts w:ascii="Times New Roman" w:hAnsi="Times New Roman"/>
          <w:sz w:val="28"/>
          <w:szCs w:val="28"/>
        </w:rPr>
        <w:t xml:space="preserve"> </w:t>
      </w:r>
      <w:r w:rsidR="00920B6A">
        <w:rPr>
          <w:rFonts w:ascii="Times New Roman" w:hAnsi="Times New Roman"/>
          <w:sz w:val="28"/>
          <w:szCs w:val="28"/>
        </w:rPr>
        <w:t xml:space="preserve">2.7 </w:t>
      </w:r>
      <w:r>
        <w:rPr>
          <w:rFonts w:ascii="Times New Roman" w:hAnsi="Times New Roman"/>
          <w:sz w:val="28"/>
          <w:szCs w:val="28"/>
        </w:rPr>
        <w:t>настоящего Административного регламента.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w:t>
      </w:r>
      <w:r w:rsidR="000B7A1E">
        <w:rPr>
          <w:rFonts w:ascii="Times New Roman" w:hAnsi="Times New Roman"/>
          <w:sz w:val="28"/>
          <w:szCs w:val="28"/>
        </w:rPr>
        <w:t xml:space="preserve">                        </w:t>
      </w:r>
      <w:r>
        <w:rPr>
          <w:rFonts w:ascii="Times New Roman" w:hAnsi="Times New Roman"/>
          <w:sz w:val="28"/>
          <w:szCs w:val="28"/>
        </w:rPr>
        <w:t>«О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Получение документов и (или) сведений, необходимых для предоставления муниципальной услуги (далее - сведения), инициируется посредством направления межведомственных запросов уполномоченным органом местного самоуправления (потребителем сведений) и завершается </w:t>
      </w:r>
      <w:r>
        <w:rPr>
          <w:rFonts w:ascii="Times New Roman" w:hAnsi="Times New Roman"/>
          <w:sz w:val="28"/>
          <w:szCs w:val="28"/>
        </w:rPr>
        <w:lastRenderedPageBreak/>
        <w:t>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местного самоуправления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уполномоченный орган местного самоуправления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Результатом административной процедуры является получение </w:t>
      </w:r>
      <w:r w:rsidRPr="004B49D7">
        <w:rPr>
          <w:rFonts w:ascii="Times New Roman" w:hAnsi="Times New Roman"/>
          <w:bCs/>
          <w:color w:val="000000"/>
          <w:sz w:val="28"/>
          <w:szCs w:val="28"/>
        </w:rPr>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Способ фиксации результата выполнения административной процедуры - формирование пакета документов.</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.1 - 2.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2</w:t>
      </w:r>
      <w:r w:rsidR="00071195">
        <w:rPr>
          <w:rFonts w:ascii="Times New Roman" w:hAnsi="Times New Roman"/>
          <w:color w:val="000000"/>
          <w:sz w:val="28"/>
          <w:szCs w:val="28"/>
        </w:rPr>
        <w:t xml:space="preserve"> подраздела</w:t>
      </w:r>
      <w:r w:rsidR="008D3D9E" w:rsidRPr="008D3D9E">
        <w:rPr>
          <w:rFonts w:ascii="Times New Roman" w:hAnsi="Times New Roman"/>
          <w:color w:val="000000"/>
          <w:sz w:val="28"/>
          <w:szCs w:val="28"/>
        </w:rPr>
        <w:t xml:space="preserve"> 2</w:t>
      </w:r>
      <w:r w:rsidR="008D3D9E">
        <w:rPr>
          <w:rFonts w:ascii="Times New Roman" w:hAnsi="Times New Roman"/>
          <w:color w:val="000000"/>
          <w:sz w:val="28"/>
          <w:szCs w:val="28"/>
        </w:rPr>
        <w:t>.7</w:t>
      </w:r>
      <w:r>
        <w:rPr>
          <w:rFonts w:ascii="Times New Roman" w:hAnsi="Times New Roman"/>
          <w:color w:val="000000"/>
          <w:sz w:val="28"/>
          <w:szCs w:val="28"/>
        </w:rPr>
        <w:t xml:space="preserve">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 предусмотренных пунктами</w:t>
      </w:r>
      <w:r w:rsidR="00071195">
        <w:rPr>
          <w:rFonts w:ascii="Times New Roman" w:hAnsi="Times New Roman"/>
          <w:color w:val="000000"/>
          <w:sz w:val="28"/>
          <w:szCs w:val="28"/>
        </w:rPr>
        <w:t> </w:t>
      </w:r>
      <w:r w:rsidRPr="004B49D7">
        <w:rPr>
          <w:rFonts w:ascii="Times New Roman" w:hAnsi="Times New Roman"/>
          <w:color w:val="000000"/>
          <w:sz w:val="28"/>
          <w:szCs w:val="28"/>
        </w:rPr>
        <w:t>2.</w:t>
      </w:r>
      <w:r>
        <w:rPr>
          <w:rFonts w:ascii="Times New Roman" w:hAnsi="Times New Roman"/>
          <w:color w:val="000000"/>
          <w:sz w:val="28"/>
          <w:szCs w:val="28"/>
        </w:rPr>
        <w:t>7</w:t>
      </w:r>
      <w:r w:rsidRPr="004B49D7">
        <w:rPr>
          <w:rFonts w:ascii="Times New Roman" w:hAnsi="Times New Roman"/>
          <w:color w:val="000000"/>
          <w:sz w:val="28"/>
          <w:szCs w:val="28"/>
        </w:rPr>
        <w:t>.1</w:t>
      </w:r>
      <w:r w:rsidR="00071195">
        <w:rPr>
          <w:rFonts w:ascii="Times New Roman" w:hAnsi="Times New Roman"/>
          <w:color w:val="000000"/>
          <w:sz w:val="28"/>
          <w:szCs w:val="28"/>
        </w:rPr>
        <w:t> - </w:t>
      </w:r>
      <w:r w:rsidRPr="004B49D7">
        <w:rPr>
          <w:rFonts w:ascii="Times New Roman" w:hAnsi="Times New Roman"/>
          <w:color w:val="000000"/>
          <w:sz w:val="28"/>
          <w:szCs w:val="28"/>
        </w:rPr>
        <w:t>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2</w:t>
      </w:r>
      <w:r w:rsidR="00071195">
        <w:rPr>
          <w:rFonts w:ascii="Times New Roman" w:hAnsi="Times New Roman"/>
          <w:color w:val="000000"/>
          <w:sz w:val="28"/>
          <w:szCs w:val="28"/>
        </w:rPr>
        <w:t> </w:t>
      </w:r>
      <w:r w:rsidRPr="004B49D7">
        <w:rPr>
          <w:rFonts w:ascii="Times New Roman" w:hAnsi="Times New Roman"/>
          <w:color w:val="000000"/>
          <w:sz w:val="28"/>
          <w:szCs w:val="28"/>
        </w:rPr>
        <w:t>настоящего</w:t>
      </w:r>
      <w:r w:rsidR="00071195">
        <w:rPr>
          <w:rFonts w:ascii="Times New Roman" w:hAnsi="Times New Roman"/>
          <w:color w:val="000000"/>
          <w:sz w:val="28"/>
          <w:szCs w:val="28"/>
        </w:rPr>
        <w:t> </w:t>
      </w:r>
      <w:r w:rsidRPr="004B49D7">
        <w:rPr>
          <w:rFonts w:ascii="Times New Roman" w:hAnsi="Times New Roman"/>
          <w:color w:val="000000"/>
          <w:sz w:val="28"/>
          <w:szCs w:val="28"/>
        </w:rPr>
        <w:t>Административного</w:t>
      </w:r>
      <w:r w:rsidR="00071195">
        <w:rPr>
          <w:rFonts w:ascii="Times New Roman" w:hAnsi="Times New Roman"/>
          <w:color w:val="000000"/>
          <w:sz w:val="28"/>
          <w:szCs w:val="28"/>
        </w:rPr>
        <w:t> </w:t>
      </w:r>
      <w:r w:rsidR="00AE23AC">
        <w:rPr>
          <w:rFonts w:ascii="Times New Roman" w:hAnsi="Times New Roman"/>
          <w:color w:val="000000"/>
          <w:sz w:val="28"/>
          <w:szCs w:val="28"/>
        </w:rPr>
        <w:t>регламента, осуществляется</w:t>
      </w:r>
      <w:r w:rsidRPr="004B49D7">
        <w:rPr>
          <w:rFonts w:ascii="Times New Roman" w:hAnsi="Times New Roman"/>
          <w:color w:val="000000"/>
          <w:sz w:val="28"/>
          <w:szCs w:val="28"/>
        </w:rPr>
        <w:t xml:space="preserve"> проверка наличия и правильности оформления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Должностное лицо уполномоченного органа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Неполучение (несвоевременное получение) до</w:t>
      </w:r>
      <w:r>
        <w:rPr>
          <w:rFonts w:ascii="Times New Roman" w:hAnsi="Times New Roman"/>
          <w:color w:val="000000"/>
          <w:sz w:val="28"/>
          <w:szCs w:val="28"/>
        </w:rPr>
        <w:t xml:space="preserve">кументов с использованием СМЭВ </w:t>
      </w:r>
      <w:r w:rsidRPr="004B49D7">
        <w:rPr>
          <w:rFonts w:ascii="Times New Roman" w:hAnsi="Times New Roman"/>
          <w:color w:val="000000"/>
          <w:sz w:val="28"/>
          <w:szCs w:val="28"/>
        </w:rPr>
        <w:t>не может являться основанием для отказа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 предоставлении муниципальной услуги являются: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1) наличие документов, предусмотренных пункт</w:t>
      </w:r>
      <w:r>
        <w:rPr>
          <w:rFonts w:ascii="Times New Roman" w:hAnsi="Times New Roman"/>
          <w:bCs/>
          <w:color w:val="000000"/>
          <w:sz w:val="28"/>
          <w:szCs w:val="28"/>
        </w:rPr>
        <w:t>ом</w:t>
      </w:r>
      <w:r w:rsidRPr="004B49D7">
        <w:rPr>
          <w:rFonts w:ascii="Times New Roman" w:hAnsi="Times New Roman"/>
          <w:bCs/>
          <w:color w:val="000000"/>
          <w:sz w:val="28"/>
          <w:szCs w:val="28"/>
        </w:rPr>
        <w:t xml:space="preserve"> 2.</w:t>
      </w:r>
      <w:r>
        <w:rPr>
          <w:rFonts w:ascii="Times New Roman" w:hAnsi="Times New Roman"/>
          <w:bCs/>
          <w:color w:val="000000"/>
          <w:sz w:val="28"/>
          <w:szCs w:val="28"/>
        </w:rPr>
        <w:t>7</w:t>
      </w:r>
      <w:r w:rsidRPr="004B49D7">
        <w:rPr>
          <w:rFonts w:ascii="Times New Roman" w:hAnsi="Times New Roman"/>
          <w:bCs/>
          <w:color w:val="000000"/>
          <w:sz w:val="28"/>
          <w:szCs w:val="28"/>
        </w:rPr>
        <w:t xml:space="preserve">.1, </w:t>
      </w:r>
      <w:r>
        <w:rPr>
          <w:rFonts w:ascii="Times New Roman" w:hAnsi="Times New Roman"/>
          <w:bCs/>
          <w:color w:val="000000"/>
          <w:sz w:val="28"/>
          <w:szCs w:val="28"/>
        </w:rPr>
        <w:t>2.7</w:t>
      </w:r>
      <w:r w:rsidRPr="004B49D7">
        <w:rPr>
          <w:rFonts w:ascii="Times New Roman" w:hAnsi="Times New Roman"/>
          <w:bCs/>
          <w:color w:val="000000"/>
          <w:sz w:val="28"/>
          <w:szCs w:val="28"/>
        </w:rPr>
        <w:t>.</w:t>
      </w:r>
      <w:r>
        <w:rPr>
          <w:rFonts w:ascii="Times New Roman" w:hAnsi="Times New Roman"/>
          <w:bCs/>
          <w:color w:val="000000"/>
          <w:sz w:val="28"/>
          <w:szCs w:val="28"/>
        </w:rPr>
        <w:t>2</w:t>
      </w:r>
      <w:r w:rsidR="00B85981">
        <w:rPr>
          <w:rFonts w:ascii="Times New Roman" w:hAnsi="Times New Roman"/>
          <w:bCs/>
          <w:color w:val="000000"/>
          <w:sz w:val="28"/>
          <w:szCs w:val="28"/>
        </w:rPr>
        <w:t xml:space="preserve"> </w:t>
      </w:r>
      <w:r w:rsidR="00B85981">
        <w:rPr>
          <w:rFonts w:ascii="Times New Roman" w:hAnsi="Times New Roman"/>
          <w:color w:val="000000"/>
          <w:sz w:val="28"/>
          <w:szCs w:val="28"/>
        </w:rPr>
        <w:t>подраздела</w:t>
      </w:r>
      <w:r w:rsidRPr="004B49D7">
        <w:rPr>
          <w:rFonts w:ascii="Times New Roman" w:hAnsi="Times New Roman"/>
          <w:bCs/>
          <w:color w:val="000000"/>
          <w:sz w:val="28"/>
          <w:szCs w:val="28"/>
        </w:rPr>
        <w:t xml:space="preserve"> </w:t>
      </w:r>
      <w:r w:rsidR="008D3D9E">
        <w:rPr>
          <w:rFonts w:ascii="Times New Roman" w:hAnsi="Times New Roman"/>
          <w:bCs/>
          <w:color w:val="000000"/>
          <w:sz w:val="28"/>
          <w:szCs w:val="28"/>
        </w:rPr>
        <w:t xml:space="preserve">2.7 </w:t>
      </w:r>
      <w:r w:rsidRPr="004B49D7">
        <w:rPr>
          <w:rFonts w:ascii="Times New Roman" w:hAnsi="Times New Roman"/>
          <w:bCs/>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 xml:space="preserve">3)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w:t>
      </w:r>
      <w:r w:rsidRPr="004B49D7">
        <w:rPr>
          <w:rFonts w:ascii="Times New Roman" w:hAnsi="Times New Roman"/>
          <w:bCs/>
          <w:color w:val="000000"/>
          <w:sz w:val="28"/>
          <w:szCs w:val="28"/>
        </w:rPr>
        <w:lastRenderedPageBreak/>
        <w:t>которых для строительства, реконструкции линейного объекта не требуется подготовка документации по планировке территории);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5)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отсутствие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7)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Критериями принятия решения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1) отсутствие документов, предусмотренных пункт</w:t>
      </w:r>
      <w:r>
        <w:rPr>
          <w:rFonts w:ascii="Times New Roman" w:hAnsi="Times New Roman"/>
          <w:bCs/>
          <w:color w:val="000000"/>
          <w:sz w:val="28"/>
          <w:szCs w:val="28"/>
        </w:rPr>
        <w:t>ом 2.7.1, пунктом 2.7</w:t>
      </w:r>
      <w:r w:rsidRPr="004B49D7">
        <w:rPr>
          <w:rFonts w:ascii="Times New Roman" w:hAnsi="Times New Roman"/>
          <w:bCs/>
          <w:color w:val="000000"/>
          <w:sz w:val="28"/>
          <w:szCs w:val="28"/>
        </w:rPr>
        <w:t>.</w:t>
      </w:r>
      <w:r>
        <w:rPr>
          <w:rFonts w:ascii="Times New Roman" w:hAnsi="Times New Roman"/>
          <w:bCs/>
          <w:color w:val="000000"/>
          <w:sz w:val="28"/>
          <w:szCs w:val="28"/>
        </w:rPr>
        <w:t>2</w:t>
      </w:r>
      <w:r w:rsidR="00B85981" w:rsidRPr="00B85981">
        <w:rPr>
          <w:rFonts w:ascii="Times New Roman" w:hAnsi="Times New Roman"/>
          <w:color w:val="000000"/>
          <w:sz w:val="28"/>
          <w:szCs w:val="28"/>
        </w:rPr>
        <w:t xml:space="preserve"> </w:t>
      </w:r>
      <w:r w:rsidR="00B85981" w:rsidRPr="00B85981">
        <w:rPr>
          <w:rFonts w:ascii="Times New Roman" w:hAnsi="Times New Roman"/>
          <w:bCs/>
          <w:color w:val="000000"/>
          <w:sz w:val="28"/>
          <w:szCs w:val="28"/>
        </w:rPr>
        <w:t>подраздела</w:t>
      </w:r>
      <w:r w:rsidRPr="004B49D7">
        <w:rPr>
          <w:rFonts w:ascii="Times New Roman" w:hAnsi="Times New Roman"/>
          <w:bCs/>
          <w:color w:val="000000"/>
          <w:sz w:val="28"/>
          <w:szCs w:val="28"/>
        </w:rPr>
        <w:t xml:space="preserve"> </w:t>
      </w:r>
      <w:r w:rsidR="008D3D9E">
        <w:rPr>
          <w:rFonts w:ascii="Times New Roman" w:hAnsi="Times New Roman"/>
          <w:bCs/>
          <w:color w:val="000000"/>
          <w:sz w:val="28"/>
          <w:szCs w:val="28"/>
        </w:rPr>
        <w:t xml:space="preserve">2.7 </w:t>
      </w:r>
      <w:r w:rsidRPr="004B49D7">
        <w:rPr>
          <w:rFonts w:ascii="Times New Roman" w:hAnsi="Times New Roman"/>
          <w:bCs/>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lastRenderedPageBreak/>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7)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По результатам проверки документов, </w:t>
      </w:r>
      <w:r>
        <w:rPr>
          <w:rFonts w:ascii="Times New Roman" w:hAnsi="Times New Roman"/>
          <w:color w:val="000000"/>
          <w:sz w:val="28"/>
          <w:szCs w:val="28"/>
        </w:rPr>
        <w:t>предоставленных заявителем</w:t>
      </w:r>
      <w:r w:rsidRPr="004B49D7">
        <w:rPr>
          <w:rFonts w:ascii="Times New Roman" w:hAnsi="Times New Roman"/>
          <w:color w:val="000000"/>
          <w:sz w:val="28"/>
          <w:szCs w:val="28"/>
        </w:rPr>
        <w:t>, должностное лицо ответственного структурного подразделения 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разрешения на строительство (далее в настоящем подразделе - решение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bookmarkStart w:id="1" w:name="_Hlk195016524"/>
      <w:r w:rsidRPr="001E6EAE">
        <w:rPr>
          <w:rFonts w:ascii="Times New Roman" w:hAnsi="Times New Roman"/>
          <w:color w:val="000000"/>
          <w:sz w:val="28"/>
          <w:szCs w:val="28"/>
          <w:highlight w:val="yellow"/>
        </w:rPr>
        <w:t xml:space="preserve">9. Решение о предоставлении муниципальной услуги или об отказе в предоставлении муниципальной услуги принимается </w:t>
      </w:r>
      <w:bookmarkStart w:id="2" w:name="_Hlk146610340"/>
      <w:r w:rsidR="001E6EAE">
        <w:rPr>
          <w:rFonts w:ascii="Times New Roman" w:hAnsi="Times New Roman"/>
          <w:color w:val="000000"/>
          <w:sz w:val="28"/>
          <w:szCs w:val="28"/>
          <w:highlight w:val="yellow"/>
        </w:rPr>
        <w:t>главой</w:t>
      </w:r>
      <w:r w:rsidR="008872FA" w:rsidRPr="001E6EAE">
        <w:rPr>
          <w:rFonts w:ascii="Times New Roman" w:hAnsi="Times New Roman"/>
          <w:color w:val="000000"/>
          <w:sz w:val="28"/>
          <w:szCs w:val="28"/>
          <w:highlight w:val="yellow"/>
        </w:rPr>
        <w:t xml:space="preserve"> </w:t>
      </w:r>
      <w:r w:rsidRPr="001E6EAE">
        <w:rPr>
          <w:rFonts w:ascii="Times New Roman" w:hAnsi="Times New Roman"/>
          <w:color w:val="000000"/>
          <w:sz w:val="28"/>
          <w:szCs w:val="28"/>
          <w:highlight w:val="yellow"/>
        </w:rPr>
        <w:t>муниципального образования Ейский район</w:t>
      </w:r>
      <w:bookmarkEnd w:id="2"/>
      <w:r w:rsidR="001E6EAE">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F02CED">
        <w:rPr>
          <w:rFonts w:ascii="Times New Roman" w:hAnsi="Times New Roman"/>
          <w:color w:val="000000"/>
          <w:sz w:val="28"/>
          <w:szCs w:val="28"/>
          <w:highlight w:val="yellow"/>
        </w:rPr>
        <w:t>10. Решение о предоставлении муниципальной услуги или об отказе в предоставлении госуда</w:t>
      </w:r>
      <w:r w:rsidR="008872FA" w:rsidRPr="00F02CED">
        <w:rPr>
          <w:rFonts w:ascii="Times New Roman" w:hAnsi="Times New Roman"/>
          <w:color w:val="000000"/>
          <w:sz w:val="28"/>
          <w:szCs w:val="28"/>
          <w:highlight w:val="yellow"/>
        </w:rPr>
        <w:t xml:space="preserve">рственной услуги подписывается </w:t>
      </w:r>
      <w:r w:rsidR="001E6EAE">
        <w:rPr>
          <w:rFonts w:ascii="Times New Roman" w:hAnsi="Times New Roman"/>
          <w:color w:val="000000"/>
          <w:sz w:val="28"/>
          <w:szCs w:val="28"/>
          <w:highlight w:val="yellow"/>
        </w:rPr>
        <w:t>главой</w:t>
      </w:r>
      <w:r w:rsidR="001E6EAE" w:rsidRPr="001E6EAE">
        <w:rPr>
          <w:rFonts w:ascii="Times New Roman" w:hAnsi="Times New Roman"/>
          <w:color w:val="000000"/>
          <w:sz w:val="28"/>
          <w:szCs w:val="28"/>
          <w:highlight w:val="yellow"/>
        </w:rPr>
        <w:t xml:space="preserve"> муниципального образования Ейский район</w:t>
      </w:r>
      <w:r w:rsidR="008872FA" w:rsidRPr="00F02CED">
        <w:rPr>
          <w:rFonts w:ascii="Times New Roman" w:hAnsi="Times New Roman"/>
          <w:color w:val="000000"/>
          <w:sz w:val="28"/>
          <w:szCs w:val="28"/>
          <w:highlight w:val="yellow"/>
        </w:rPr>
        <w:t xml:space="preserve"> </w:t>
      </w:r>
      <w:r w:rsidRPr="00F02CED">
        <w:rPr>
          <w:rFonts w:ascii="Times New Roman" w:hAnsi="Times New Roman"/>
          <w:color w:val="000000"/>
          <w:sz w:val="28"/>
          <w:szCs w:val="28"/>
          <w:highlight w:val="yellow"/>
        </w:rPr>
        <w:t>муниципального образования Ейский район, в том числе с использованием усиленной квалифицированной электронной подписи.</w:t>
      </w:r>
      <w:bookmarkEnd w:id="1"/>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12. При подаче заявления и документов, </w:t>
      </w:r>
      <w:r>
        <w:rPr>
          <w:rFonts w:ascii="Times New Roman" w:hAnsi="Times New Roman"/>
          <w:color w:val="000000"/>
          <w:sz w:val="28"/>
          <w:szCs w:val="28"/>
        </w:rPr>
        <w:t>в</w:t>
      </w:r>
      <w:r w:rsidRPr="004B49D7">
        <w:rPr>
          <w:rFonts w:ascii="Times New Roman" w:hAnsi="Times New Roman"/>
          <w:color w:val="000000"/>
          <w:sz w:val="28"/>
          <w:szCs w:val="28"/>
        </w:rPr>
        <w:t xml:space="preserve"> ходе личного приема, </w:t>
      </w:r>
      <w:r w:rsidRPr="004B49D7">
        <w:rPr>
          <w:rFonts w:ascii="Times New Roman" w:hAnsi="Times New Roman"/>
          <w:color w:val="000000"/>
          <w:sz w:val="28"/>
          <w:szCs w:val="28"/>
        </w:rPr>
        <w:lastRenderedPageBreak/>
        <w:t>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и документов,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14. При</w:t>
      </w:r>
      <w:r>
        <w:rPr>
          <w:rFonts w:ascii="Times New Roman" w:hAnsi="Times New Roman"/>
          <w:color w:val="000000"/>
          <w:sz w:val="28"/>
          <w:szCs w:val="28"/>
        </w:rPr>
        <w:t xml:space="preserve"> подаче заявления и документов </w:t>
      </w:r>
      <w:r w:rsidRPr="004B49D7">
        <w:rPr>
          <w:rFonts w:ascii="Times New Roman" w:hAnsi="Times New Roman"/>
          <w:color w:val="000000"/>
          <w:sz w:val="28"/>
          <w:szCs w:val="28"/>
        </w:rPr>
        <w:t>через многофункциональный центр решение об 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15.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p>
    <w:p w:rsidR="00DC45D9" w:rsidRPr="005F7A2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Выдача</w:t>
      </w:r>
      <w:r w:rsidRPr="004B49D7">
        <w:rPr>
          <w:rFonts w:ascii="Times New Roman" w:hAnsi="Times New Roman"/>
          <w:color w:val="000000"/>
          <w:sz w:val="28"/>
          <w:szCs w:val="28"/>
        </w:rPr>
        <w:t xml:space="preserve"> результата муниципальной услуги</w:t>
      </w:r>
    </w:p>
    <w:p w:rsidR="00DC45D9" w:rsidRPr="005F7A2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форме электронного документа, </w:t>
      </w:r>
      <w:r w:rsidR="00B85981" w:rsidRPr="00B85981">
        <w:rPr>
          <w:rFonts w:ascii="Times New Roman" w:hAnsi="Times New Roman"/>
          <w:color w:val="000000"/>
          <w:sz w:val="28"/>
          <w:szCs w:val="28"/>
        </w:rPr>
        <w:t>подписанного с использованием усиленной квалифицированной электронной подписи должностным лицом уполномоченного органа</w:t>
      </w:r>
      <w:r w:rsidRPr="004B49D7">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в ходе личного приема, посредством почтового отправления разрешение на строительство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5. При подаче </w:t>
      </w:r>
      <w:r>
        <w:rPr>
          <w:rFonts w:ascii="Times New Roman" w:hAnsi="Times New Roman"/>
          <w:color w:val="000000"/>
          <w:sz w:val="28"/>
          <w:szCs w:val="28"/>
        </w:rPr>
        <w:t xml:space="preserve">заявления и документов </w:t>
      </w:r>
      <w:r w:rsidRPr="004B49D7">
        <w:rPr>
          <w:rFonts w:ascii="Times New Roman" w:hAnsi="Times New Roman"/>
          <w:color w:val="000000"/>
          <w:sz w:val="28"/>
          <w:szCs w:val="28"/>
        </w:rPr>
        <w:t>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w:t>
      </w:r>
      <w:r>
        <w:rPr>
          <w:rFonts w:ascii="Times New Roman" w:hAnsi="Times New Roman"/>
          <w:color w:val="000000"/>
          <w:sz w:val="28"/>
          <w:szCs w:val="28"/>
        </w:rPr>
        <w:t xml:space="preserve"> подаче заявления и документов </w:t>
      </w:r>
      <w:r w:rsidRPr="004B49D7">
        <w:rPr>
          <w:rFonts w:ascii="Times New Roman" w:hAnsi="Times New Roman"/>
          <w:color w:val="000000"/>
          <w:sz w:val="28"/>
          <w:szCs w:val="28"/>
        </w:rPr>
        <w:t>через многофункциональный центр разрешение на строительство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w:t>
      </w:r>
      <w:r w:rsidR="008D3D9E">
        <w:rPr>
          <w:rFonts w:ascii="Times New Roman" w:hAnsi="Times New Roman"/>
          <w:color w:val="000000"/>
          <w:sz w:val="28"/>
          <w:szCs w:val="28"/>
        </w:rPr>
        <w:t>подразделе</w:t>
      </w:r>
      <w:r w:rsidRPr="004B49D7">
        <w:rPr>
          <w:rFonts w:ascii="Times New Roman" w:hAnsi="Times New Roman"/>
          <w:color w:val="000000"/>
          <w:sz w:val="28"/>
          <w:szCs w:val="28"/>
        </w:rPr>
        <w:t xml:space="preserve"> 2.8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0"/>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0"/>
          <w:szCs w:val="20"/>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Срок предоставления муниципальной услуги указан в </w:t>
      </w:r>
      <w:r w:rsidR="008D3D9E">
        <w:rPr>
          <w:rFonts w:ascii="Times New Roman" w:hAnsi="Times New Roman"/>
          <w:color w:val="000000"/>
          <w:sz w:val="28"/>
          <w:szCs w:val="28"/>
        </w:rPr>
        <w:t>подразделе</w:t>
      </w:r>
      <w:r w:rsidRPr="004B49D7">
        <w:rPr>
          <w:rFonts w:ascii="Times New Roman" w:hAnsi="Times New Roman"/>
          <w:color w:val="000000"/>
          <w:sz w:val="28"/>
          <w:szCs w:val="28"/>
        </w:rPr>
        <w:t xml:space="preserve"> 2.8 </w:t>
      </w:r>
      <w:r w:rsidR="00B85981">
        <w:rPr>
          <w:rFonts w:ascii="Times New Roman" w:hAnsi="Times New Roman"/>
          <w:color w:val="000000"/>
          <w:sz w:val="28"/>
          <w:szCs w:val="28"/>
        </w:rPr>
        <w:t xml:space="preserve">подраздела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Порядок оставления заявления без рассмотрения (при необходимости)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.8</w:t>
      </w:r>
      <w:r w:rsidR="00B85981" w:rsidRPr="00B85981">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2.11 </w:t>
      </w:r>
      <w:r w:rsidRPr="004B49D7">
        <w:rPr>
          <w:rFonts w:ascii="Times New Roman" w:hAnsi="Times New Roman"/>
          <w:color w:val="000000"/>
          <w:sz w:val="28"/>
          <w:szCs w:val="28"/>
        </w:rPr>
        <w:t xml:space="preserve">настоящего Административного регламента. </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3.3.2. Вариант 2</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16"/>
          <w:szCs w:val="16"/>
        </w:rPr>
        <w:t> </w:t>
      </w:r>
      <w:r w:rsidRPr="004B49D7">
        <w:rPr>
          <w:rFonts w:ascii="Times New Roman" w:hAnsi="Times New Roman"/>
          <w:color w:val="000000"/>
          <w:sz w:val="28"/>
          <w:szCs w:val="28"/>
        </w:rPr>
        <w:t xml:space="preserve">Результатом предоставления муниципальной услуги является </w:t>
      </w:r>
      <w:r>
        <w:rPr>
          <w:rFonts w:ascii="Times New Roman" w:hAnsi="Times New Roman"/>
          <w:color w:val="000000"/>
          <w:sz w:val="28"/>
          <w:szCs w:val="28"/>
        </w:rPr>
        <w:t>решение о внесении изменений в разрешение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b/>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заявления </w:t>
      </w:r>
      <w:r w:rsidRPr="004B49D7">
        <w:rPr>
          <w:rFonts w:ascii="Times New Roman" w:eastAsia="Calibri" w:hAnsi="Times New Roman"/>
          <w:bCs/>
          <w:color w:val="000000"/>
          <w:sz w:val="28"/>
          <w:szCs w:val="28"/>
        </w:rPr>
        <w:t>о внесении изменений (далее также в настоящем подразделе – заявление) по форме согласно приложениям 4 - 5</w:t>
      </w:r>
      <w:r w:rsidRPr="004B49D7">
        <w:rPr>
          <w:rFonts w:ascii="Times New Roman" w:hAnsi="Times New Roman"/>
          <w:color w:val="000000"/>
          <w:sz w:val="28"/>
          <w:szCs w:val="28"/>
        </w:rPr>
        <w:t xml:space="preserve"> к настоящему Административному регламенту</w:t>
      </w:r>
      <w:r w:rsidRPr="004B49D7">
        <w:rPr>
          <w:rFonts w:ascii="Times New Roman" w:eastAsia="Calibri" w:hAnsi="Times New Roman"/>
          <w:bCs/>
          <w:color w:val="000000"/>
          <w:sz w:val="28"/>
          <w:szCs w:val="28"/>
        </w:rPr>
        <w:t>, уведомления</w:t>
      </w:r>
      <w:r w:rsidRPr="004B49D7">
        <w:rPr>
          <w:rFonts w:ascii="Times New Roman" w:hAnsi="Times New Roman"/>
          <w:color w:val="000000"/>
          <w:sz w:val="28"/>
          <w:szCs w:val="28"/>
        </w:rPr>
        <w:t xml:space="preserve"> по форме согласно приложению 3 к настоящему Административному регламенту и соответствующих документов, предусмотренных </w:t>
      </w:r>
      <w:r w:rsidR="00B85981">
        <w:rPr>
          <w:rFonts w:ascii="Times New Roman" w:hAnsi="Times New Roman"/>
          <w:bCs/>
          <w:color w:val="000000"/>
          <w:sz w:val="28"/>
          <w:szCs w:val="28"/>
        </w:rPr>
        <w:t xml:space="preserve">пунктами </w:t>
      </w:r>
      <w:r w:rsidRPr="004B49D7">
        <w:rPr>
          <w:rFonts w:ascii="Times New Roman" w:hAnsi="Times New Roman"/>
          <w:bCs/>
          <w:color w:val="000000"/>
          <w:sz w:val="28"/>
          <w:szCs w:val="28"/>
        </w:rPr>
        <w:t>2.</w:t>
      </w:r>
      <w:r>
        <w:rPr>
          <w:rFonts w:ascii="Times New Roman" w:hAnsi="Times New Roman"/>
          <w:bCs/>
          <w:color w:val="000000"/>
          <w:sz w:val="28"/>
          <w:szCs w:val="28"/>
        </w:rPr>
        <w:t>7</w:t>
      </w:r>
      <w:r w:rsidRPr="004B49D7">
        <w:rPr>
          <w:rFonts w:ascii="Times New Roman" w:hAnsi="Times New Roman"/>
          <w:bCs/>
          <w:color w:val="000000"/>
          <w:sz w:val="28"/>
          <w:szCs w:val="28"/>
        </w:rPr>
        <w:t>.</w:t>
      </w:r>
      <w:r>
        <w:rPr>
          <w:rFonts w:ascii="Times New Roman" w:hAnsi="Times New Roman"/>
          <w:bCs/>
          <w:color w:val="000000"/>
          <w:sz w:val="28"/>
          <w:szCs w:val="28"/>
        </w:rPr>
        <w:t>3, 2.7.4</w:t>
      </w:r>
      <w:r w:rsidRPr="004B49D7">
        <w:rPr>
          <w:rFonts w:ascii="Times New Roman" w:hAnsi="Times New Roman"/>
          <w:bCs/>
          <w:color w:val="000000"/>
          <w:sz w:val="28"/>
          <w:szCs w:val="28"/>
        </w:rPr>
        <w:t xml:space="preserve"> </w:t>
      </w:r>
      <w:r w:rsidR="008D3D9E">
        <w:rPr>
          <w:rFonts w:ascii="Times New Roman" w:hAnsi="Times New Roman"/>
          <w:bCs/>
          <w:color w:val="000000"/>
          <w:sz w:val="28"/>
          <w:szCs w:val="28"/>
        </w:rPr>
        <w:t xml:space="preserve">подраздела 2.7 </w:t>
      </w:r>
      <w:r w:rsidRPr="004B49D7">
        <w:rPr>
          <w:rFonts w:ascii="Times New Roman" w:hAnsi="Times New Roman"/>
          <w:bCs/>
          <w:color w:val="000000"/>
          <w:sz w:val="28"/>
          <w:szCs w:val="28"/>
        </w:rPr>
        <w:t>настоящего Административного регламента</w:t>
      </w:r>
      <w:r w:rsidRPr="004B49D7">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документ, предусмотренный подпунктом </w:t>
      </w:r>
      <w:r>
        <w:rPr>
          <w:rFonts w:ascii="Times New Roman" w:hAnsi="Times New Roman"/>
          <w:color w:val="000000"/>
          <w:sz w:val="28"/>
          <w:szCs w:val="28"/>
        </w:rPr>
        <w:t>1</w:t>
      </w:r>
      <w:r w:rsidRPr="004B49D7">
        <w:rPr>
          <w:rFonts w:ascii="Times New Roman" w:hAnsi="Times New Roman"/>
          <w:color w:val="000000"/>
          <w:sz w:val="28"/>
          <w:szCs w:val="28"/>
        </w:rPr>
        <w:t xml:space="preserve"> пункт</w:t>
      </w:r>
      <w:r w:rsidR="00B85981">
        <w:rPr>
          <w:rFonts w:ascii="Times New Roman" w:hAnsi="Times New Roman"/>
          <w:color w:val="000000"/>
          <w:sz w:val="28"/>
          <w:szCs w:val="28"/>
        </w:rPr>
        <w:t>ов</w:t>
      </w:r>
      <w:r w:rsidRPr="004B49D7">
        <w:rPr>
          <w:rFonts w:ascii="Times New Roman" w:hAnsi="Times New Roman"/>
          <w:color w:val="000000"/>
          <w:sz w:val="28"/>
          <w:szCs w:val="28"/>
        </w:rPr>
        <w:t xml:space="preserve">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00B85981">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 xml:space="preserve">настоящего Административного регламента. Представитель физического лица, обратившийся по доверенности,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документы, предусмотренные подпункт</w:t>
      </w:r>
      <w:r>
        <w:rPr>
          <w:rFonts w:ascii="Times New Roman" w:hAnsi="Times New Roman"/>
          <w:color w:val="000000"/>
          <w:sz w:val="28"/>
          <w:szCs w:val="28"/>
        </w:rPr>
        <w:t>ом</w:t>
      </w:r>
      <w:r w:rsidR="00B85981">
        <w:rPr>
          <w:rFonts w:ascii="Times New Roman" w:hAnsi="Times New Roman"/>
          <w:color w:val="000000"/>
          <w:sz w:val="28"/>
          <w:szCs w:val="28"/>
        </w:rPr>
        <w:t xml:space="preserve"> </w:t>
      </w:r>
      <w:r w:rsidRPr="004B49D7">
        <w:rPr>
          <w:rFonts w:ascii="Times New Roman" w:hAnsi="Times New Roman"/>
          <w:color w:val="000000"/>
          <w:sz w:val="28"/>
          <w:szCs w:val="28"/>
        </w:rPr>
        <w:t>2</w:t>
      </w:r>
      <w:r>
        <w:rPr>
          <w:rFonts w:ascii="Times New Roman" w:hAnsi="Times New Roman"/>
          <w:color w:val="000000"/>
          <w:sz w:val="28"/>
          <w:szCs w:val="28"/>
        </w:rPr>
        <w:t xml:space="preserve"> пункт</w:t>
      </w:r>
      <w:r w:rsidR="00B85981">
        <w:rPr>
          <w:rFonts w:ascii="Times New Roman" w:hAnsi="Times New Roman"/>
          <w:color w:val="000000"/>
          <w:sz w:val="28"/>
          <w:szCs w:val="28"/>
        </w:rPr>
        <w:t>ов</w:t>
      </w:r>
      <w:r>
        <w:rPr>
          <w:rFonts w:ascii="Times New Roman" w:hAnsi="Times New Roman"/>
          <w:color w:val="000000"/>
          <w:sz w:val="28"/>
          <w:szCs w:val="28"/>
        </w:rPr>
        <w:t xml:space="preserve"> 2.7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w:t>
      </w:r>
      <w:r w:rsidR="00B85981" w:rsidRPr="00B85981">
        <w:rPr>
          <w:rFonts w:ascii="Times New Roman" w:hAnsi="Times New Roman"/>
          <w:color w:val="000000"/>
          <w:sz w:val="28"/>
          <w:szCs w:val="28"/>
        </w:rPr>
        <w:t xml:space="preserve">подраздела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представляются документы, предусмотренные подпунктами </w:t>
      </w:r>
      <w:r>
        <w:rPr>
          <w:rFonts w:ascii="Times New Roman" w:hAnsi="Times New Roman"/>
          <w:color w:val="000000"/>
          <w:sz w:val="28"/>
          <w:szCs w:val="28"/>
        </w:rPr>
        <w:t>1</w:t>
      </w:r>
      <w:r w:rsidRPr="004B49D7">
        <w:rPr>
          <w:rFonts w:ascii="Times New Roman" w:hAnsi="Times New Roman"/>
          <w:color w:val="000000"/>
          <w:sz w:val="28"/>
          <w:szCs w:val="28"/>
        </w:rPr>
        <w:t xml:space="preserve"> пункт</w:t>
      </w:r>
      <w:r w:rsidR="00B85981">
        <w:rPr>
          <w:rFonts w:ascii="Times New Roman" w:hAnsi="Times New Roman"/>
          <w:color w:val="000000"/>
          <w:sz w:val="28"/>
          <w:szCs w:val="28"/>
        </w:rPr>
        <w:t>ов</w:t>
      </w:r>
      <w:r w:rsidRPr="004B49D7">
        <w:rPr>
          <w:rFonts w:ascii="Times New Roman" w:hAnsi="Times New Roman"/>
          <w:color w:val="000000"/>
          <w:sz w:val="28"/>
          <w:szCs w:val="28"/>
        </w:rPr>
        <w:t xml:space="preserve">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00B85981" w:rsidRPr="00B85981">
        <w:rPr>
          <w:rFonts w:ascii="Times New Roman" w:hAnsi="Times New Roman"/>
          <w:color w:val="000000"/>
          <w:sz w:val="28"/>
          <w:szCs w:val="28"/>
        </w:rPr>
        <w:t xml:space="preserve"> 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представляется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w:t>
      </w:r>
      <w:r w:rsidR="00B85981">
        <w:rPr>
          <w:rFonts w:ascii="Times New Roman" w:hAnsi="Times New Roman"/>
          <w:color w:val="000000"/>
          <w:sz w:val="28"/>
          <w:szCs w:val="28"/>
        </w:rPr>
        <w:t>ов</w:t>
      </w:r>
      <w:r w:rsidRPr="004B49D7">
        <w:rPr>
          <w:rFonts w:ascii="Times New Roman" w:hAnsi="Times New Roman"/>
          <w:color w:val="000000"/>
          <w:sz w:val="28"/>
          <w:szCs w:val="28"/>
        </w:rPr>
        <w:t xml:space="preserve">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w:t>
      </w:r>
      <w:r w:rsidR="00B85981" w:rsidRPr="00B85981">
        <w:rPr>
          <w:rFonts w:ascii="Times New Roman" w:hAnsi="Times New Roman"/>
          <w:color w:val="000000"/>
          <w:sz w:val="28"/>
          <w:szCs w:val="28"/>
        </w:rPr>
        <w:t xml:space="preserve">подраздела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уведомления и документов, необходимых для предоставления муниципальной услуги, указаны в пункте 2.10.</w:t>
      </w:r>
      <w:r>
        <w:rPr>
          <w:rFonts w:ascii="Times New Roman" w:hAnsi="Times New Roman"/>
          <w:color w:val="000000"/>
          <w:sz w:val="28"/>
          <w:szCs w:val="28"/>
        </w:rPr>
        <w:t>2</w:t>
      </w:r>
      <w:r w:rsidR="00B85981" w:rsidRPr="00B85981">
        <w:rPr>
          <w:rFonts w:ascii="Times New Roman" w:hAnsi="Times New Roman"/>
          <w:color w:val="000000"/>
          <w:sz w:val="28"/>
          <w:szCs w:val="28"/>
        </w:rPr>
        <w:t xml:space="preserve"> </w:t>
      </w:r>
      <w:r w:rsidR="00B85981">
        <w:rPr>
          <w:rFonts w:ascii="Times New Roman" w:hAnsi="Times New Roman"/>
          <w:color w:val="000000"/>
          <w:sz w:val="28"/>
          <w:szCs w:val="28"/>
        </w:rPr>
        <w:t>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2.10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5. Заявление </w:t>
      </w:r>
      <w:r w:rsidRPr="004B49D7">
        <w:rPr>
          <w:rFonts w:ascii="Times New Roman" w:hAnsi="Times New Roman"/>
          <w:color w:val="000000"/>
          <w:sz w:val="28"/>
          <w:szCs w:val="28"/>
        </w:rPr>
        <w:t>и документы, предусмотренные пунктами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3 - 2.7</w:t>
      </w:r>
      <w:r w:rsidRPr="004B49D7">
        <w:rPr>
          <w:rFonts w:ascii="Times New Roman" w:hAnsi="Times New Roman"/>
          <w:color w:val="000000"/>
          <w:sz w:val="28"/>
          <w:szCs w:val="28"/>
        </w:rPr>
        <w:t>.</w:t>
      </w:r>
      <w:r>
        <w:rPr>
          <w:rFonts w:ascii="Times New Roman" w:hAnsi="Times New Roman"/>
          <w:color w:val="000000"/>
          <w:sz w:val="28"/>
          <w:szCs w:val="28"/>
        </w:rPr>
        <w:t>4</w:t>
      </w:r>
      <w:r w:rsidR="00B85981" w:rsidRPr="00B85981">
        <w:rPr>
          <w:rFonts w:ascii="Times New Roman" w:hAnsi="Times New Roman"/>
          <w:color w:val="000000"/>
          <w:sz w:val="28"/>
          <w:szCs w:val="28"/>
        </w:rPr>
        <w:t xml:space="preserve"> </w:t>
      </w:r>
      <w:r w:rsidR="00B85981">
        <w:rPr>
          <w:rFonts w:ascii="Times New Roman" w:hAnsi="Times New Roman"/>
          <w:color w:val="000000"/>
          <w:sz w:val="28"/>
          <w:szCs w:val="28"/>
        </w:rPr>
        <w:t>подраздела</w:t>
      </w:r>
      <w:r w:rsidR="008D3D9E">
        <w:rPr>
          <w:rFonts w:ascii="Times New Roman" w:hAnsi="Times New Roman"/>
          <w:color w:val="000000"/>
          <w:sz w:val="28"/>
          <w:szCs w:val="28"/>
        </w:rPr>
        <w:t xml:space="preserve"> 2.7</w:t>
      </w:r>
      <w:r w:rsidRPr="004B49D7">
        <w:rPr>
          <w:rFonts w:ascii="Times New Roman" w:hAnsi="Times New Roman"/>
          <w:color w:val="000000"/>
          <w:sz w:val="28"/>
          <w:szCs w:val="28"/>
        </w:rPr>
        <w:t xml:space="preserve"> настоящего Административного регламента, направленные одним из способов, установленных в подпункте 2 подраздела 2.4 настоящего Административного регламента, принимаются должностными лицами уполномоченного органа, ответственными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Заявление</w:t>
      </w:r>
      <w:r w:rsidRPr="004B49D7">
        <w:rPr>
          <w:rFonts w:ascii="Times New Roman" w:hAnsi="Times New Roman"/>
          <w:color w:val="000000"/>
          <w:sz w:val="28"/>
          <w:szCs w:val="28"/>
        </w:rPr>
        <w:t xml:space="preserve"> </w:t>
      </w:r>
      <w:r>
        <w:rPr>
          <w:rFonts w:ascii="Times New Roman" w:hAnsi="Times New Roman"/>
          <w:color w:val="000000"/>
          <w:sz w:val="28"/>
          <w:szCs w:val="28"/>
        </w:rPr>
        <w:t xml:space="preserve">и документы </w:t>
      </w:r>
      <w:r w:rsidRPr="004B49D7">
        <w:rPr>
          <w:rFonts w:ascii="Times New Roman" w:hAnsi="Times New Roman"/>
          <w:color w:val="000000"/>
          <w:sz w:val="28"/>
          <w:szCs w:val="28"/>
        </w:rPr>
        <w:t>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Заявление </w:t>
      </w:r>
      <w:r w:rsidRPr="004B49D7">
        <w:rPr>
          <w:rFonts w:ascii="Times New Roman" w:hAnsi="Times New Roman"/>
          <w:color w:val="000000"/>
          <w:sz w:val="28"/>
          <w:szCs w:val="28"/>
        </w:rPr>
        <w:t>и документы, предусмотренные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6. Для приема заявления </w:t>
      </w:r>
      <w:r w:rsidRPr="004B49D7">
        <w:rPr>
          <w:rFonts w:ascii="Times New Roman" w:hAnsi="Times New Roman"/>
          <w:color w:val="000000"/>
          <w:sz w:val="28"/>
          <w:szCs w:val="28"/>
        </w:rPr>
        <w:t>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уведомления через Единый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 и документ</w:t>
      </w:r>
      <w:r>
        <w:rPr>
          <w:rFonts w:ascii="Times New Roman" w:hAnsi="Times New Roman"/>
          <w:color w:val="000000"/>
          <w:sz w:val="28"/>
          <w:szCs w:val="28"/>
        </w:rPr>
        <w:t>ов, предусмотренных пунктами 2.7</w:t>
      </w:r>
      <w:r w:rsidRPr="004B49D7">
        <w:rPr>
          <w:rFonts w:ascii="Times New Roman" w:hAnsi="Times New Roman"/>
          <w:color w:val="000000"/>
          <w:sz w:val="28"/>
          <w:szCs w:val="28"/>
        </w:rPr>
        <w:t>.</w:t>
      </w:r>
      <w:r>
        <w:rPr>
          <w:rFonts w:ascii="Times New Roman" w:hAnsi="Times New Roman"/>
          <w:color w:val="000000"/>
          <w:sz w:val="28"/>
          <w:szCs w:val="28"/>
        </w:rPr>
        <w:t>3</w:t>
      </w:r>
      <w:r w:rsidRPr="004B49D7">
        <w:rPr>
          <w:rFonts w:ascii="Times New Roman" w:hAnsi="Times New Roman"/>
          <w:color w:val="000000"/>
          <w:sz w:val="28"/>
          <w:szCs w:val="28"/>
        </w:rPr>
        <w:t xml:space="preserve">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4</w:t>
      </w:r>
      <w:r w:rsidR="00B85981" w:rsidRPr="00B85981">
        <w:rPr>
          <w:rFonts w:ascii="Times New Roman" w:hAnsi="Times New Roman"/>
          <w:color w:val="000000"/>
          <w:sz w:val="28"/>
          <w:szCs w:val="28"/>
        </w:rPr>
        <w:t xml:space="preserve"> </w:t>
      </w:r>
      <w:r w:rsidR="00B85981">
        <w:rPr>
          <w:rFonts w:ascii="Times New Roman" w:hAnsi="Times New Roman"/>
          <w:color w:val="000000"/>
          <w:sz w:val="28"/>
          <w:szCs w:val="28"/>
        </w:rPr>
        <w:t>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w:t>
      </w:r>
      <w:r w:rsidR="008D3D9E">
        <w:rPr>
          <w:rFonts w:ascii="Times New Roman" w:hAnsi="Times New Roman"/>
          <w:color w:val="000000"/>
          <w:sz w:val="28"/>
          <w:szCs w:val="28"/>
        </w:rPr>
        <w:t>ламента, указан в подразделе 2.8</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w:t>
      </w:r>
      <w:r>
        <w:rPr>
          <w:rFonts w:ascii="Times New Roman" w:hAnsi="Times New Roman"/>
          <w:color w:val="000000"/>
          <w:sz w:val="28"/>
          <w:szCs w:val="28"/>
        </w:rPr>
        <w:t xml:space="preserve">вляется регистрация заявления </w:t>
      </w:r>
      <w:r w:rsidRPr="004B49D7">
        <w:rPr>
          <w:rFonts w:ascii="Times New Roman" w:hAnsi="Times New Roman"/>
          <w:color w:val="000000"/>
          <w:sz w:val="28"/>
          <w:szCs w:val="28"/>
        </w:rPr>
        <w:t>и документов</w:t>
      </w:r>
      <w:r>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w:t>
      </w:r>
      <w:r>
        <w:rPr>
          <w:rFonts w:ascii="Times New Roman" w:hAnsi="Times New Roman"/>
          <w:sz w:val="28"/>
          <w:szCs w:val="28"/>
        </w:rPr>
        <w:t> </w:t>
      </w:r>
      <w:r>
        <w:rPr>
          <w:rFonts w:ascii="Times New Roman" w:hAnsi="Times New Roman"/>
          <w:color w:val="000000"/>
          <w:sz w:val="28"/>
          <w:szCs w:val="28"/>
        </w:rPr>
        <w:t xml:space="preserve">После регистрации заявление </w:t>
      </w:r>
      <w:r w:rsidRPr="004B49D7">
        <w:rPr>
          <w:rFonts w:ascii="Times New Roman" w:hAnsi="Times New Roman"/>
          <w:color w:val="000000"/>
          <w:sz w:val="28"/>
          <w:szCs w:val="28"/>
        </w:rPr>
        <w:t>и документы направляются должностному лицу уполномоченного органа, ответственному за рассмотрение заявления и прилагаемых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4"/>
          <w:szCs w:val="24"/>
        </w:rPr>
      </w:pPr>
      <w:r w:rsidRPr="004B49D7">
        <w:rPr>
          <w:rFonts w:ascii="Times New Roman" w:hAnsi="Times New Roman"/>
          <w:b/>
          <w:color w:val="000000"/>
          <w:sz w:val="24"/>
          <w:szCs w:val="24"/>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сведений посредством СМЭВ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4"/>
          <w:szCs w:val="24"/>
        </w:rPr>
      </w:pPr>
    </w:p>
    <w:p w:rsidR="00DC45D9" w:rsidRDefault="00DC45D9" w:rsidP="00DC45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w:t>
      </w:r>
      <w:r>
        <w:rPr>
          <w:rFonts w:ascii="Times New Roman" w:hAnsi="Times New Roman"/>
          <w:sz w:val="28"/>
          <w:szCs w:val="28"/>
        </w:rPr>
        <w:t xml:space="preserve">поступление пакета зарегистрированных документов должностному лицу, ответственному за предоставление муниципальной услуги, и выявление им при </w:t>
      </w:r>
      <w:r>
        <w:rPr>
          <w:rFonts w:ascii="Times New Roman" w:hAnsi="Times New Roman"/>
          <w:sz w:val="28"/>
          <w:szCs w:val="28"/>
        </w:rPr>
        <w:lastRenderedPageBreak/>
        <w:t>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 если заявитель самостоятельно</w:t>
      </w:r>
      <w:r w:rsidR="000E77F6">
        <w:rPr>
          <w:rFonts w:ascii="Times New Roman" w:hAnsi="Times New Roman"/>
          <w:sz w:val="28"/>
          <w:szCs w:val="28"/>
        </w:rPr>
        <w:t xml:space="preserve">        </w:t>
      </w:r>
      <w:r>
        <w:rPr>
          <w:rFonts w:ascii="Times New Roman" w:hAnsi="Times New Roman"/>
          <w:sz w:val="28"/>
          <w:szCs w:val="28"/>
        </w:rPr>
        <w:t xml:space="preserve"> не представил документы, указанные в пунктах 2.7.3 - 2.7.4</w:t>
      </w:r>
      <w:r w:rsidR="000E77F6" w:rsidRPr="000E77F6">
        <w:rPr>
          <w:rFonts w:ascii="Times New Roman" w:hAnsi="Times New Roman"/>
          <w:color w:val="000000"/>
          <w:sz w:val="28"/>
          <w:szCs w:val="28"/>
        </w:rPr>
        <w:t xml:space="preserve"> </w:t>
      </w:r>
      <w:r w:rsidR="000E77F6">
        <w:rPr>
          <w:rFonts w:ascii="Times New Roman" w:hAnsi="Times New Roman"/>
          <w:color w:val="000000"/>
          <w:sz w:val="28"/>
          <w:szCs w:val="28"/>
        </w:rPr>
        <w:t>подраздела</w:t>
      </w:r>
      <w:r>
        <w:rPr>
          <w:rFonts w:ascii="Times New Roman" w:hAnsi="Times New Roman"/>
          <w:sz w:val="28"/>
          <w:szCs w:val="28"/>
        </w:rPr>
        <w:t xml:space="preserve"> </w:t>
      </w:r>
      <w:r w:rsidR="008D3D9E">
        <w:rPr>
          <w:rFonts w:ascii="Times New Roman" w:hAnsi="Times New Roman"/>
          <w:sz w:val="28"/>
          <w:szCs w:val="28"/>
        </w:rPr>
        <w:t xml:space="preserve">2.7 </w:t>
      </w:r>
      <w:r>
        <w:rPr>
          <w:rFonts w:ascii="Times New Roman" w:hAnsi="Times New Roman"/>
          <w:sz w:val="28"/>
          <w:szCs w:val="28"/>
        </w:rPr>
        <w:t>настоящего Административного регламента.</w:t>
      </w:r>
    </w:p>
    <w:p w:rsidR="00DC45D9" w:rsidRDefault="00DC45D9" w:rsidP="00DC45D9">
      <w:pPr>
        <w:pStyle w:val="ConsPlusNormal0"/>
        <w:ind w:firstLine="709"/>
        <w:jc w:val="both"/>
      </w:pPr>
      <w:r w:rsidRPr="004B49D7">
        <w:rPr>
          <w:bCs/>
          <w:color w:val="000000"/>
        </w:rPr>
        <w:t>Е</w:t>
      </w:r>
      <w:r>
        <w:t>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w:t>
      </w:r>
      <w:r w:rsidR="009B490A">
        <w:rPr>
          <w:rFonts w:ascii="Times New Roman" w:hAnsi="Times New Roman"/>
          <w:sz w:val="28"/>
          <w:szCs w:val="28"/>
        </w:rPr>
        <w:t xml:space="preserve">от </w:t>
      </w:r>
      <w:r>
        <w:rPr>
          <w:rFonts w:ascii="Times New Roman" w:hAnsi="Times New Roman"/>
          <w:sz w:val="28"/>
          <w:szCs w:val="28"/>
        </w:rPr>
        <w:t xml:space="preserve">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w:t>
      </w:r>
      <w:r w:rsidR="009B490A">
        <w:rPr>
          <w:rFonts w:ascii="Times New Roman" w:hAnsi="Times New Roman"/>
          <w:sz w:val="28"/>
          <w:szCs w:val="28"/>
        </w:rPr>
        <w:t xml:space="preserve">     </w:t>
      </w:r>
      <w:r>
        <w:rPr>
          <w:rFonts w:ascii="Times New Roman" w:hAnsi="Times New Roman"/>
          <w:sz w:val="28"/>
          <w:szCs w:val="28"/>
        </w:rPr>
        <w:t>№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Получение документов и (или) сведений, необходимых для </w:t>
      </w:r>
      <w:r>
        <w:rPr>
          <w:rFonts w:ascii="Times New Roman" w:hAnsi="Times New Roman"/>
          <w:sz w:val="28"/>
          <w:szCs w:val="28"/>
        </w:rPr>
        <w:lastRenderedPageBreak/>
        <w:t>предоставления муниципальной услуги (далее - сведения), инициируется посредством направления межведомственных запросов уполномоченным органом местного самоуправления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C45D9" w:rsidRDefault="000E77F6"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w:t>
      </w:r>
      <w:r w:rsidR="00DC45D9">
        <w:rPr>
          <w:rFonts w:ascii="Times New Roman" w:hAnsi="Times New Roman"/>
          <w:sz w:val="28"/>
          <w:szCs w:val="28"/>
        </w:rPr>
        <w:t>предоставления</w:t>
      </w:r>
      <w:r>
        <w:rPr>
          <w:rFonts w:ascii="Times New Roman" w:hAnsi="Times New Roman"/>
          <w:sz w:val="28"/>
          <w:szCs w:val="28"/>
        </w:rPr>
        <w:t> </w:t>
      </w:r>
      <w:r w:rsidR="00DC45D9">
        <w:rPr>
          <w:rFonts w:ascii="Times New Roman" w:hAnsi="Times New Roman"/>
          <w:sz w:val="28"/>
          <w:szCs w:val="28"/>
        </w:rPr>
        <w:t>сведений</w:t>
      </w:r>
      <w:r>
        <w:rPr>
          <w:rFonts w:ascii="Times New Roman" w:hAnsi="Times New Roman"/>
          <w:sz w:val="28"/>
          <w:szCs w:val="28"/>
        </w:rPr>
        <w:t xml:space="preserve">  </w:t>
      </w:r>
      <w:r w:rsidR="00DC45D9">
        <w:rPr>
          <w:rFonts w:ascii="Times New Roman" w:hAnsi="Times New Roman"/>
          <w:sz w:val="28"/>
          <w:szCs w:val="28"/>
        </w:rPr>
        <w:t>при</w:t>
      </w:r>
      <w:r>
        <w:rPr>
          <w:rFonts w:ascii="Times New Roman" w:hAnsi="Times New Roman"/>
          <w:sz w:val="28"/>
          <w:szCs w:val="28"/>
        </w:rPr>
        <w:t xml:space="preserve">   </w:t>
      </w:r>
      <w:r w:rsidR="00DC45D9">
        <w:rPr>
          <w:rFonts w:ascii="Times New Roman" w:hAnsi="Times New Roman"/>
          <w:sz w:val="28"/>
          <w:szCs w:val="28"/>
        </w:rPr>
        <w:t>межведомственном</w:t>
      </w:r>
      <w:r>
        <w:rPr>
          <w:rFonts w:ascii="Times New Roman" w:hAnsi="Times New Roman"/>
          <w:sz w:val="28"/>
          <w:szCs w:val="28"/>
        </w:rPr>
        <w:t> </w:t>
      </w:r>
      <w:r w:rsidR="00DC45D9">
        <w:rPr>
          <w:rFonts w:ascii="Times New Roman" w:hAnsi="Times New Roman"/>
          <w:sz w:val="28"/>
          <w:szCs w:val="28"/>
        </w:rPr>
        <w:t>информацион</w:t>
      </w:r>
      <w:r>
        <w:rPr>
          <w:rFonts w:ascii="Times New Roman" w:hAnsi="Times New Roman"/>
          <w:sz w:val="28"/>
          <w:szCs w:val="28"/>
        </w:rPr>
        <w:t>-</w:t>
      </w:r>
      <w:r w:rsidR="00DC45D9">
        <w:rPr>
          <w:rFonts w:ascii="Times New Roman" w:hAnsi="Times New Roman"/>
          <w:sz w:val="28"/>
          <w:szCs w:val="28"/>
        </w:rPr>
        <w:t>ном взаимодействии в электронной форме не должен превышать 48 часов с момента направления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уполномоченный орган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5. Результатом административной процедуры является получение </w:t>
      </w:r>
      <w:r w:rsidRPr="004B49D7">
        <w:rPr>
          <w:rFonts w:ascii="Times New Roman" w:hAnsi="Times New Roman"/>
          <w:bCs/>
          <w:color w:val="000000"/>
          <w:sz w:val="28"/>
          <w:szCs w:val="28"/>
        </w:rPr>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 - формирование пакета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w:t>
      </w:r>
      <w:r w:rsidRPr="004B49D7">
        <w:rPr>
          <w:rFonts w:ascii="Times New Roman" w:hAnsi="Times New Roman"/>
          <w:color w:val="000000"/>
          <w:sz w:val="28"/>
          <w:szCs w:val="28"/>
        </w:rPr>
        <w:t xml:space="preserve"> - </w:t>
      </w:r>
      <w:r>
        <w:rPr>
          <w:rFonts w:ascii="Times New Roman" w:hAnsi="Times New Roman"/>
          <w:color w:val="000000"/>
          <w:sz w:val="28"/>
          <w:szCs w:val="28"/>
        </w:rPr>
        <w:t>2</w:t>
      </w:r>
      <w:r w:rsidRPr="004B49D7">
        <w:rPr>
          <w:rFonts w:ascii="Times New Roman" w:hAnsi="Times New Roman"/>
          <w:color w:val="000000"/>
          <w:sz w:val="28"/>
          <w:szCs w:val="28"/>
        </w:rPr>
        <w:t>.</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4</w:t>
      </w:r>
      <w:r w:rsidR="000E77F6" w:rsidRPr="000E77F6">
        <w:rPr>
          <w:rFonts w:ascii="Times New Roman" w:hAnsi="Times New Roman"/>
          <w:color w:val="000000"/>
          <w:sz w:val="28"/>
          <w:szCs w:val="28"/>
        </w:rPr>
        <w:t xml:space="preserve"> </w:t>
      </w:r>
      <w:r w:rsidR="000E77F6">
        <w:rPr>
          <w:rFonts w:ascii="Times New Roman" w:hAnsi="Times New Roman"/>
          <w:color w:val="000000"/>
          <w:sz w:val="28"/>
          <w:szCs w:val="28"/>
        </w:rPr>
        <w:t>подраздела</w:t>
      </w:r>
      <w:r w:rsidRPr="004B49D7">
        <w:rPr>
          <w:rFonts w:ascii="Times New Roman" w:hAnsi="Times New Roman"/>
          <w:color w:val="000000"/>
          <w:sz w:val="28"/>
          <w:szCs w:val="28"/>
        </w:rPr>
        <w:t xml:space="preserve"> </w:t>
      </w:r>
      <w:r w:rsidR="008D3D9E">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w:t>
      </w:r>
      <w:r>
        <w:rPr>
          <w:rFonts w:ascii="Times New Roman" w:hAnsi="Times New Roman"/>
          <w:color w:val="000000"/>
          <w:sz w:val="28"/>
          <w:szCs w:val="28"/>
        </w:rPr>
        <w:t xml:space="preserve"> </w:t>
      </w:r>
      <w:r w:rsidRPr="004B49D7">
        <w:rPr>
          <w:rFonts w:ascii="Times New Roman" w:hAnsi="Times New Roman"/>
          <w:color w:val="000000"/>
          <w:sz w:val="28"/>
          <w:szCs w:val="28"/>
        </w:rPr>
        <w:t>осуществляется проверка наличия и правильности оформления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Неполучение (несвоевременное получение) документов с использованием СМЭВ</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не может являться основанием для отказа в предоставлении муниципальной услуги.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принятия решения о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 xml:space="preserve">4.1.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4.2.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lastRenderedPageBreak/>
        <w:t>2)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3)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не ранее чем за три г</w:t>
      </w:r>
      <w:r w:rsidR="000E77F6">
        <w:rPr>
          <w:bCs/>
          <w:color w:val="000000"/>
        </w:rPr>
        <w:t>ода</w:t>
      </w:r>
      <w:r w:rsidRPr="004B49D7">
        <w:rPr>
          <w:bCs/>
          <w:color w:val="000000"/>
        </w:rPr>
        <w:t xml:space="preserve">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C45D9" w:rsidRPr="004B49D7" w:rsidRDefault="00DC45D9" w:rsidP="00DC45D9">
      <w:pPr>
        <w:pStyle w:val="ConsPlusNormal0"/>
        <w:ind w:firstLine="709"/>
        <w:jc w:val="both"/>
        <w:rPr>
          <w:bCs/>
          <w:color w:val="000000"/>
        </w:rPr>
      </w:pPr>
      <w:r w:rsidRPr="004B49D7">
        <w:rPr>
          <w:bCs/>
          <w:color w:val="000000"/>
        </w:rPr>
        <w:t>5)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4.3.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DC45D9" w:rsidRPr="004B49D7" w:rsidRDefault="00DC45D9" w:rsidP="00DC45D9">
      <w:pPr>
        <w:pStyle w:val="ConsPlusNormal0"/>
        <w:ind w:firstLine="709"/>
        <w:jc w:val="both"/>
        <w:rPr>
          <w:bCs/>
          <w:color w:val="000000"/>
        </w:rPr>
      </w:pPr>
      <w:r w:rsidRPr="004B49D7">
        <w:rPr>
          <w:bCs/>
          <w:color w:val="000000"/>
        </w:rPr>
        <w:t>2) достоверность сведений, указанных в уведомлении о 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 xml:space="preserve">4.4.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 переходе прав на земельный участок реквизитов правоустанавливающих документов на такой земельный участок;</w:t>
      </w:r>
    </w:p>
    <w:p w:rsidR="00593601" w:rsidRDefault="00DC45D9" w:rsidP="00DC45D9">
      <w:pPr>
        <w:pStyle w:val="ConsPlusNormal0"/>
        <w:ind w:firstLine="709"/>
        <w:jc w:val="both"/>
        <w:rPr>
          <w:bCs/>
          <w:color w:val="000000"/>
        </w:rPr>
      </w:pPr>
      <w:r w:rsidRPr="004B49D7">
        <w:rPr>
          <w:bCs/>
          <w:color w:val="000000"/>
        </w:rPr>
        <w:t>2) наличие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DC45D9" w:rsidRPr="004B49D7" w:rsidRDefault="00DC45D9" w:rsidP="00DC45D9">
      <w:pPr>
        <w:pStyle w:val="ConsPlusNormal0"/>
        <w:ind w:firstLine="709"/>
        <w:jc w:val="both"/>
        <w:rPr>
          <w:bCs/>
          <w:color w:val="000000"/>
        </w:rPr>
      </w:pPr>
      <w:r w:rsidRPr="004B49D7">
        <w:rPr>
          <w:bCs/>
          <w:color w:val="000000"/>
        </w:rPr>
        <w:t>3)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lastRenderedPageBreak/>
        <w:t>4.5. В случае представления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2)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DC45D9" w:rsidRPr="004B49D7" w:rsidRDefault="00DC45D9" w:rsidP="00DC45D9">
      <w:pPr>
        <w:pStyle w:val="ConsPlusNormal0"/>
        <w:ind w:firstLine="709"/>
        <w:jc w:val="both"/>
        <w:rPr>
          <w:bCs/>
          <w:color w:val="000000"/>
        </w:rPr>
      </w:pPr>
      <w:r w:rsidRPr="004B49D7">
        <w:rPr>
          <w:bCs/>
          <w:color w:val="000000"/>
        </w:rPr>
        <w:t>3) подача заявления о внесении изменений не менее чем за десять рабочих дней до истечения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4.6.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наличие документов, предусмотренных пунктом 2.</w:t>
      </w:r>
      <w:r>
        <w:rPr>
          <w:bCs/>
          <w:color w:val="000000"/>
        </w:rPr>
        <w:t>10</w:t>
      </w:r>
      <w:r w:rsidRPr="004B49D7">
        <w:rPr>
          <w:bCs/>
          <w:color w:val="000000"/>
        </w:rPr>
        <w:t xml:space="preserve">.1 </w:t>
      </w:r>
      <w:r w:rsidR="000E77F6">
        <w:rPr>
          <w:color w:val="000000"/>
        </w:rPr>
        <w:t>подраздела</w:t>
      </w:r>
      <w:r w:rsidR="000E77F6" w:rsidRPr="004B49D7">
        <w:rPr>
          <w:bCs/>
          <w:color w:val="000000"/>
        </w:rPr>
        <w:t xml:space="preserve"> </w:t>
      </w:r>
      <w:r w:rsidR="00F46719">
        <w:rPr>
          <w:bCs/>
          <w:color w:val="000000"/>
        </w:rPr>
        <w:t xml:space="preserve">2.10 </w:t>
      </w:r>
      <w:r w:rsidRPr="004B49D7">
        <w:rPr>
          <w:bCs/>
          <w:color w:val="000000"/>
        </w:rPr>
        <w:t>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2)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DC45D9" w:rsidRPr="004B49D7" w:rsidRDefault="00DC45D9" w:rsidP="00DC45D9">
      <w:pPr>
        <w:pStyle w:val="ConsPlusNormal0"/>
        <w:ind w:firstLine="709"/>
        <w:jc w:val="both"/>
        <w:rPr>
          <w:bCs/>
          <w:color w:val="000000"/>
        </w:rPr>
      </w:pPr>
      <w:r w:rsidRPr="004B49D7">
        <w:rPr>
          <w:bCs/>
          <w:color w:val="000000"/>
        </w:rPr>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w:t>
      </w:r>
      <w:r>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pStyle w:val="ConsPlusNormal0"/>
        <w:ind w:firstLine="709"/>
        <w:jc w:val="both"/>
        <w:rPr>
          <w:bCs/>
          <w:color w:val="000000"/>
        </w:rPr>
      </w:pPr>
      <w:r w:rsidRPr="004B49D7">
        <w:rPr>
          <w:bCs/>
          <w:color w:val="000000"/>
        </w:rPr>
        <w:t>6) подача заявления о внесении изменений не менее чем за десять рабочих дней до истечения срока действия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об отказе в предоставлении муниципальной услуги:</w:t>
      </w:r>
    </w:p>
    <w:p w:rsidR="00DC45D9" w:rsidRPr="004B49D7" w:rsidRDefault="00DC45D9" w:rsidP="00DC45D9">
      <w:pPr>
        <w:pStyle w:val="ConsPlusNormal0"/>
        <w:ind w:firstLine="709"/>
        <w:jc w:val="both"/>
        <w:rPr>
          <w:bCs/>
          <w:color w:val="000000"/>
        </w:rPr>
      </w:pPr>
      <w:r w:rsidRPr="004B49D7">
        <w:rPr>
          <w:bCs/>
          <w:color w:val="000000"/>
        </w:rPr>
        <w:t xml:space="preserve">5.1.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lastRenderedPageBreak/>
        <w:t>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5.2.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C45D9" w:rsidRPr="004B49D7" w:rsidRDefault="00DC45D9" w:rsidP="00DC45D9">
      <w:pPr>
        <w:pStyle w:val="ConsPlusNormal0"/>
        <w:ind w:firstLine="709"/>
        <w:jc w:val="both"/>
        <w:rPr>
          <w:bCs/>
          <w:color w:val="000000"/>
        </w:rPr>
      </w:pPr>
      <w:r w:rsidRPr="004B49D7">
        <w:rPr>
          <w:bCs/>
          <w:color w:val="000000"/>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w:t>
      </w:r>
      <w:r w:rsidRPr="004B49D7">
        <w:rPr>
          <w:bCs/>
          <w:color w:val="000000"/>
        </w:rPr>
        <w:lastRenderedPageBreak/>
        <w:t>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5.3.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 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 xml:space="preserve">5.4.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 переходе прав на земельный участок реквизитов правоустанавливающих документов на такой земельный участок;</w:t>
      </w:r>
    </w:p>
    <w:p w:rsidR="00DC45D9" w:rsidRPr="004B49D7" w:rsidRDefault="00DC45D9" w:rsidP="00DC45D9">
      <w:pPr>
        <w:pStyle w:val="ConsPlusNormal0"/>
        <w:ind w:firstLine="709"/>
        <w:jc w:val="both"/>
        <w:rPr>
          <w:bCs/>
          <w:color w:val="000000"/>
        </w:rPr>
      </w:pPr>
      <w:r w:rsidRPr="004B49D7">
        <w:rPr>
          <w:bCs/>
          <w:color w:val="000000"/>
        </w:rPr>
        <w:t>2)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DC45D9" w:rsidRPr="004B49D7" w:rsidRDefault="00DC45D9" w:rsidP="00DC45D9">
      <w:pPr>
        <w:pStyle w:val="ConsPlusNormal0"/>
        <w:ind w:firstLine="709"/>
        <w:jc w:val="both"/>
        <w:rPr>
          <w:bCs/>
          <w:color w:val="000000"/>
        </w:rPr>
      </w:pPr>
      <w:r w:rsidRPr="004B49D7">
        <w:rPr>
          <w:bCs/>
          <w:color w:val="000000"/>
        </w:rPr>
        <w:t>3)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5.5. В случае представления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DC45D9" w:rsidRPr="004B49D7" w:rsidRDefault="00DC45D9" w:rsidP="00DC45D9">
      <w:pPr>
        <w:pStyle w:val="ConsPlusNormal0"/>
        <w:ind w:firstLine="709"/>
        <w:jc w:val="both"/>
        <w:rPr>
          <w:bCs/>
          <w:color w:val="000000"/>
        </w:rPr>
      </w:pPr>
      <w:r w:rsidRPr="004B49D7">
        <w:rPr>
          <w:bCs/>
          <w:color w:val="000000"/>
        </w:rPr>
        <w:t>3) подача заявления о внесении изменений менее чем за десять рабочих дней до истечения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5.6.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отсутствие документов, предусмотренных пунктом 2.</w:t>
      </w:r>
      <w:r>
        <w:rPr>
          <w:bCs/>
          <w:color w:val="000000"/>
        </w:rPr>
        <w:t>10</w:t>
      </w:r>
      <w:r w:rsidRPr="004B49D7">
        <w:rPr>
          <w:bCs/>
          <w:color w:val="000000"/>
        </w:rPr>
        <w:t>.1</w:t>
      </w:r>
      <w:r w:rsidR="000E77F6" w:rsidRPr="000E77F6">
        <w:rPr>
          <w:color w:val="000000"/>
        </w:rPr>
        <w:t xml:space="preserve"> </w:t>
      </w:r>
      <w:r w:rsidR="000E77F6">
        <w:rPr>
          <w:color w:val="000000"/>
        </w:rPr>
        <w:t>подраздела</w:t>
      </w:r>
      <w:r w:rsidR="00F46719">
        <w:rPr>
          <w:color w:val="000000"/>
        </w:rPr>
        <w:t xml:space="preserve"> 2.10</w:t>
      </w:r>
      <w:r w:rsidRPr="004B49D7">
        <w:rPr>
          <w:bCs/>
          <w:color w:val="000000"/>
        </w:rPr>
        <w:t xml:space="preserve">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DC45D9" w:rsidRPr="004B49D7" w:rsidRDefault="00DC45D9" w:rsidP="00DC45D9">
      <w:pPr>
        <w:pStyle w:val="ConsPlusNormal0"/>
        <w:ind w:firstLine="709"/>
        <w:jc w:val="both"/>
        <w:rPr>
          <w:bCs/>
          <w:color w:val="000000"/>
        </w:rPr>
      </w:pPr>
      <w:r w:rsidRPr="004B49D7">
        <w:rPr>
          <w:bCs/>
          <w:color w:val="000000"/>
        </w:rPr>
        <w:lastRenderedPageBreak/>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w:t>
      </w:r>
      <w:r>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pStyle w:val="ConsPlusNormal0"/>
        <w:ind w:firstLine="709"/>
        <w:jc w:val="both"/>
        <w:rPr>
          <w:bCs/>
          <w:color w:val="000000"/>
        </w:rPr>
      </w:pPr>
      <w:r w:rsidRPr="004B49D7">
        <w:rPr>
          <w:bCs/>
          <w:color w:val="000000"/>
        </w:rPr>
        <w:t>6) подача заявления о внесении изменений менее чем за десять рабочих дней до истечения срока действия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6. По результатам проверки документов, </w:t>
      </w:r>
      <w:r>
        <w:rPr>
          <w:rFonts w:ascii="Times New Roman" w:hAnsi="Times New Roman"/>
          <w:color w:val="000000"/>
          <w:sz w:val="28"/>
          <w:szCs w:val="28"/>
        </w:rPr>
        <w:t>представленных заявителем</w:t>
      </w:r>
      <w:r w:rsidRPr="004B49D7">
        <w:rPr>
          <w:rFonts w:ascii="Times New Roman" w:hAnsi="Times New Roman"/>
          <w:color w:val="000000"/>
          <w:sz w:val="28"/>
          <w:szCs w:val="28"/>
        </w:rPr>
        <w:t>, должностное лицо уполномоченного органа 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(далее в настоящем подразделе – решение о предоставлении муниципальной услуги) или подписание решения об отказе во внесении изменений в разрешение на строительство (далее в настоящем подразделе – решение об отказе в предоставлении муниципальной услуги).</w:t>
      </w:r>
    </w:p>
    <w:p w:rsidR="00DC45D9" w:rsidRPr="00BA40E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highlight w:val="yellow"/>
        </w:rPr>
      </w:pPr>
      <w:r w:rsidRPr="00BA40E9">
        <w:rPr>
          <w:rFonts w:ascii="Times New Roman" w:hAnsi="Times New Roman"/>
          <w:color w:val="000000"/>
          <w:sz w:val="28"/>
          <w:szCs w:val="28"/>
          <w:highlight w:val="yellow"/>
        </w:rPr>
        <w:t xml:space="preserve">8. Решение о предоставлении муниципальной услуги или об отказе в предоставлении муниципальной услуги принимается </w:t>
      </w:r>
      <w:r w:rsidR="00BA40E9">
        <w:rPr>
          <w:rFonts w:ascii="Times New Roman" w:hAnsi="Times New Roman"/>
          <w:color w:val="000000"/>
          <w:sz w:val="28"/>
          <w:szCs w:val="28"/>
          <w:highlight w:val="yellow"/>
        </w:rPr>
        <w:t>главой</w:t>
      </w:r>
      <w:r w:rsidRPr="00BA40E9">
        <w:rPr>
          <w:rFonts w:ascii="Times New Roman" w:hAnsi="Times New Roman"/>
          <w:color w:val="000000"/>
          <w:sz w:val="28"/>
          <w:szCs w:val="28"/>
          <w:highlight w:val="yellow"/>
        </w:rPr>
        <w:t xml:space="preserve"> муниципального образования Ейский район.</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BA40E9">
        <w:rPr>
          <w:rFonts w:ascii="Times New Roman" w:hAnsi="Times New Roman"/>
          <w:color w:val="000000"/>
          <w:sz w:val="28"/>
          <w:szCs w:val="28"/>
          <w:highlight w:val="yellow"/>
        </w:rPr>
        <w:t xml:space="preserve">9. Решение о предоставлении муниципальной услуги или об отказе в предоставлении муниципальной услуги, подписывается </w:t>
      </w:r>
      <w:r w:rsidR="00BA40E9">
        <w:rPr>
          <w:rFonts w:ascii="Times New Roman" w:hAnsi="Times New Roman"/>
          <w:color w:val="000000"/>
          <w:sz w:val="28"/>
          <w:szCs w:val="28"/>
          <w:highlight w:val="yellow"/>
        </w:rPr>
        <w:t>главой</w:t>
      </w:r>
      <w:r w:rsidR="00BA40E9" w:rsidRPr="00BA40E9">
        <w:rPr>
          <w:rFonts w:ascii="Times New Roman" w:hAnsi="Times New Roman"/>
          <w:color w:val="000000"/>
          <w:sz w:val="28"/>
          <w:szCs w:val="28"/>
          <w:highlight w:val="yellow"/>
        </w:rPr>
        <w:t xml:space="preserve"> муниципального образования Ейский район</w:t>
      </w:r>
      <w:r w:rsidRPr="00BA40E9">
        <w:rPr>
          <w:rFonts w:ascii="Times New Roman" w:hAnsi="Times New Roman"/>
          <w:color w:val="000000"/>
          <w:sz w:val="28"/>
          <w:szCs w:val="28"/>
          <w:highlight w:val="yellow"/>
        </w:rPr>
        <w:t>, в том числе с использованием усиленной квалифицированной электронной подписи.</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Срок принятия решения о предоставлении (об отказе в предоставлении) муниципальной услуги исчисляется с даты получения уполномоченным органом местного самоуправления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11. При подаче заявления </w:t>
      </w:r>
      <w:r w:rsidRPr="004B49D7">
        <w:rPr>
          <w:rFonts w:ascii="Times New Roman" w:hAnsi="Times New Roman"/>
          <w:color w:val="000000"/>
          <w:sz w:val="28"/>
          <w:szCs w:val="28"/>
        </w:rPr>
        <w:t xml:space="preserve">и документов, предусмотренных пунктами </w:t>
      </w:r>
      <w:r w:rsidR="000E77F6">
        <w:rPr>
          <w:rFonts w:ascii="Times New Roman" w:hAnsi="Times New Roman"/>
          <w:color w:val="000000"/>
          <w:sz w:val="28"/>
          <w:szCs w:val="28"/>
        </w:rPr>
        <w:t xml:space="preserve">      </w:t>
      </w:r>
      <w:r w:rsidRPr="004B49D7">
        <w:rPr>
          <w:rFonts w:ascii="Times New Roman" w:hAnsi="Times New Roman"/>
          <w:color w:val="000000"/>
          <w:sz w:val="28"/>
          <w:szCs w:val="28"/>
        </w:rPr>
        <w:t>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w:t>
      </w:r>
      <w:r w:rsidR="000E77F6">
        <w:rPr>
          <w:rFonts w:ascii="Times New Roman" w:hAnsi="Times New Roman"/>
          <w:color w:val="000000"/>
          <w:sz w:val="28"/>
          <w:szCs w:val="28"/>
        </w:rPr>
        <w:t xml:space="preserve"> -</w:t>
      </w:r>
      <w:r>
        <w:rPr>
          <w:rFonts w:ascii="Times New Roman" w:hAnsi="Times New Roman"/>
          <w:color w:val="000000"/>
          <w:sz w:val="28"/>
          <w:szCs w:val="28"/>
        </w:rPr>
        <w:t xml:space="preserve"> 2.7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w:t>
      </w:r>
      <w:r w:rsidR="000E77F6">
        <w:rPr>
          <w:rFonts w:ascii="Times New Roman" w:hAnsi="Times New Roman"/>
          <w:color w:val="000000"/>
          <w:sz w:val="28"/>
          <w:szCs w:val="28"/>
        </w:rPr>
        <w:t>подраздела</w:t>
      </w:r>
      <w:r w:rsidR="000E77F6"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12. При подаче заявления</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и документов посредством Единого портала, регионального портала направление заявителю решения об отказе в </w:t>
      </w:r>
      <w:r w:rsidRPr="004B49D7">
        <w:rPr>
          <w:rFonts w:ascii="Times New Roman" w:hAnsi="Times New Roman"/>
          <w:color w:val="000000"/>
          <w:sz w:val="28"/>
          <w:szCs w:val="28"/>
        </w:rPr>
        <w:lastRenderedPageBreak/>
        <w:t>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и документов через многофункциональный центр решение об 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r w:rsidRPr="004B49D7">
        <w:rPr>
          <w:rFonts w:ascii="Times New Roman" w:hAnsi="Times New Roman"/>
          <w:b/>
          <w:color w:val="000000"/>
          <w:sz w:val="28"/>
          <w:szCs w:val="28"/>
        </w:rPr>
        <w:t>.</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 с внесенными изменениями.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предусмотренных                             пунктами 2.</w:t>
      </w:r>
      <w:r>
        <w:rPr>
          <w:rFonts w:ascii="Times New Roman" w:hAnsi="Times New Roman"/>
          <w:color w:val="000000"/>
          <w:sz w:val="28"/>
          <w:szCs w:val="28"/>
        </w:rPr>
        <w:t>7.3 - 2.7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w:t>
      </w:r>
      <w:r w:rsidR="000E77F6">
        <w:rPr>
          <w:rFonts w:ascii="Times New Roman" w:hAnsi="Times New Roman"/>
          <w:color w:val="000000"/>
          <w:sz w:val="28"/>
          <w:szCs w:val="28"/>
        </w:rPr>
        <w:t>подраздела</w:t>
      </w:r>
      <w:r w:rsidR="000E77F6"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2.7 </w:t>
      </w:r>
      <w:r w:rsidRPr="004B49D7">
        <w:rPr>
          <w:rFonts w:ascii="Times New Roman" w:hAnsi="Times New Roman"/>
          <w:color w:val="000000"/>
          <w:sz w:val="28"/>
          <w:szCs w:val="28"/>
        </w:rPr>
        <w:t>настоящего Административного регламента, в ходе личного приема, посредством почтового отправления разрешение строительство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и документов 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и документов</w:t>
      </w:r>
      <w:r>
        <w:rPr>
          <w:rFonts w:ascii="Times New Roman" w:hAnsi="Times New Roman"/>
          <w:color w:val="000000"/>
          <w:sz w:val="28"/>
          <w:szCs w:val="28"/>
        </w:rPr>
        <w:t xml:space="preserve"> через МФЦ, распоряжение о внесении изменений в разрешение на строительство направляется в МФЦ.</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подразделе 2.8 настоящего Административного регламента.</w:t>
      </w:r>
    </w:p>
    <w:p w:rsidR="00DC45D9"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 Получение дополнительных сведений от заявителя</w:t>
      </w:r>
    </w:p>
    <w:p w:rsidR="00DC45D9" w:rsidRPr="004B49D7" w:rsidRDefault="00DC45D9" w:rsidP="00DC45D9">
      <w:pPr>
        <w:widowControl w:val="0"/>
        <w:tabs>
          <w:tab w:val="left" w:pos="567"/>
        </w:tabs>
        <w:spacing w:after="0" w:line="240" w:lineRule="auto"/>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Получение дополнительных сведений от заявителя не предусмотрено.</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Срок предоставления муниципальной услуги указан в подразделе 2.8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Порядок оставления заявления, уведомления без рассмотрения (при необходимости)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.8 </w:t>
      </w:r>
      <w:r w:rsidR="000E77F6">
        <w:rPr>
          <w:rFonts w:ascii="Times New Roman" w:hAnsi="Times New Roman"/>
          <w:color w:val="000000"/>
          <w:sz w:val="28"/>
          <w:szCs w:val="28"/>
        </w:rPr>
        <w:t>подраздела</w:t>
      </w:r>
      <w:r w:rsidR="000E77F6"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2.11 </w:t>
      </w:r>
      <w:r w:rsidRPr="004B49D7">
        <w:rPr>
          <w:rFonts w:ascii="Times New Roman" w:hAnsi="Times New Roman"/>
          <w:color w:val="000000"/>
          <w:sz w:val="28"/>
          <w:szCs w:val="28"/>
        </w:rPr>
        <w:t xml:space="preserve">настоящего Административного регламента. </w:t>
      </w:r>
    </w:p>
    <w:p w:rsidR="000E77F6" w:rsidRPr="004B49D7" w:rsidRDefault="000E77F6"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3.3.</w:t>
      </w:r>
      <w:r>
        <w:rPr>
          <w:rFonts w:ascii="Times New Roman" w:hAnsi="Times New Roman"/>
          <w:color w:val="000000"/>
          <w:sz w:val="28"/>
          <w:szCs w:val="28"/>
        </w:rPr>
        <w:t>3</w:t>
      </w:r>
      <w:r w:rsidRPr="004B49D7">
        <w:rPr>
          <w:rFonts w:ascii="Times New Roman" w:hAnsi="Times New Roman"/>
          <w:color w:val="000000"/>
          <w:sz w:val="28"/>
          <w:szCs w:val="28"/>
        </w:rPr>
        <w:t xml:space="preserve">. Вариант </w:t>
      </w:r>
      <w:r>
        <w:rPr>
          <w:rFonts w:ascii="Times New Roman" w:hAnsi="Times New Roman"/>
          <w:color w:val="000000"/>
          <w:sz w:val="28"/>
          <w:szCs w:val="28"/>
        </w:rPr>
        <w:t>3</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Результатом предоставления муниципальной услуги является </w:t>
      </w:r>
      <w:r w:rsidRPr="00F66541">
        <w:rPr>
          <w:rFonts w:ascii="Times New Roman" w:hAnsi="Times New Roman"/>
          <w:color w:val="000000"/>
          <w:sz w:val="28"/>
          <w:szCs w:val="28"/>
        </w:rPr>
        <w:t>разрешение на строительство с исправленными опечатками и ошибками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уполномоченный орган заявления об исправлении допущенных опечаток и ошибок (далее в настоящем подразделе – заявление) по форме согласно приложению </w:t>
      </w:r>
      <w:r w:rsidR="000E77F6">
        <w:rPr>
          <w:rFonts w:ascii="Times New Roman" w:hAnsi="Times New Roman"/>
          <w:color w:val="000000"/>
          <w:sz w:val="28"/>
          <w:szCs w:val="28"/>
        </w:rPr>
        <w:t>4</w:t>
      </w:r>
      <w:r w:rsidRPr="004B49D7">
        <w:rPr>
          <w:rFonts w:ascii="Times New Roman" w:hAnsi="Times New Roman"/>
          <w:color w:val="000000"/>
          <w:sz w:val="28"/>
          <w:szCs w:val="28"/>
        </w:rPr>
        <w:t xml:space="preserve"> к настоящему Административному регламенту, одним из способов, установленных подразделом 2.4 настоящего Административного регламента.</w:t>
      </w:r>
    </w:p>
    <w:p w:rsidR="00DC45D9" w:rsidRPr="00F66541"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w:t>
      </w:r>
      <w:r w:rsidRPr="00F66541">
        <w:rPr>
          <w:rFonts w:ascii="Times New Roman" w:hAnsi="Times New Roman"/>
          <w:color w:val="000000"/>
          <w:sz w:val="28"/>
          <w:szCs w:val="28"/>
        </w:rPr>
        <w:t>В целях установления личности физическое лицо представляет в уполномоченный орган документ, удостоверяющий личность заявителя или представителя заявителя.</w:t>
      </w:r>
    </w:p>
    <w:p w:rsidR="000E77F6"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F66541">
        <w:rPr>
          <w:rFonts w:ascii="Times New Roman" w:hAnsi="Times New Roman"/>
          <w:color w:val="000000"/>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подтверждающие полномочия представителя заявителя действовать от имени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Основания для принятия решения об отказе в приеме заявления и документов, необходимых для предоставления муниципальной услуги, отсутствуют.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направленное одним из способов, установленных в подраздел</w:t>
      </w:r>
      <w:r>
        <w:rPr>
          <w:rFonts w:ascii="Times New Roman" w:hAnsi="Times New Roman"/>
          <w:color w:val="000000"/>
          <w:sz w:val="28"/>
          <w:szCs w:val="28"/>
        </w:rPr>
        <w:t>е</w:t>
      </w:r>
      <w:r w:rsidRPr="004B49D7">
        <w:rPr>
          <w:rFonts w:ascii="Times New Roman" w:hAnsi="Times New Roman"/>
          <w:color w:val="000000"/>
          <w:sz w:val="28"/>
          <w:szCs w:val="28"/>
        </w:rPr>
        <w:t xml:space="preserve"> 2.4 настоящего Административного регламента, принимаются должностными лицами уполномоченного органа, ответственными за </w:t>
      </w:r>
      <w:r w:rsidRPr="004B49D7">
        <w:rPr>
          <w:rFonts w:ascii="Times New Roman" w:hAnsi="Times New Roman"/>
          <w:color w:val="000000"/>
          <w:sz w:val="28"/>
          <w:szCs w:val="28"/>
        </w:rPr>
        <w:lastRenderedPageBreak/>
        <w:t>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одним из способов</w:t>
      </w:r>
      <w:r w:rsidR="004720C5">
        <w:rPr>
          <w:rFonts w:ascii="Times New Roman" w:hAnsi="Times New Roman"/>
          <w:color w:val="000000"/>
          <w:sz w:val="28"/>
          <w:szCs w:val="28"/>
        </w:rPr>
        <w:t>,</w:t>
      </w:r>
      <w:r>
        <w:rPr>
          <w:rFonts w:ascii="Times New Roman" w:hAnsi="Times New Roman"/>
          <w:color w:val="000000"/>
          <w:sz w:val="28"/>
          <w:szCs w:val="28"/>
        </w:rPr>
        <w:t xml:space="preserve"> </w:t>
      </w:r>
      <w:r w:rsidRPr="004B49D7">
        <w:rPr>
          <w:rFonts w:ascii="Times New Roman" w:hAnsi="Times New Roman"/>
          <w:color w:val="000000"/>
          <w:sz w:val="28"/>
          <w:szCs w:val="28"/>
        </w:rPr>
        <w:t>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Единого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является регистрация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После регистрации заявление направляется должностному лицу уполномоченного органа, ответственному за рассмотрение заявления и прилагаемых документов.</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Направление межведомственных информационных запросов не осуществляется.</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Критериями принятия решения о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1) соответствие заявителя кругу лиц, указанных в подразделе 1.2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 xml:space="preserve">2) наличие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для принятия решения об отказе в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1) несоответствие заявителя кругу лиц, указанных в подразделе 1.2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 xml:space="preserve">2) отсутствие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5. По результатам проверки заявления ответственное должностное лицо </w:t>
      </w:r>
      <w:r w:rsidRPr="004B49D7">
        <w:rPr>
          <w:rFonts w:ascii="Times New Roman" w:hAnsi="Times New Roman"/>
          <w:color w:val="000000"/>
          <w:sz w:val="28"/>
          <w:szCs w:val="28"/>
        </w:rPr>
        <w:lastRenderedPageBreak/>
        <w:t>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во внесении исправлений в разрешение на строительство (далее также в настоящем подразделе – решение об отказе в предоставлении муниципальной услуги).</w:t>
      </w:r>
    </w:p>
    <w:p w:rsidR="00DC45D9" w:rsidRPr="00BA40E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highlight w:val="yellow"/>
        </w:rPr>
      </w:pPr>
      <w:r w:rsidRPr="00BA40E9">
        <w:rPr>
          <w:rFonts w:ascii="Times New Roman" w:hAnsi="Times New Roman"/>
          <w:color w:val="000000"/>
          <w:sz w:val="28"/>
          <w:szCs w:val="28"/>
          <w:highlight w:val="yellow"/>
        </w:rPr>
        <w:t xml:space="preserve">7. Решение о предоставлении муниципальной услуги или об отказе в предоставлении муниципальной услуги принимается </w:t>
      </w:r>
      <w:r w:rsidR="00BA40E9">
        <w:rPr>
          <w:rFonts w:ascii="Times New Roman" w:hAnsi="Times New Roman"/>
          <w:color w:val="000000"/>
          <w:sz w:val="28"/>
          <w:szCs w:val="28"/>
          <w:highlight w:val="yellow"/>
        </w:rPr>
        <w:t>главой</w:t>
      </w:r>
      <w:r w:rsidR="00BA40E9" w:rsidRPr="00BA40E9">
        <w:rPr>
          <w:rFonts w:ascii="Times New Roman" w:hAnsi="Times New Roman"/>
          <w:color w:val="000000"/>
          <w:sz w:val="28"/>
          <w:szCs w:val="28"/>
          <w:highlight w:val="yellow"/>
        </w:rPr>
        <w:t xml:space="preserve"> муниципального образования Ейский район</w:t>
      </w:r>
      <w:r w:rsidRPr="00BA40E9">
        <w:rPr>
          <w:rFonts w:ascii="Times New Roman" w:hAnsi="Times New Roman"/>
          <w:color w:val="000000"/>
          <w:sz w:val="28"/>
          <w:szCs w:val="28"/>
          <w:highlight w:val="yellow"/>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BA40E9">
        <w:rPr>
          <w:rFonts w:ascii="Times New Roman" w:hAnsi="Times New Roman"/>
          <w:color w:val="000000"/>
          <w:sz w:val="28"/>
          <w:szCs w:val="28"/>
          <w:highlight w:val="yellow"/>
        </w:rPr>
        <w:t xml:space="preserve">8. Решение о предоставлении муниципальной услуги или об отказе в предоставлении муниципальной услуги, </w:t>
      </w:r>
      <w:r w:rsidRPr="00BA40E9">
        <w:rPr>
          <w:rFonts w:ascii="Times New Roman" w:hAnsi="Times New Roman"/>
          <w:sz w:val="28"/>
          <w:szCs w:val="28"/>
          <w:highlight w:val="yellow"/>
        </w:rPr>
        <w:t>подписывается</w:t>
      </w:r>
      <w:r w:rsidRPr="00BA40E9">
        <w:rPr>
          <w:rFonts w:ascii="Times New Roman" w:hAnsi="Times New Roman"/>
          <w:color w:val="FF0000"/>
          <w:sz w:val="28"/>
          <w:szCs w:val="28"/>
          <w:highlight w:val="yellow"/>
        </w:rPr>
        <w:t xml:space="preserve"> </w:t>
      </w:r>
      <w:r w:rsidR="00BA40E9">
        <w:rPr>
          <w:rFonts w:ascii="Times New Roman" w:hAnsi="Times New Roman"/>
          <w:color w:val="000000"/>
          <w:sz w:val="28"/>
          <w:szCs w:val="28"/>
          <w:highlight w:val="yellow"/>
        </w:rPr>
        <w:t>главой</w:t>
      </w:r>
      <w:r w:rsidR="00BA40E9" w:rsidRPr="00BA40E9">
        <w:rPr>
          <w:rFonts w:ascii="Times New Roman" w:hAnsi="Times New Roman"/>
          <w:color w:val="000000"/>
          <w:sz w:val="28"/>
          <w:szCs w:val="28"/>
          <w:highlight w:val="yellow"/>
        </w:rPr>
        <w:t xml:space="preserve"> муниципального образования Ейский район</w:t>
      </w:r>
      <w:r w:rsidRPr="00BA40E9">
        <w:rPr>
          <w:rFonts w:ascii="Times New Roman" w:hAnsi="Times New Roman"/>
          <w:color w:val="000000"/>
          <w:sz w:val="28"/>
          <w:szCs w:val="28"/>
          <w:highlight w:val="yellow"/>
        </w:rPr>
        <w:t>, в том числе с использованием усиленной квалифицированной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При подаче заявления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12.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13.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.4 </w:t>
      </w:r>
      <w:r w:rsidR="000E77F6">
        <w:rPr>
          <w:rFonts w:ascii="Times New Roman" w:hAnsi="Times New Roman"/>
          <w:color w:val="000000"/>
          <w:sz w:val="28"/>
          <w:szCs w:val="28"/>
        </w:rPr>
        <w:t>подраздела</w:t>
      </w:r>
      <w:r w:rsidR="000E77F6"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2.11 </w:t>
      </w:r>
      <w:r w:rsidRPr="004B49D7">
        <w:rPr>
          <w:rFonts w:ascii="Times New Roman" w:hAnsi="Times New Roman"/>
          <w:color w:val="000000"/>
          <w:sz w:val="28"/>
          <w:szCs w:val="28"/>
        </w:rPr>
        <w:t>настоящего Административного регламента.</w:t>
      </w:r>
      <w:r w:rsidRPr="004B49D7">
        <w:rPr>
          <w:rFonts w:ascii="Times New Roman" w:hAnsi="Times New Roman"/>
          <w:b/>
          <w:color w:val="000000"/>
          <w:sz w:val="28"/>
          <w:szCs w:val="28"/>
        </w:rPr>
        <w:t> </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DC45D9" w:rsidRDefault="00DC45D9" w:rsidP="00DC45D9">
      <w:pPr>
        <w:widowControl w:val="0"/>
        <w:tabs>
          <w:tab w:val="left" w:pos="567"/>
        </w:tabs>
        <w:spacing w:after="0" w:line="240" w:lineRule="auto"/>
        <w:ind w:firstLine="709"/>
        <w:contextualSpacing/>
        <w:jc w:val="both"/>
        <w:rPr>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Pr="004B49D7">
        <w:rPr>
          <w:rFonts w:ascii="Times New Roman" w:hAnsi="Times New Roman"/>
          <w:color w:val="000000"/>
          <w:sz w:val="28"/>
          <w:szCs w:val="28"/>
        </w:rPr>
        <w:lastRenderedPageBreak/>
        <w:t>уполномоченного органа.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посредством Единого портала, регионального портала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6. При подаче заявления через многофункциональный центр разрешение </w:t>
      </w:r>
      <w:r w:rsidR="00CC4804">
        <w:rPr>
          <w:rFonts w:ascii="Times New Roman" w:hAnsi="Times New Roman"/>
          <w:color w:val="000000"/>
          <w:sz w:val="28"/>
          <w:szCs w:val="28"/>
        </w:rPr>
        <w:t xml:space="preserve">на </w:t>
      </w:r>
      <w:r w:rsidRPr="004B49D7">
        <w:rPr>
          <w:rFonts w:ascii="Times New Roman" w:hAnsi="Times New Roman"/>
          <w:color w:val="000000"/>
          <w:sz w:val="28"/>
          <w:szCs w:val="28"/>
        </w:rPr>
        <w:t>строительство с внесенными исправлениями допущенных опечаток и ошибок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w:t>
      </w:r>
      <w:r w:rsidR="000E77F6">
        <w:rPr>
          <w:rFonts w:ascii="Times New Roman" w:hAnsi="Times New Roman"/>
          <w:color w:val="000000"/>
          <w:sz w:val="28"/>
          <w:szCs w:val="28"/>
        </w:rPr>
        <w:t xml:space="preserve">         </w:t>
      </w:r>
      <w:r w:rsidRPr="004B49D7">
        <w:rPr>
          <w:rFonts w:ascii="Times New Roman" w:hAnsi="Times New Roman"/>
          <w:color w:val="000000"/>
          <w:sz w:val="28"/>
          <w:szCs w:val="28"/>
        </w:rPr>
        <w:t xml:space="preserve"> не превышает срок, установленный в пункте 2.1</w:t>
      </w:r>
      <w:r>
        <w:rPr>
          <w:rFonts w:ascii="Times New Roman" w:hAnsi="Times New Roman"/>
          <w:color w:val="000000"/>
          <w:sz w:val="28"/>
          <w:szCs w:val="28"/>
        </w:rPr>
        <w:t>1</w:t>
      </w:r>
      <w:r w:rsidRPr="004B49D7">
        <w:rPr>
          <w:rFonts w:ascii="Times New Roman" w:hAnsi="Times New Roman"/>
          <w:color w:val="000000"/>
          <w:sz w:val="28"/>
          <w:szCs w:val="28"/>
        </w:rPr>
        <w:t>.4</w:t>
      </w:r>
      <w:r w:rsidR="000E77F6" w:rsidRPr="000E77F6">
        <w:rPr>
          <w:rFonts w:ascii="Times New Roman" w:hAnsi="Times New Roman"/>
          <w:color w:val="000000"/>
          <w:sz w:val="28"/>
          <w:szCs w:val="28"/>
        </w:rPr>
        <w:t xml:space="preserve"> </w:t>
      </w:r>
      <w:r w:rsidR="000E77F6">
        <w:rPr>
          <w:rFonts w:ascii="Times New Roman" w:hAnsi="Times New Roman"/>
          <w:color w:val="000000"/>
          <w:sz w:val="28"/>
          <w:szCs w:val="28"/>
        </w:rPr>
        <w:t>подраздела</w:t>
      </w:r>
      <w:r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2.11 </w:t>
      </w:r>
      <w:r w:rsidRPr="004B49D7">
        <w:rPr>
          <w:rFonts w:ascii="Times New Roman" w:hAnsi="Times New Roman"/>
          <w:color w:val="000000"/>
          <w:sz w:val="28"/>
          <w:szCs w:val="28"/>
        </w:rPr>
        <w:t>настоящего Административного регламента.</w:t>
      </w:r>
    </w:p>
    <w:p w:rsidR="00DC45D9" w:rsidRPr="004720C5"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.4 </w:t>
      </w:r>
      <w:r w:rsidR="000E77F6">
        <w:rPr>
          <w:rFonts w:ascii="Times New Roman" w:hAnsi="Times New Roman"/>
          <w:color w:val="000000"/>
          <w:sz w:val="28"/>
          <w:szCs w:val="28"/>
        </w:rPr>
        <w:t>подраздела</w:t>
      </w:r>
      <w:r w:rsidR="000E77F6" w:rsidRPr="004B49D7">
        <w:rPr>
          <w:rFonts w:ascii="Times New Roman" w:hAnsi="Times New Roman"/>
          <w:color w:val="000000"/>
          <w:sz w:val="28"/>
          <w:szCs w:val="28"/>
        </w:rPr>
        <w:t xml:space="preserve"> </w:t>
      </w:r>
      <w:r w:rsidR="00F46719">
        <w:rPr>
          <w:rFonts w:ascii="Times New Roman" w:hAnsi="Times New Roman"/>
          <w:color w:val="000000"/>
          <w:sz w:val="28"/>
          <w:szCs w:val="28"/>
        </w:rPr>
        <w:t xml:space="preserve">2.11 </w:t>
      </w:r>
      <w:r w:rsidRPr="004B49D7">
        <w:rPr>
          <w:rFonts w:ascii="Times New Roman" w:hAnsi="Times New Roman"/>
          <w:color w:val="000000"/>
          <w:sz w:val="28"/>
          <w:szCs w:val="28"/>
        </w:rPr>
        <w:t>настоящего Административного регламента.</w:t>
      </w:r>
    </w:p>
    <w:p w:rsidR="004720C5" w:rsidRPr="004B49D7" w:rsidRDefault="004720C5"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Особенности выполнения административных </w:t>
      </w: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в многофункциональных центрах</w:t>
      </w: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муниципальных услуг,</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исчерпывающий перечень административных </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при предоставлении муниципальной услуги,</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выполняемых многофункциональными центрами </w:t>
      </w:r>
    </w:p>
    <w:p w:rsidR="00DC45D9" w:rsidRPr="004B49D7" w:rsidRDefault="00DC45D9" w:rsidP="00DC45D9">
      <w:pPr>
        <w:widowControl w:val="0"/>
        <w:tabs>
          <w:tab w:val="left" w:pos="567"/>
        </w:tabs>
        <w:spacing w:after="0" w:line="240" w:lineRule="auto"/>
        <w:jc w:val="center"/>
        <w:rPr>
          <w:rFonts w:ascii="Times New Roman" w:hAnsi="Times New Roman"/>
          <w:b/>
          <w:color w:val="000000"/>
          <w:sz w:val="20"/>
          <w:szCs w:val="20"/>
        </w:rPr>
      </w:pP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Многофункциональный центр осуществляет:</w:t>
      </w:r>
    </w:p>
    <w:p w:rsidR="00DC45D9" w:rsidRPr="004B49D7" w:rsidRDefault="00DC45D9" w:rsidP="000F0BAC">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w:t>
      </w:r>
      <w:r w:rsidRPr="004B49D7">
        <w:rPr>
          <w:rFonts w:ascii="Times New Roman" w:hAnsi="Times New Roman"/>
          <w:color w:val="000000"/>
          <w:sz w:val="28"/>
          <w:szCs w:val="28"/>
        </w:rPr>
        <w:lastRenderedPageBreak/>
        <w:t>и заверение выписок из информационных систем уполномоченных органов государственной власти, органов местного самоуправления;</w:t>
      </w: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иные процедуры и действия, предусмотренные Федеральным законом</w:t>
      </w:r>
      <w:r w:rsidRPr="004B49D7">
        <w:rPr>
          <w:rFonts w:ascii="Times New Roman" w:hAnsi="Times New Roman"/>
          <w:color w:val="000000"/>
          <w:sz w:val="28"/>
          <w:szCs w:val="28"/>
        </w:rPr>
        <w:br/>
        <w:t>№ 210-ФЗ.</w:t>
      </w:r>
    </w:p>
    <w:p w:rsidR="00DC45D9"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соответствии с частью 1</w:t>
      </w:r>
      <w:r w:rsidR="00937743">
        <w:rPr>
          <w:rFonts w:ascii="Times New Roman" w:hAnsi="Times New Roman"/>
          <w:color w:val="000000"/>
          <w:sz w:val="28"/>
          <w:szCs w:val="28"/>
        </w:rPr>
        <w:t>.1</w:t>
      </w:r>
      <w:r w:rsidRPr="004B49D7">
        <w:rPr>
          <w:rFonts w:ascii="Times New Roman" w:hAnsi="Times New Roman"/>
          <w:color w:val="000000"/>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rsidR="002253FA" w:rsidRPr="004B49D7" w:rsidRDefault="002253FA" w:rsidP="00DC45D9">
      <w:pPr>
        <w:widowControl w:val="0"/>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w:t>
      </w: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Информирование заявителя многофункциональными центрами осуществляется следующими способами: </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 обращении заявителя в многофункциональный центр лично, по телефону, посредством почтовых отправлений, либо по электронной почте.</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w:t>
      </w:r>
      <w:r>
        <w:rPr>
          <w:rFonts w:ascii="Times New Roman" w:hAnsi="Times New Roman"/>
          <w:color w:val="000000"/>
          <w:sz w:val="28"/>
          <w:szCs w:val="28"/>
        </w:rPr>
        <w:t xml:space="preserve"> </w:t>
      </w:r>
      <w:r w:rsidRPr="004B49D7">
        <w:rPr>
          <w:rFonts w:ascii="Times New Roman" w:hAnsi="Times New Roman"/>
          <w:color w:val="000000"/>
          <w:sz w:val="28"/>
          <w:szCs w:val="28"/>
        </w:rPr>
        <w:t>услуге не может превышать 15 минут.</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назначить другое время для консультаций.</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консультировании по письменным обращениям заявителей ответ направляется в письменном виде в срок не позднее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Выдача заявителю результата предоставления</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lastRenderedPageBreak/>
        <w:t>муниципальной услуги</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При наличии в </w:t>
      </w:r>
      <w:r w:rsidRPr="004B49D7">
        <w:rPr>
          <w:rFonts w:ascii="Times New Roman" w:hAnsi="Times New Roman"/>
          <w:bCs/>
          <w:color w:val="000000"/>
          <w:sz w:val="28"/>
          <w:szCs w:val="28"/>
        </w:rPr>
        <w:t>заявлении о выдаче разрешения на строительство, заявлении о внесении изменений, уведомлении</w:t>
      </w:r>
      <w:r w:rsidRPr="004B49D7">
        <w:rPr>
          <w:rFonts w:ascii="Times New Roman" w:hAnsi="Times New Roman"/>
          <w:color w:val="000000"/>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Работник многофункционального центра осуществляет следующие действия:</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проверяет полномочия представителя заявителя (в случае обращения представителя заявителя);</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определяет статус исполнения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ГИС;</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выдает документы заявителю, при необходимости запрашивает у заявителя подписи за каждый выданный документ;</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запрашивает согласие заявителя на участие в смс - опросе для оценки качества предоставленных многофункциональным центром услуг.</w:t>
      </w:r>
    </w:p>
    <w:p w:rsidR="004720C5" w:rsidRPr="00B72DAA" w:rsidRDefault="004720C5" w:rsidP="00DC45D9">
      <w:pPr>
        <w:pStyle w:val="afd"/>
        <w:widowControl w:val="0"/>
        <w:spacing w:after="0" w:line="240" w:lineRule="auto"/>
        <w:ind w:left="0"/>
        <w:jc w:val="center"/>
        <w:rPr>
          <w:rFonts w:ascii="Times New Roman" w:hAnsi="Times New Roman"/>
          <w:color w:val="000000"/>
          <w:sz w:val="28"/>
          <w:szCs w:val="28"/>
        </w:rPr>
      </w:pPr>
    </w:p>
    <w:p w:rsidR="00DC45D9" w:rsidRPr="004B49D7" w:rsidRDefault="00DC45D9" w:rsidP="00DC45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lang w:val="en-US"/>
        </w:rPr>
        <w:t>IV</w:t>
      </w:r>
      <w:r w:rsidRPr="004B49D7">
        <w:rPr>
          <w:rFonts w:ascii="Times New Roman" w:hAnsi="Times New Roman"/>
          <w:color w:val="000000"/>
          <w:sz w:val="28"/>
          <w:szCs w:val="28"/>
        </w:rPr>
        <w:t>. Формы контроля за исполнением</w:t>
      </w:r>
    </w:p>
    <w:p w:rsidR="00DC45D9" w:rsidRPr="004B49D7" w:rsidRDefault="00DC45D9" w:rsidP="00DC45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rPr>
        <w:t>административного регламента</w:t>
      </w:r>
    </w:p>
    <w:p w:rsidR="00DC45D9" w:rsidRPr="004B49D7" w:rsidRDefault="00DC45D9" w:rsidP="00DC45D9">
      <w:pPr>
        <w:spacing w:after="0" w:line="240" w:lineRule="auto"/>
        <w:jc w:val="center"/>
        <w:outlineLvl w:val="0"/>
        <w:rPr>
          <w:rFonts w:ascii="Times New Roman" w:hAnsi="Times New Roman"/>
          <w:color w:val="000000"/>
          <w:sz w:val="28"/>
          <w:szCs w:val="28"/>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4.1. Порядок осуществления текущего контроля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соблюдением и исполнением ответственными должностными</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лицами положений регламента и иных нормативных правовых</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 xml:space="preserve">актов, устанавливающих требования к предоставлению </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а также принятием ими решений</w:t>
      </w:r>
    </w:p>
    <w:p w:rsidR="00DC45D9" w:rsidRPr="004B49D7" w:rsidRDefault="00DC45D9" w:rsidP="00DC45D9">
      <w:pPr>
        <w:widowControl w:val="0"/>
        <w:spacing w:after="0" w:line="240" w:lineRule="auto"/>
        <w:jc w:val="both"/>
        <w:rPr>
          <w:rFonts w:ascii="Times New Roman" w:hAnsi="Times New Roman"/>
          <w:b/>
          <w:color w:val="000000"/>
          <w:sz w:val="28"/>
          <w:szCs w:val="28"/>
        </w:rPr>
      </w:pP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услуги.</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осуществляется путем проведения проверок:</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решений о предоставлении (об отказе в предоставлении) услуги;</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выявления и устранения нарушений прав граждан;</w:t>
      </w:r>
    </w:p>
    <w:p w:rsidR="00DC45D9"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720C5" w:rsidRPr="004B49D7" w:rsidRDefault="004720C5" w:rsidP="00DC45D9">
      <w:pPr>
        <w:spacing w:after="0" w:line="240" w:lineRule="auto"/>
        <w:ind w:firstLine="540"/>
        <w:jc w:val="both"/>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937743" w:rsidRDefault="00937743" w:rsidP="00DC45D9">
      <w:pPr>
        <w:spacing w:after="0" w:line="240" w:lineRule="auto"/>
        <w:jc w:val="center"/>
        <w:outlineLvl w:val="0"/>
        <w:rPr>
          <w:rFonts w:ascii="Times New Roman" w:hAnsi="Times New Roman"/>
          <w:color w:val="000000"/>
          <w:sz w:val="28"/>
          <w:szCs w:val="28"/>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4.2. Порядок и периодичность осуществления плановых и</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внеплановых проверок полноты и качества предоставления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порядок и формы контроля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полнотой и качеством предоставления муниципальной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4.2.1. Контроль за полнотой и качеством предоставления услуги включает в себя проведение плановых и внеплановых проверок.</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4.2.2. Плановые проверки осуществляются на основании годовых планов работы уполномоченного органа, утверждаемых руководителем </w:t>
      </w:r>
      <w:r w:rsidRPr="004B49D7">
        <w:rPr>
          <w:rFonts w:ascii="Times New Roman" w:hAnsi="Times New Roman"/>
          <w:color w:val="000000"/>
          <w:sz w:val="28"/>
          <w:szCs w:val="28"/>
        </w:rPr>
        <w:lastRenderedPageBreak/>
        <w:t>уполномоченного органа. При плановой проверке полноты и качества предоставления услуги контролю подлежат:</w:t>
      </w:r>
    </w:p>
    <w:p w:rsidR="000F0BAC" w:rsidRDefault="000F0BAC" w:rsidP="000E77F6">
      <w:pPr>
        <w:spacing w:after="0" w:line="240" w:lineRule="auto"/>
        <w:ind w:firstLine="709"/>
        <w:jc w:val="both"/>
        <w:rPr>
          <w:rFonts w:ascii="Times New Roman" w:hAnsi="Times New Roman"/>
          <w:color w:val="000000"/>
          <w:sz w:val="28"/>
          <w:szCs w:val="28"/>
        </w:rPr>
      </w:pP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соблюдение сроков предоставления услуги;</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соблюдение положений настоящего Административного регламента;</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правильность и обоснованность принятого решения об отказе в предоставлении услуги.</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Основанием для проведения внеплановых проверок являются:</w:t>
      </w:r>
    </w:p>
    <w:p w:rsidR="00DC45D9" w:rsidRPr="004B49D7" w:rsidRDefault="00DC45D9" w:rsidP="000E77F6">
      <w:pPr>
        <w:spacing w:after="0" w:line="240" w:lineRule="auto"/>
        <w:ind w:firstLine="709"/>
        <w:jc w:val="both"/>
        <w:rPr>
          <w:rFonts w:ascii="Times New Roman" w:hAnsi="Times New Roman"/>
          <w:i/>
          <w:iCs/>
          <w:color w:val="000000"/>
          <w:sz w:val="28"/>
          <w:szCs w:val="28"/>
        </w:rPr>
      </w:pPr>
      <w:r w:rsidRPr="004B49D7">
        <w:rPr>
          <w:rFonts w:ascii="Times New Roman" w:hAnsi="Times New Roman"/>
          <w:color w:val="000000"/>
          <w:sz w:val="28"/>
          <w:szCs w:val="28"/>
        </w:rPr>
        <w:t>получение от государственных органов, органов исполнительной власти субъекта Российской Федерации,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администрации муниципального образования Ейский район;</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обращения граждан и юридических лиц на нарушения законодательства, в том числе на качество предоставления услуги.</w:t>
      </w:r>
    </w:p>
    <w:p w:rsidR="00DC45D9" w:rsidRPr="004B49D7" w:rsidRDefault="00DC45D9" w:rsidP="00DC45D9">
      <w:pPr>
        <w:spacing w:after="0" w:line="240" w:lineRule="auto"/>
        <w:ind w:firstLine="540"/>
        <w:jc w:val="both"/>
        <w:rPr>
          <w:rFonts w:ascii="Times New Roman" w:hAnsi="Times New Roman"/>
          <w:color w:val="000000"/>
          <w:sz w:val="20"/>
          <w:szCs w:val="20"/>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4.3. Ответственность должностных лиц за решения и действия</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(бездействие), принимаемые (осуществляемые) ими в ходе</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DC45D9" w:rsidRPr="004B49D7" w:rsidRDefault="00DC45D9" w:rsidP="00DC45D9">
      <w:pPr>
        <w:spacing w:after="0" w:line="240" w:lineRule="auto"/>
        <w:ind w:firstLine="540"/>
        <w:jc w:val="both"/>
        <w:rPr>
          <w:rFonts w:ascii="Times New Roman" w:hAnsi="Times New Roman"/>
          <w:color w:val="000000"/>
          <w:sz w:val="20"/>
          <w:szCs w:val="20"/>
        </w:rPr>
      </w:pPr>
    </w:p>
    <w:p w:rsidR="00DC45D9" w:rsidRPr="004B49D7" w:rsidRDefault="00DC45D9" w:rsidP="000E77F6">
      <w:pPr>
        <w:spacing w:after="0" w:line="240" w:lineRule="auto"/>
        <w:ind w:firstLine="709"/>
        <w:jc w:val="both"/>
        <w:rPr>
          <w:rFonts w:ascii="Times New Roman" w:hAnsi="Times New Roman"/>
          <w:i/>
          <w:iCs/>
          <w:color w:val="000000"/>
          <w:sz w:val="28"/>
          <w:szCs w:val="28"/>
        </w:rPr>
      </w:pPr>
      <w:r w:rsidRPr="004B49D7">
        <w:rPr>
          <w:rFonts w:ascii="Times New Roman" w:hAnsi="Times New Roman"/>
          <w:color w:val="00000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sz w:val="28"/>
          <w:szCs w:val="28"/>
        </w:rPr>
        <w:t>администрации муниципального образования Ейский район</w:t>
      </w:r>
      <w:r>
        <w:rPr>
          <w:sz w:val="28"/>
          <w:szCs w:val="28"/>
        </w:rPr>
        <w:t xml:space="preserve"> </w:t>
      </w:r>
      <w:r w:rsidRPr="004B49D7">
        <w:rPr>
          <w:rFonts w:ascii="Times New Roman" w:hAnsi="Times New Roman"/>
          <w:color w:val="000000"/>
          <w:sz w:val="28"/>
          <w:szCs w:val="28"/>
        </w:rPr>
        <w:t>осуществляется привлечение виновных лиц к ответственности в соответствии с законодательством Российской Федерации и Краснодарского края.</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(инструкциях) в соответствии с требованиями законодательства.</w:t>
      </w:r>
    </w:p>
    <w:p w:rsidR="00DC45D9" w:rsidRPr="004720C5" w:rsidRDefault="00DC45D9" w:rsidP="00DC45D9">
      <w:pPr>
        <w:spacing w:after="0" w:line="240" w:lineRule="auto"/>
        <w:ind w:firstLine="540"/>
        <w:jc w:val="both"/>
        <w:rPr>
          <w:rFonts w:ascii="Times New Roman" w:hAnsi="Times New Roman"/>
          <w:color w:val="000000"/>
          <w:sz w:val="28"/>
          <w:szCs w:val="28"/>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4.4. Требования к порядку и формам контроля за предоставлением</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со стороны граждан,</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их объединений и организаций</w:t>
      </w:r>
    </w:p>
    <w:p w:rsidR="00DC45D9" w:rsidRPr="004B49D7" w:rsidRDefault="00DC45D9" w:rsidP="00DC45D9">
      <w:pPr>
        <w:spacing w:after="0" w:line="240" w:lineRule="auto"/>
        <w:jc w:val="center"/>
        <w:rPr>
          <w:rFonts w:ascii="Times New Roman" w:hAnsi="Times New Roman"/>
          <w:b/>
          <w:color w:val="000000"/>
          <w:sz w:val="20"/>
          <w:szCs w:val="20"/>
        </w:rPr>
      </w:pP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Граждане, их объединения и организации также имеют право:</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направлять замечания и предложения по улучшению доступности и качества предоставления услуги;</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вносить предложения о мерах по устранению нарушений настоящего Административного регламента.</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C45D9" w:rsidRPr="004B49D7" w:rsidRDefault="00DC45D9" w:rsidP="000E77F6">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C45D9" w:rsidRPr="004720C5" w:rsidRDefault="00DC45D9" w:rsidP="00DC45D9">
      <w:pPr>
        <w:spacing w:after="0" w:line="240" w:lineRule="auto"/>
        <w:rPr>
          <w:rFonts w:ascii="Times New Roman" w:hAnsi="Times New Roman"/>
          <w:b/>
          <w:color w:val="000000"/>
          <w:sz w:val="28"/>
          <w:szCs w:val="28"/>
        </w:rPr>
      </w:pPr>
    </w:p>
    <w:p w:rsidR="00B72DAA" w:rsidRDefault="00B72DAA" w:rsidP="00B72DAA">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V. Досудебный (внесудебный) порядок обжалования</w:t>
      </w:r>
    </w:p>
    <w:p w:rsidR="00B72DAA" w:rsidRDefault="00B72DAA" w:rsidP="00B72DAA">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решений и действий (бездействия) уполномоченного органа, </w:t>
      </w:r>
    </w:p>
    <w:p w:rsidR="00B72DAA" w:rsidRDefault="00B72DAA" w:rsidP="00B72DAA">
      <w:pPr>
        <w:pStyle w:val="ConsPlusTitle"/>
        <w:widowControl/>
        <w:jc w:val="center"/>
        <w:outlineLvl w:val="1"/>
        <w:rPr>
          <w:rFonts w:ascii="Times New Roman" w:hAnsi="Times New Roman" w:cs="Times New Roman"/>
          <w:b w:val="0"/>
          <w:sz w:val="28"/>
          <w:szCs w:val="28"/>
        </w:rPr>
      </w:pPr>
      <w:r w:rsidRPr="004B49D7">
        <w:rPr>
          <w:rFonts w:ascii="Times New Roman" w:hAnsi="Times New Roman"/>
          <w:b w:val="0"/>
          <w:color w:val="000000"/>
          <w:sz w:val="28"/>
          <w:szCs w:val="28"/>
        </w:rPr>
        <w:t>предоставляющего муниципальную услугу</w:t>
      </w:r>
      <w:r>
        <w:rPr>
          <w:rFonts w:ascii="Times New Roman" w:hAnsi="Times New Roman" w:cs="Times New Roman"/>
          <w:b w:val="0"/>
          <w:sz w:val="28"/>
          <w:szCs w:val="28"/>
        </w:rPr>
        <w:t xml:space="preserve">, </w:t>
      </w:r>
    </w:p>
    <w:p w:rsidR="00B72DAA" w:rsidRDefault="00B72DAA" w:rsidP="00B72DAA">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а также его должностных лиц,</w:t>
      </w:r>
    </w:p>
    <w:p w:rsidR="00B72DAA" w:rsidRDefault="00B72DAA" w:rsidP="00B72DAA">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муниципальных служащих, работников</w:t>
      </w:r>
    </w:p>
    <w:p w:rsidR="00B72DAA" w:rsidRPr="004B49D7" w:rsidRDefault="00B72DAA" w:rsidP="00B72DAA">
      <w:pPr>
        <w:spacing w:after="0" w:line="240" w:lineRule="auto"/>
        <w:ind w:firstLine="709"/>
        <w:jc w:val="both"/>
        <w:rPr>
          <w:rFonts w:ascii="Times New Roman" w:hAnsi="Times New Roman"/>
          <w:color w:val="000000"/>
          <w:sz w:val="28"/>
          <w:szCs w:val="28"/>
        </w:rPr>
      </w:pPr>
    </w:p>
    <w:p w:rsidR="00B72DAA" w:rsidRDefault="00B72DAA" w:rsidP="00B72DAA">
      <w:pPr>
        <w:spacing w:after="0" w:line="240" w:lineRule="auto"/>
        <w:ind w:firstLine="709"/>
        <w:jc w:val="both"/>
        <w:rPr>
          <w:rFonts w:ascii="Times New Roman" w:hAnsi="Times New Roman"/>
          <w:b/>
          <w:bCs/>
          <w:color w:val="000000"/>
          <w:sz w:val="28"/>
          <w:szCs w:val="28"/>
        </w:rPr>
      </w:pPr>
      <w:r>
        <w:rPr>
          <w:rFonts w:ascii="Times New Roman" w:hAnsi="Times New Roman"/>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при предоставлении услуги</w:t>
      </w:r>
      <w:r>
        <w:rPr>
          <w:rFonts w:ascii="Times New Roman" w:hAnsi="Times New Roman"/>
          <w:bCs/>
          <w:color w:val="000000"/>
          <w:sz w:val="28"/>
          <w:szCs w:val="28"/>
        </w:rPr>
        <w:t xml:space="preserve"> </w:t>
      </w:r>
      <w:r>
        <w:rPr>
          <w:rFonts w:ascii="Times New Roman" w:hAnsi="Times New Roman"/>
          <w:color w:val="000000"/>
          <w:sz w:val="28"/>
          <w:szCs w:val="28"/>
        </w:rPr>
        <w:t>в досудебном (внесудебном) порядке (далее – жалоба).</w:t>
      </w:r>
    </w:p>
    <w:p w:rsidR="00B72DAA" w:rsidRPr="00462B64" w:rsidRDefault="00B72DAA" w:rsidP="00B72DAA">
      <w:pPr>
        <w:spacing w:after="0" w:line="240" w:lineRule="auto"/>
        <w:ind w:firstLine="709"/>
        <w:jc w:val="both"/>
        <w:rPr>
          <w:rFonts w:ascii="Times New Roman" w:hAnsi="Times New Roman"/>
          <w:color w:val="0D0D0D"/>
          <w:sz w:val="28"/>
          <w:szCs w:val="28"/>
        </w:rPr>
      </w:pPr>
      <w:r w:rsidRPr="00462B64">
        <w:rPr>
          <w:rFonts w:ascii="Times New Roman" w:hAnsi="Times New Roman"/>
          <w:color w:val="0D0D0D"/>
          <w:sz w:val="28"/>
          <w:szCs w:val="28"/>
        </w:rPr>
        <w:t xml:space="preserve">Подача и рассмотрение жалоб осуществляется в порядке, предусмотренном </w:t>
      </w:r>
      <w:r w:rsidRPr="00462B64">
        <w:rPr>
          <w:rFonts w:ascii="Times New Roman" w:hAnsi="Times New Roman"/>
          <w:sz w:val="28"/>
          <w:szCs w:val="28"/>
        </w:rPr>
        <w:t>Федеральным законом от 27 июля 2010 г. № 210-ФЗ «Об организации предоставления государственных и муниципальных услуг»</w:t>
      </w:r>
    </w:p>
    <w:p w:rsidR="00B72DAA" w:rsidRPr="00462B64" w:rsidRDefault="00B72DAA" w:rsidP="00B72DAA">
      <w:pPr>
        <w:spacing w:after="0" w:line="240" w:lineRule="auto"/>
        <w:ind w:firstLine="709"/>
        <w:jc w:val="both"/>
        <w:rPr>
          <w:rFonts w:ascii="Times New Roman" w:hAnsi="Times New Roman"/>
          <w:color w:val="000000"/>
          <w:sz w:val="28"/>
          <w:szCs w:val="28"/>
        </w:rPr>
      </w:pPr>
      <w:r w:rsidRPr="00462B64">
        <w:rPr>
          <w:rFonts w:ascii="Times New Roman" w:hAnsi="Times New Roman"/>
          <w:color w:val="0D0D0D"/>
          <w:sz w:val="28"/>
          <w:szCs w:val="28"/>
        </w:rPr>
        <w:t xml:space="preserve">Особенности подачи и рассмотрения жалоб на решения и действия (бездействие) МФЦ, работников МФЦ устанавливаются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8" w:anchor="/document/36941412/entry/1000" w:tooltip="https://internet.garant.ru/#/document/36941412/entry/1000" w:history="1">
        <w:r w:rsidRPr="00462B64">
          <w:rPr>
            <w:rFonts w:ascii="Times New Roman" w:hAnsi="Times New Roman"/>
            <w:color w:val="0D0D0D"/>
            <w:sz w:val="28"/>
            <w:szCs w:val="28"/>
          </w:rPr>
          <w:t>Порядком</w:t>
        </w:r>
      </w:hyperlink>
      <w:r w:rsidRPr="00462B64">
        <w:rPr>
          <w:rFonts w:ascii="Times New Roman" w:hAnsi="Times New Roman"/>
          <w:color w:val="0D0D0D"/>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9" w:anchor="/document/36941412/entry/0" w:tooltip="https://internet.garant.ru/#/document/36941412/entry/0" w:history="1">
        <w:r w:rsidRPr="00462B64">
          <w:rPr>
            <w:rFonts w:ascii="Times New Roman" w:hAnsi="Times New Roman"/>
            <w:color w:val="0D0D0D"/>
            <w:sz w:val="28"/>
            <w:szCs w:val="28"/>
          </w:rPr>
          <w:t>постановлением</w:t>
        </w:r>
      </w:hyperlink>
      <w:r w:rsidRPr="00462B64">
        <w:rPr>
          <w:rFonts w:ascii="Times New Roman" w:hAnsi="Times New Roman"/>
          <w:color w:val="0D0D0D"/>
          <w:sz w:val="28"/>
          <w:szCs w:val="28"/>
        </w:rPr>
        <w:t xml:space="preserve"> </w:t>
      </w:r>
      <w:r w:rsidR="00937743">
        <w:rPr>
          <w:rFonts w:ascii="Times New Roman" w:hAnsi="Times New Roman"/>
          <w:color w:val="0D0D0D"/>
          <w:sz w:val="28"/>
          <w:szCs w:val="28"/>
        </w:rPr>
        <w:t xml:space="preserve">главы   администрации  </w:t>
      </w:r>
      <w:r w:rsidRPr="00462B64">
        <w:rPr>
          <w:rFonts w:ascii="Times New Roman" w:hAnsi="Times New Roman"/>
          <w:color w:val="0D0D0D"/>
          <w:sz w:val="28"/>
          <w:szCs w:val="28"/>
        </w:rPr>
        <w:t>(губернатора)</w:t>
      </w:r>
      <w:r w:rsidR="00937743">
        <w:t xml:space="preserve">   </w:t>
      </w:r>
      <w:r w:rsidRPr="00462B64">
        <w:rPr>
          <w:rFonts w:ascii="Times New Roman" w:hAnsi="Times New Roman"/>
          <w:color w:val="0D0D0D"/>
          <w:sz w:val="28"/>
          <w:szCs w:val="28"/>
        </w:rPr>
        <w:t>Краснодарского</w:t>
      </w:r>
      <w:r w:rsidR="00937743">
        <w:rPr>
          <w:rFonts w:ascii="Times New Roman" w:hAnsi="Times New Roman"/>
          <w:color w:val="0D0D0D"/>
          <w:sz w:val="28"/>
          <w:szCs w:val="28"/>
        </w:rPr>
        <w:t> </w:t>
      </w:r>
      <w:r w:rsidRPr="00462B64">
        <w:rPr>
          <w:rFonts w:ascii="Times New Roman" w:hAnsi="Times New Roman"/>
          <w:color w:val="0D0D0D"/>
          <w:sz w:val="28"/>
          <w:szCs w:val="28"/>
        </w:rPr>
        <w:t>края</w:t>
      </w:r>
      <w:r w:rsidR="00937743">
        <w:rPr>
          <w:rFonts w:ascii="Times New Roman" w:hAnsi="Times New Roman"/>
          <w:color w:val="0D0D0D"/>
          <w:sz w:val="28"/>
          <w:szCs w:val="28"/>
        </w:rPr>
        <w:t xml:space="preserve">  </w:t>
      </w:r>
      <w:r w:rsidRPr="00462B64">
        <w:rPr>
          <w:rFonts w:ascii="Times New Roman" w:hAnsi="Times New Roman"/>
          <w:color w:val="0D0D0D"/>
          <w:sz w:val="28"/>
          <w:szCs w:val="28"/>
        </w:rPr>
        <w:t xml:space="preserve">от 11 февраля </w:t>
      </w:r>
      <w:r w:rsidR="00937743">
        <w:rPr>
          <w:rFonts w:ascii="Times New Roman" w:hAnsi="Times New Roman"/>
          <w:color w:val="0D0D0D"/>
          <w:sz w:val="28"/>
          <w:szCs w:val="28"/>
        </w:rPr>
        <w:t xml:space="preserve">     </w:t>
      </w:r>
      <w:r w:rsidR="000E77F6">
        <w:rPr>
          <w:rFonts w:ascii="Times New Roman" w:hAnsi="Times New Roman"/>
          <w:color w:val="0D0D0D"/>
          <w:sz w:val="28"/>
          <w:szCs w:val="28"/>
        </w:rPr>
        <w:t xml:space="preserve"> </w:t>
      </w:r>
      <w:r w:rsidRPr="00462B64">
        <w:rPr>
          <w:rFonts w:ascii="Times New Roman" w:hAnsi="Times New Roman"/>
          <w:color w:val="0D0D0D"/>
          <w:sz w:val="28"/>
          <w:szCs w:val="28"/>
        </w:rPr>
        <w:t>2013 года № 100.</w:t>
      </w:r>
    </w:p>
    <w:p w:rsidR="00B72DAA" w:rsidRDefault="00B72DAA" w:rsidP="00B72DAA">
      <w:pPr>
        <w:spacing w:after="0" w:line="240" w:lineRule="auto"/>
        <w:ind w:firstLine="709"/>
        <w:jc w:val="both"/>
        <w:rPr>
          <w:rFonts w:ascii="Times New Roman" w:hAnsi="Times New Roman"/>
          <w:color w:val="000000"/>
          <w:sz w:val="28"/>
          <w:szCs w:val="28"/>
        </w:rPr>
      </w:pPr>
    </w:p>
    <w:p w:rsidR="00B72DAA" w:rsidRDefault="00B72DAA" w:rsidP="00B72DAA">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Способы информирования заявителей о порядке подачи</w:t>
      </w:r>
    </w:p>
    <w:p w:rsidR="00B72DAA" w:rsidRDefault="00B72DAA" w:rsidP="00B72DAA">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и рассмотрения жалобы, в том числе с использованием</w:t>
      </w:r>
    </w:p>
    <w:p w:rsidR="00B72DAA" w:rsidRDefault="00B72DAA" w:rsidP="00B72DAA">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Единого портала, регионального портала</w:t>
      </w:r>
    </w:p>
    <w:p w:rsidR="00B72DAA" w:rsidRDefault="00B72DAA" w:rsidP="00B72DAA">
      <w:pPr>
        <w:spacing w:after="0" w:line="240" w:lineRule="auto"/>
        <w:ind w:firstLine="709"/>
        <w:jc w:val="both"/>
        <w:rPr>
          <w:rFonts w:ascii="Times New Roman" w:hAnsi="Times New Roman"/>
          <w:bCs/>
          <w:color w:val="000000"/>
          <w:sz w:val="28"/>
          <w:szCs w:val="28"/>
        </w:rPr>
      </w:pPr>
    </w:p>
    <w:p w:rsidR="000F0BAC" w:rsidRDefault="00B72DAA" w:rsidP="000E77F6">
      <w:pPr>
        <w:pStyle w:val="ConsPlusNormal0"/>
        <w:ind w:firstLine="709"/>
        <w:jc w:val="both"/>
        <w:rPr>
          <w:color w:val="000000"/>
        </w:rPr>
      </w:pPr>
      <w:r>
        <w:rPr>
          <w:color w:val="000000"/>
        </w:rPr>
        <w:t xml:space="preserve">Информация о порядке подачи и рассмотрения жалобы размещается на информационных стендах в местах предоставления услуги, </w:t>
      </w:r>
      <w:r>
        <w:t xml:space="preserve">на сайте муниципального образования Ейский район www.yeiskraion.ru в </w:t>
      </w:r>
      <w:r>
        <w:lastRenderedPageBreak/>
        <w:t>информационно-телекоммуникационной сети «Интернет»</w:t>
      </w:r>
      <w:r>
        <w:rPr>
          <w:color w:val="000000"/>
        </w:rPr>
        <w:t xml:space="preserve">, на Едином портале, региональном портале, а также предоставляется в устной форме по телефону и </w:t>
      </w:r>
    </w:p>
    <w:p w:rsidR="00B72DAA" w:rsidRDefault="00B72DAA" w:rsidP="000F0BAC">
      <w:pPr>
        <w:pStyle w:val="ConsPlusNormal0"/>
        <w:jc w:val="both"/>
      </w:pPr>
      <w:r>
        <w:rPr>
          <w:color w:val="000000"/>
        </w:rPr>
        <w:t>(или) на личном приеме либо в письменной форме почтовым отправлением по адресу, указанному заявителем (представителем).</w:t>
      </w:r>
    </w:p>
    <w:p w:rsidR="00DC45D9" w:rsidRDefault="00DC45D9" w:rsidP="00DC45D9">
      <w:pPr>
        <w:pStyle w:val="ConsPlusNormal0"/>
        <w:ind w:firstLine="540"/>
        <w:jc w:val="both"/>
      </w:pPr>
    </w:p>
    <w:p w:rsidR="00A043CA" w:rsidRDefault="00A043CA" w:rsidP="00DC45D9">
      <w:pPr>
        <w:pStyle w:val="ConsPlusNormal0"/>
        <w:ind w:firstLine="540"/>
        <w:jc w:val="both"/>
      </w:pPr>
    </w:p>
    <w:p w:rsidR="00BA40E9" w:rsidRDefault="00BA40E9" w:rsidP="00DC45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DC45D9" w:rsidRDefault="00BA40E9" w:rsidP="00DC45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н</w:t>
      </w:r>
      <w:r w:rsidR="00DC45D9">
        <w:rPr>
          <w:rFonts w:ascii="Times New Roman" w:eastAsia="Tahoma" w:hAnsi="Times New Roman"/>
          <w:bCs/>
          <w:sz w:val="28"/>
          <w:szCs w:val="28"/>
        </w:rPr>
        <w:t>ачальник</w:t>
      </w:r>
      <w:r>
        <w:rPr>
          <w:rFonts w:ascii="Times New Roman" w:eastAsia="Tahoma" w:hAnsi="Times New Roman"/>
          <w:bCs/>
          <w:sz w:val="28"/>
          <w:szCs w:val="28"/>
        </w:rPr>
        <w:t>а</w:t>
      </w:r>
      <w:r w:rsidR="00DC45D9">
        <w:rPr>
          <w:rFonts w:ascii="Times New Roman" w:eastAsia="Tahoma" w:hAnsi="Times New Roman"/>
          <w:bCs/>
          <w:sz w:val="28"/>
          <w:szCs w:val="28"/>
        </w:rPr>
        <w:t xml:space="preserve"> управления архитектуры </w:t>
      </w:r>
    </w:p>
    <w:p w:rsidR="00DC45D9" w:rsidRDefault="00DC45D9" w:rsidP="00DC45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DC45D9" w:rsidRDefault="00DC45D9" w:rsidP="00DC45D9">
      <w:pPr>
        <w:pStyle w:val="ConsPlusNormal0"/>
        <w:jc w:val="both"/>
        <w:rPr>
          <w:rFonts w:eastAsia="Tahoma"/>
        </w:rPr>
      </w:pPr>
      <w:r>
        <w:rPr>
          <w:rFonts w:eastAsia="Tahoma"/>
        </w:rPr>
        <w:t>муниципального образования</w:t>
      </w:r>
    </w:p>
    <w:p w:rsidR="00DC45D9" w:rsidRDefault="00DC45D9" w:rsidP="00DC45D9">
      <w:pPr>
        <w:pStyle w:val="ConsPlusNormal0"/>
        <w:jc w:val="both"/>
        <w:rPr>
          <w:rFonts w:eastAsia="Tahoma"/>
        </w:rPr>
        <w:sectPr w:rsidR="00DC45D9" w:rsidSect="008633B0">
          <w:headerReference w:type="default" r:id="rId10"/>
          <w:headerReference w:type="first" r:id="rId11"/>
          <w:pgSz w:w="11906" w:h="16838"/>
          <w:pgMar w:top="1134" w:right="567" w:bottom="993" w:left="1701" w:header="709" w:footer="0" w:gutter="0"/>
          <w:pgNumType w:start="1"/>
          <w:cols w:space="720"/>
          <w:formProt w:val="0"/>
          <w:titlePg/>
          <w:docGrid w:linePitch="360"/>
        </w:sectPr>
      </w:pPr>
      <w:r>
        <w:rPr>
          <w:rFonts w:eastAsia="Tahoma"/>
        </w:rPr>
        <w:t xml:space="preserve">Ейский район                                                                                        </w:t>
      </w:r>
      <w:r w:rsidR="002C4A7F">
        <w:rPr>
          <w:rFonts w:eastAsia="Tahoma"/>
        </w:rPr>
        <w:t>А.А. Буцинова</w:t>
      </w:r>
    </w:p>
    <w:p w:rsidR="00DC45D9" w:rsidRDefault="00DC45D9" w:rsidP="00DC45D9">
      <w:pPr>
        <w:pStyle w:val="ConsPlusNormal0"/>
        <w:tabs>
          <w:tab w:val="left" w:pos="6300"/>
        </w:tabs>
        <w:ind w:left="5102"/>
        <w:outlineLvl w:val="1"/>
      </w:pPr>
      <w:r>
        <w:lastRenderedPageBreak/>
        <w:t>Приложение 1</w:t>
      </w:r>
    </w:p>
    <w:p w:rsidR="00DC45D9" w:rsidRDefault="00DC45D9" w:rsidP="00DC45D9">
      <w:pPr>
        <w:pStyle w:val="ConsPlusNormal0"/>
        <w:tabs>
          <w:tab w:val="left" w:pos="6300"/>
        </w:tabs>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tabs>
          <w:tab w:val="left" w:pos="6300"/>
        </w:tabs>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DC45D9" w:rsidTr="00213B6C">
        <w:trPr>
          <w:trHeight w:val="165"/>
        </w:trPr>
        <w:tc>
          <w:tcPr>
            <w:tcW w:w="9639" w:type="dxa"/>
            <w:tcBorders>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26"/>
        </w:trPr>
        <w:tc>
          <w:tcPr>
            <w:tcW w:w="9639" w:type="dxa"/>
            <w:tcBorders>
              <w:top w:val="single" w:sz="4" w:space="0" w:color="000000"/>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35"/>
        </w:trPr>
        <w:tc>
          <w:tcPr>
            <w:tcW w:w="9639" w:type="dxa"/>
            <w:tcBorders>
              <w:top w:val="single" w:sz="4" w:space="0" w:color="000000"/>
            </w:tcBorders>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13B6C">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center"/>
        <w:rPr>
          <w:rFonts w:ascii="Times New Roman" w:eastAsia="Calibri" w:hAnsi="Times New Roman"/>
          <w:bCs/>
          <w:color w:val="000000"/>
          <w:sz w:val="28"/>
          <w:szCs w:val="28"/>
          <w:lang w:eastAsia="en-US"/>
        </w:rPr>
      </w:pPr>
    </w:p>
    <w:p w:rsidR="00DC45D9" w:rsidRPr="004B49D7" w:rsidRDefault="00DC45D9" w:rsidP="00DC45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284"/>
        <w:gridCol w:w="4819"/>
        <w:gridCol w:w="3827"/>
      </w:tblGrid>
      <w:tr w:rsidR="00DC45D9" w:rsidTr="00213B6C">
        <w:trPr>
          <w:trHeight w:val="540"/>
        </w:trPr>
        <w:tc>
          <w:tcPr>
            <w:tcW w:w="9639" w:type="dxa"/>
            <w:gridSpan w:val="4"/>
            <w:tcBorders>
              <w:bottom w:val="single" w:sz="4" w:space="0" w:color="000000"/>
            </w:tcBorders>
          </w:tcPr>
          <w:p w:rsidR="00DC45D9" w:rsidRPr="004B49D7" w:rsidRDefault="00DC45D9" w:rsidP="00213B6C">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0F0BAC">
        <w:trPr>
          <w:trHeight w:val="605"/>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428"/>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753"/>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665"/>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279"/>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819" w:type="dxa"/>
            <w:tcBorders>
              <w:top w:val="single" w:sz="4" w:space="0" w:color="000000"/>
              <w:left w:val="single" w:sz="4" w:space="0" w:color="000000"/>
              <w:bottom w:val="single" w:sz="4" w:space="0" w:color="000000"/>
              <w:right w:val="single" w:sz="4" w:space="0" w:color="000000"/>
            </w:tcBorders>
          </w:tcPr>
          <w:p w:rsidR="00DC45D9"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 в случае если за</w:t>
            </w:r>
            <w:r w:rsidR="002253FA">
              <w:rPr>
                <w:rFonts w:ascii="Times New Roman" w:eastAsia="Calibri" w:hAnsi="Times New Roman"/>
                <w:color w:val="000000"/>
                <w:sz w:val="28"/>
                <w:szCs w:val="28"/>
                <w:lang w:eastAsia="en-US"/>
              </w:rPr>
              <w:t>с</w:t>
            </w:r>
            <w:r w:rsidRPr="004B49D7">
              <w:rPr>
                <w:rFonts w:ascii="Times New Roman" w:eastAsia="Calibri" w:hAnsi="Times New Roman"/>
                <w:color w:val="000000"/>
                <w:sz w:val="28"/>
                <w:szCs w:val="28"/>
                <w:lang w:eastAsia="en-US"/>
              </w:rPr>
              <w:t>тройщиком является юридическое лицо:</w:t>
            </w:r>
          </w:p>
          <w:p w:rsidR="000F0BAC" w:rsidRPr="004B49D7" w:rsidRDefault="000F0BAC" w:rsidP="00213B6C">
            <w:pPr>
              <w:spacing w:after="0" w:line="240" w:lineRule="auto"/>
              <w:rPr>
                <w:rFonts w:ascii="Times New Roman" w:eastAsia="Calibri" w:hAnsi="Times New Roman"/>
                <w:color w:val="000000"/>
                <w:sz w:val="28"/>
                <w:szCs w:val="28"/>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175"/>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175"/>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1.2.2</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563"/>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1093"/>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9639" w:type="dxa"/>
            <w:gridSpan w:val="4"/>
            <w:tcBorders>
              <w:bottom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0F0BAC">
        <w:trPr>
          <w:trHeight w:val="1093"/>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0F0BAC">
        <w:trPr>
          <w:trHeight w:val="1093"/>
        </w:trPr>
        <w:tc>
          <w:tcPr>
            <w:tcW w:w="99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48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825"/>
        </w:trPr>
        <w:tc>
          <w:tcPr>
            <w:tcW w:w="9639" w:type="dxa"/>
            <w:gridSpan w:val="4"/>
            <w:tcBorders>
              <w:top w:val="single" w:sz="4" w:space="0" w:color="000000"/>
              <w:bottom w:val="single" w:sz="4" w:space="0" w:color="000000"/>
            </w:tcBorders>
          </w:tcPr>
          <w:p w:rsidR="00DC45D9" w:rsidRPr="004B49D7" w:rsidRDefault="00DC45D9" w:rsidP="00213B6C">
            <w:pPr>
              <w:spacing w:after="0" w:line="240" w:lineRule="auto"/>
              <w:jc w:val="center"/>
              <w:rPr>
                <w:rFonts w:ascii="Times New Roman" w:eastAsia="Calibri" w:hAnsi="Times New Roman"/>
                <w:b/>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DC45D9" w:rsidTr="00213B6C">
        <w:trPr>
          <w:trHeight w:val="60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10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75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10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CE1D98">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решения об утверждении схемы </w:t>
            </w:r>
            <w:r w:rsidRPr="004B49D7">
              <w:rPr>
                <w:rFonts w:ascii="Times New Roman" w:eastAsia="Calibri" w:hAnsi="Times New Roman"/>
                <w:color w:val="000000"/>
                <w:sz w:val="28"/>
                <w:szCs w:val="28"/>
                <w:lang w:eastAsia="en-US"/>
              </w:rPr>
              <w:lastRenderedPageBreak/>
              <w:t xml:space="preserve">расположения земельного участка или земельных участков на кадастровом плане территории </w:t>
            </w:r>
            <w:r w:rsidRPr="004B49D7">
              <w:rPr>
                <w:rFonts w:ascii="Times New Roman" w:eastAsia="Calibri" w:hAnsi="Times New Roman"/>
                <w:i/>
                <w:color w:val="000000"/>
                <w:sz w:val="28"/>
                <w:szCs w:val="28"/>
                <w:lang w:eastAsia="en-US"/>
              </w:rPr>
              <w:t xml:space="preserve">(указываются в случаях, предусмотренных </w:t>
            </w:r>
            <w:r w:rsidRPr="00FD09EB">
              <w:rPr>
                <w:rFonts w:ascii="Times New Roman" w:eastAsia="Calibri" w:hAnsi="Times New Roman"/>
                <w:i/>
                <w:color w:val="000000"/>
                <w:sz w:val="28"/>
                <w:szCs w:val="28"/>
                <w:lang w:eastAsia="en-US"/>
              </w:rPr>
              <w:t xml:space="preserve">частью </w:t>
            </w:r>
            <w:r w:rsidR="00CE1D98" w:rsidRPr="00FD09EB">
              <w:rPr>
                <w:rFonts w:ascii="Times New Roman" w:eastAsia="Calibri" w:hAnsi="Times New Roman"/>
                <w:i/>
                <w:color w:val="000000"/>
                <w:sz w:val="28"/>
                <w:szCs w:val="28"/>
                <w:lang w:eastAsia="en-US"/>
              </w:rPr>
              <w:t>7.3</w:t>
            </w:r>
            <w:r w:rsidRPr="00FD09EB">
              <w:rPr>
                <w:rFonts w:ascii="Times New Roman" w:eastAsia="Calibri" w:hAnsi="Times New Roman"/>
                <w:i/>
                <w:color w:val="000000"/>
                <w:sz w:val="28"/>
                <w:szCs w:val="28"/>
                <w:lang w:eastAsia="en-US"/>
              </w:rPr>
              <w:t xml:space="preserve"> статьи 51 </w:t>
            </w:r>
            <w:r w:rsidR="00CE1D98" w:rsidRPr="00FD09EB">
              <w:rPr>
                <w:rFonts w:ascii="Times New Roman" w:eastAsia="Calibri" w:hAnsi="Times New Roman"/>
                <w:i/>
                <w:color w:val="000000"/>
                <w:sz w:val="28"/>
                <w:szCs w:val="28"/>
                <w:lang w:eastAsia="en-US"/>
              </w:rPr>
              <w:t xml:space="preserve"> </w:t>
            </w:r>
            <w:r w:rsidRPr="00FD09EB">
              <w:rPr>
                <w:rFonts w:ascii="Times New Roman" w:eastAsia="Calibri" w:hAnsi="Times New Roman"/>
                <w:i/>
                <w:color w:val="000000"/>
                <w:sz w:val="28"/>
                <w:szCs w:val="28"/>
                <w:lang w:eastAsia="en-US"/>
              </w:rPr>
              <w:t xml:space="preserve">и частью </w:t>
            </w:r>
            <w:r w:rsidR="00CE1D98" w:rsidRPr="00FD09EB">
              <w:rPr>
                <w:rFonts w:ascii="Times New Roman" w:eastAsia="Calibri" w:hAnsi="Times New Roman"/>
                <w:i/>
                <w:color w:val="000000"/>
                <w:sz w:val="28"/>
                <w:szCs w:val="28"/>
                <w:lang w:eastAsia="en-US"/>
              </w:rPr>
              <w:t>1.1</w:t>
            </w:r>
            <w:r w:rsidRPr="00FD09EB">
              <w:rPr>
                <w:rFonts w:ascii="Times New Roman" w:eastAsia="Calibri" w:hAnsi="Times New Roman"/>
                <w:i/>
                <w:color w:val="000000"/>
                <w:sz w:val="28"/>
                <w:szCs w:val="28"/>
                <w:lang w:eastAsia="en-US"/>
              </w:rPr>
              <w:t xml:space="preserve"> статьи </w:t>
            </w:r>
            <w:r w:rsidR="00CE1D98">
              <w:rPr>
                <w:rFonts w:ascii="Times New Roman" w:eastAsia="Calibri" w:hAnsi="Times New Roman"/>
                <w:i/>
                <w:color w:val="000000"/>
                <w:sz w:val="28"/>
                <w:szCs w:val="28"/>
                <w:lang w:eastAsia="en-US"/>
              </w:rPr>
              <w:t xml:space="preserve">57.3 </w:t>
            </w:r>
            <w:r w:rsidRPr="004B49D7">
              <w:rPr>
                <w:rFonts w:ascii="Times New Roman" w:eastAsia="Calibri" w:hAnsi="Times New Roman"/>
                <w:i/>
                <w:color w:val="000000"/>
                <w:sz w:val="28"/>
                <w:szCs w:val="28"/>
                <w:lang w:eastAsia="en-US"/>
              </w:rPr>
              <w:t>Градостроительного кодекса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DC45D9" w:rsidTr="000F0BAC">
        <w:trPr>
          <w:trHeight w:val="510"/>
        </w:trPr>
        <w:tc>
          <w:tcPr>
            <w:tcW w:w="826"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0F0BAC" w:rsidTr="000F0BAC">
        <w:trPr>
          <w:trHeight w:val="120"/>
        </w:trPr>
        <w:tc>
          <w:tcPr>
            <w:tcW w:w="826" w:type="dxa"/>
            <w:tcBorders>
              <w:top w:val="single" w:sz="4" w:space="0" w:color="auto"/>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w:t>
            </w:r>
          </w:p>
        </w:tc>
        <w:tc>
          <w:tcPr>
            <w:tcW w:w="5128" w:type="dxa"/>
            <w:tcBorders>
              <w:top w:val="single" w:sz="4" w:space="0" w:color="auto"/>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1982" w:type="dxa"/>
            <w:tcBorders>
              <w:top w:val="single" w:sz="4" w:space="0" w:color="auto"/>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702" w:type="dxa"/>
            <w:tcBorders>
              <w:top w:val="single" w:sz="4" w:space="0" w:color="auto"/>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w:t>
            </w:r>
          </w:p>
        </w:tc>
      </w:tr>
      <w:tr w:rsidR="00DC45D9" w:rsidTr="00213B6C">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r w:rsidR="00DC45D9"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r w:rsidR="000F0BAC"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0F0BAC" w:rsidRPr="004B49D7" w:rsidRDefault="000F0BAC" w:rsidP="000F0BA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0F0BAC" w:rsidRPr="004B49D7" w:rsidRDefault="000F0BAC" w:rsidP="000F0BA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0F0BAC" w:rsidRPr="004B49D7" w:rsidRDefault="000F0BAC" w:rsidP="00213B6C">
            <w:pPr>
              <w:spacing w:after="0" w:line="240" w:lineRule="auto"/>
              <w:rPr>
                <w:rFonts w:ascii="Times New Roman" w:hAnsi="Times New Roman"/>
                <w:color w:val="000000"/>
                <w:sz w:val="28"/>
                <w:szCs w:val="28"/>
              </w:rPr>
            </w:pPr>
          </w:p>
        </w:tc>
      </w:tr>
      <w:tr w:rsidR="00DC45D9" w:rsidTr="000F0BAC">
        <w:trPr>
          <w:trHeight w:val="41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0F0BAC" w:rsidP="000F0BA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0F0BAC" w:rsidP="000F0BA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0F0BAC" w:rsidP="000F0BA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0F0BAC" w:rsidP="000F0BA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w:t>
            </w:r>
          </w:p>
        </w:tc>
      </w:tr>
      <w:tr w:rsidR="00DC45D9"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lastRenderedPageBreak/>
              <w:t>4</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bl>
    <w:p w:rsidR="00DC45D9" w:rsidRPr="004B49D7" w:rsidRDefault="00DC45D9" w:rsidP="00DC45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tab/>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Приложение:_________________________________________________________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_____________________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0F0BA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0F0BA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p w:rsidR="00DC45D9" w:rsidRPr="004B49D7" w:rsidRDefault="00DC45D9" w:rsidP="00DC45D9">
      <w:pPr>
        <w:spacing w:after="0" w:line="240" w:lineRule="auto"/>
        <w:jc w:val="both"/>
        <w:rPr>
          <w:rFonts w:ascii="Times New Roman" w:hAnsi="Times New Roman"/>
          <w:color w:val="000000"/>
          <w:sz w:val="24"/>
          <w:szCs w:val="24"/>
        </w:rPr>
      </w:pPr>
    </w:p>
    <w:tbl>
      <w:tblPr>
        <w:tblW w:w="9666" w:type="dxa"/>
        <w:tblLayout w:type="fixed"/>
        <w:tblCellMar>
          <w:left w:w="28" w:type="dxa"/>
          <w:right w:w="28" w:type="dxa"/>
        </w:tblCellMar>
        <w:tblLook w:val="0000" w:firstRow="0" w:lastRow="0" w:firstColumn="0" w:lastColumn="0" w:noHBand="0" w:noVBand="0"/>
      </w:tblPr>
      <w:tblGrid>
        <w:gridCol w:w="3038"/>
        <w:gridCol w:w="550"/>
        <w:gridCol w:w="2073"/>
        <w:gridCol w:w="414"/>
        <w:gridCol w:w="3591"/>
      </w:tblGrid>
      <w:tr w:rsidR="00DC45D9" w:rsidTr="00213B6C">
        <w:trPr>
          <w:trHeight w:val="286"/>
        </w:trPr>
        <w:tc>
          <w:tcPr>
            <w:tcW w:w="3038" w:type="dxa"/>
            <w:vAlign w:val="bottom"/>
          </w:tcPr>
          <w:p w:rsidR="00DC45D9" w:rsidRPr="004B49D7" w:rsidRDefault="00DC45D9" w:rsidP="00213B6C">
            <w:pPr>
              <w:spacing w:after="0" w:line="240" w:lineRule="auto"/>
              <w:jc w:val="center"/>
              <w:rPr>
                <w:rFonts w:ascii="Times New Roman" w:hAnsi="Times New Roman"/>
                <w:color w:val="000000"/>
              </w:rPr>
            </w:pPr>
          </w:p>
        </w:tc>
        <w:tc>
          <w:tcPr>
            <w:tcW w:w="550" w:type="dxa"/>
            <w:vAlign w:val="bottom"/>
          </w:tcPr>
          <w:p w:rsidR="00DC45D9" w:rsidRPr="004B49D7" w:rsidRDefault="00DC45D9" w:rsidP="00213B6C">
            <w:pPr>
              <w:spacing w:after="0" w:line="240" w:lineRule="auto"/>
              <w:rPr>
                <w:rFonts w:ascii="Times New Roman" w:hAnsi="Times New Roman"/>
                <w:color w:val="000000"/>
              </w:rPr>
            </w:pPr>
          </w:p>
        </w:tc>
        <w:tc>
          <w:tcPr>
            <w:tcW w:w="2073"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c>
          <w:tcPr>
            <w:tcW w:w="414" w:type="dxa"/>
            <w:vAlign w:val="bottom"/>
          </w:tcPr>
          <w:p w:rsidR="00DC45D9" w:rsidRPr="004B49D7" w:rsidRDefault="00DC45D9" w:rsidP="00213B6C">
            <w:pPr>
              <w:spacing w:after="0" w:line="240" w:lineRule="auto"/>
              <w:rPr>
                <w:rFonts w:ascii="Times New Roman" w:hAnsi="Times New Roman"/>
                <w:color w:val="000000"/>
              </w:rPr>
            </w:pPr>
          </w:p>
        </w:tc>
        <w:tc>
          <w:tcPr>
            <w:tcW w:w="3591"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r>
      <w:tr w:rsidR="00DC45D9" w:rsidTr="00213B6C">
        <w:trPr>
          <w:trHeight w:val="253"/>
        </w:trPr>
        <w:tc>
          <w:tcPr>
            <w:tcW w:w="3038" w:type="dxa"/>
          </w:tcPr>
          <w:p w:rsidR="00DC45D9" w:rsidRPr="004B49D7" w:rsidRDefault="00DC45D9" w:rsidP="00213B6C">
            <w:pPr>
              <w:spacing w:after="0" w:line="240" w:lineRule="auto"/>
              <w:jc w:val="center"/>
              <w:rPr>
                <w:rFonts w:ascii="Times New Roman" w:hAnsi="Times New Roman"/>
                <w:color w:val="000000"/>
                <w:sz w:val="16"/>
                <w:szCs w:val="16"/>
              </w:rPr>
            </w:pPr>
          </w:p>
        </w:tc>
        <w:tc>
          <w:tcPr>
            <w:tcW w:w="550" w:type="dxa"/>
          </w:tcPr>
          <w:p w:rsidR="00DC45D9" w:rsidRPr="004B49D7" w:rsidRDefault="00DC45D9" w:rsidP="00213B6C">
            <w:pPr>
              <w:spacing w:after="0" w:line="240" w:lineRule="auto"/>
              <w:rPr>
                <w:rFonts w:ascii="Times New Roman" w:hAnsi="Times New Roman"/>
                <w:color w:val="000000"/>
                <w:sz w:val="16"/>
                <w:szCs w:val="16"/>
              </w:rPr>
            </w:pPr>
          </w:p>
        </w:tc>
        <w:tc>
          <w:tcPr>
            <w:tcW w:w="2073"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14" w:type="dxa"/>
          </w:tcPr>
          <w:p w:rsidR="00DC45D9" w:rsidRPr="004B49D7" w:rsidRDefault="00DC45D9" w:rsidP="00213B6C">
            <w:pPr>
              <w:spacing w:after="0" w:line="240" w:lineRule="auto"/>
              <w:rPr>
                <w:rFonts w:ascii="Times New Roman" w:hAnsi="Times New Roman"/>
                <w:color w:val="000000"/>
                <w:sz w:val="16"/>
                <w:szCs w:val="16"/>
              </w:rPr>
            </w:pPr>
          </w:p>
        </w:tc>
        <w:tc>
          <w:tcPr>
            <w:tcW w:w="3591"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C4458" w:rsidRDefault="002C4458" w:rsidP="002C4458">
      <w:pPr>
        <w:pStyle w:val="ConsPlusNormal0"/>
        <w:jc w:val="both"/>
        <w:rPr>
          <w:rFonts w:eastAsia="Tahoma"/>
        </w:rPr>
      </w:pPr>
      <w:r>
        <w:rPr>
          <w:rFonts w:eastAsia="Tahoma"/>
        </w:rPr>
        <w:t>муниципального образования</w:t>
      </w:r>
    </w:p>
    <w:p w:rsidR="002C4458" w:rsidRDefault="002C4458" w:rsidP="002C4458">
      <w:pPr>
        <w:pStyle w:val="ConsPlusNormal0"/>
        <w:jc w:val="both"/>
        <w:rPr>
          <w:rFonts w:eastAsia="Tahoma"/>
        </w:rPr>
        <w:sectPr w:rsidR="002C4458" w:rsidSect="008633B0">
          <w:headerReference w:type="default" r:id="rId12"/>
          <w:headerReference w:type="first" r:id="rId13"/>
          <w:pgSz w:w="11906" w:h="16838"/>
          <w:pgMar w:top="1134" w:right="567" w:bottom="993" w:left="1701" w:header="709" w:footer="0" w:gutter="0"/>
          <w:pgNumType w:start="1"/>
          <w:cols w:space="720"/>
          <w:formProt w:val="0"/>
          <w:titlePg/>
          <w:docGrid w:linePitch="360"/>
        </w:sectPr>
      </w:pPr>
      <w:r>
        <w:rPr>
          <w:rFonts w:eastAsia="Tahoma"/>
        </w:rPr>
        <w:t>Ейский район                                                                                        А.А. Буцинова</w:t>
      </w:r>
    </w:p>
    <w:p w:rsidR="00DC45D9" w:rsidRDefault="00DC45D9" w:rsidP="00DC45D9">
      <w:pPr>
        <w:pStyle w:val="ConsPlusNormal0"/>
        <w:ind w:left="5102"/>
        <w:outlineLvl w:val="1"/>
      </w:pPr>
      <w:r>
        <w:lastRenderedPageBreak/>
        <w:t>Приложение 2</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2253FA"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о внесении изменений в разрешение на строительство</w:t>
      </w:r>
    </w:p>
    <w:p w:rsidR="002253FA"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color w:val="000000"/>
          <w:sz w:val="28"/>
          <w:szCs w:val="28"/>
        </w:rPr>
        <w:t xml:space="preserve"> </w:t>
      </w:r>
      <w:r w:rsidRPr="004B49D7">
        <w:rPr>
          <w:rFonts w:ascii="Times New Roman" w:hAnsi="Times New Roman"/>
          <w:b/>
          <w:bCs/>
          <w:color w:val="000000"/>
          <w:sz w:val="28"/>
          <w:szCs w:val="28"/>
        </w:rPr>
        <w:t>в связи с необходимостью продления срока</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bCs/>
          <w:color w:val="000000"/>
          <w:sz w:val="28"/>
          <w:szCs w:val="28"/>
        </w:rPr>
        <w:t xml:space="preserve"> действия разрешения на строительство</w:t>
      </w:r>
    </w:p>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75" w:type="dxa"/>
        <w:tblLayout w:type="fixed"/>
        <w:tblLook w:val="0000" w:firstRow="0" w:lastRow="0" w:firstColumn="0" w:lastColumn="0" w:noHBand="0" w:noVBand="0"/>
      </w:tblPr>
      <w:tblGrid>
        <w:gridCol w:w="9675"/>
      </w:tblGrid>
      <w:tr w:rsidR="00DC45D9" w:rsidTr="00213B6C">
        <w:trPr>
          <w:trHeight w:val="168"/>
        </w:trPr>
        <w:tc>
          <w:tcPr>
            <w:tcW w:w="9675" w:type="dxa"/>
            <w:tcBorders>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28"/>
        </w:trPr>
        <w:tc>
          <w:tcPr>
            <w:tcW w:w="9675" w:type="dxa"/>
            <w:tcBorders>
              <w:top w:val="single" w:sz="4" w:space="0" w:color="000000"/>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37"/>
        </w:trPr>
        <w:tc>
          <w:tcPr>
            <w:tcW w:w="9675" w:type="dxa"/>
            <w:tcBorders>
              <w:top w:val="single" w:sz="4" w:space="0" w:color="000000"/>
            </w:tcBorders>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13B6C">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4B49D7">
        <w:rPr>
          <w:color w:val="000000"/>
          <w:sz w:val="28"/>
          <w:szCs w:val="28"/>
        </w:rPr>
        <w:t xml:space="preserve"> </w:t>
      </w:r>
      <w:r w:rsidRPr="004B49D7">
        <w:rPr>
          <w:rFonts w:ascii="Times New Roman" w:eastAsia="Calibri" w:hAnsi="Times New Roman"/>
          <w:bCs/>
          <w:color w:val="000000"/>
          <w:sz w:val="28"/>
          <w:szCs w:val="28"/>
          <w:lang w:eastAsia="en-US"/>
        </w:rPr>
        <w:t>в связи с необходимостью продления срока действия разрешения на строительство на  ____________ месяца (-ев).</w:t>
      </w:r>
    </w:p>
    <w:p w:rsidR="00DC45D9" w:rsidRPr="004B49D7" w:rsidRDefault="00DC45D9" w:rsidP="00DC45D9">
      <w:pPr>
        <w:spacing w:after="0" w:line="240" w:lineRule="auto"/>
        <w:jc w:val="center"/>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990"/>
        <w:gridCol w:w="5496"/>
        <w:gridCol w:w="1842"/>
        <w:gridCol w:w="1311"/>
      </w:tblGrid>
      <w:tr w:rsidR="00DC45D9" w:rsidTr="00213B6C">
        <w:trPr>
          <w:trHeight w:val="540"/>
        </w:trPr>
        <w:tc>
          <w:tcPr>
            <w:tcW w:w="9638" w:type="dxa"/>
            <w:gridSpan w:val="4"/>
            <w:tcBorders>
              <w:bottom w:val="single" w:sz="4" w:space="0" w:color="000000"/>
            </w:tcBorders>
          </w:tcPr>
          <w:p w:rsidR="00DC45D9" w:rsidRPr="004B49D7" w:rsidRDefault="00DC45D9" w:rsidP="00213B6C">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13B6C">
        <w:trPr>
          <w:trHeight w:val="60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428"/>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75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66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279"/>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7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901"/>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9638" w:type="dxa"/>
            <w:gridSpan w:val="4"/>
          </w:tcPr>
          <w:p w:rsidR="00EB0C1E" w:rsidRDefault="00EB0C1E" w:rsidP="00213B6C">
            <w:pPr>
              <w:spacing w:after="0" w:line="240" w:lineRule="auto"/>
              <w:jc w:val="center"/>
              <w:rPr>
                <w:rFonts w:ascii="Times New Roman" w:eastAsia="Calibri" w:hAnsi="Times New Roman"/>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 разрешении на строительство</w:t>
            </w:r>
          </w:p>
        </w:tc>
      </w:tr>
      <w:tr w:rsidR="00DC45D9" w:rsidTr="00213B6C">
        <w:trPr>
          <w:trHeight w:val="622"/>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(-ая) разрешение на строительство</w:t>
            </w:r>
          </w:p>
        </w:tc>
        <w:tc>
          <w:tcPr>
            <w:tcW w:w="18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31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13B6C">
        <w:trPr>
          <w:trHeight w:val="109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18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131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firstLine="708"/>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Приложение:_________________________________________________________ </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связи:_____________________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90"/>
        <w:gridCol w:w="844"/>
      </w:tblGrid>
      <w:tr w:rsidR="00DC45D9" w:rsidTr="00213B6C">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EB0C1E">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EB0C1E">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p w:rsidR="00DC45D9" w:rsidRPr="004B49D7" w:rsidRDefault="00DC45D9" w:rsidP="00DC45D9">
      <w:pPr>
        <w:spacing w:after="0" w:line="240" w:lineRule="auto"/>
        <w:rPr>
          <w:rFonts w:ascii="Times New Roman" w:eastAsia="Calibri" w:hAnsi="Times New Roman"/>
          <w:bCs/>
          <w:strike/>
          <w:color w:val="000000"/>
          <w:sz w:val="24"/>
          <w:szCs w:val="24"/>
          <w:lang w:eastAsia="en-US"/>
        </w:rPr>
      </w:pPr>
    </w:p>
    <w:tbl>
      <w:tblPr>
        <w:tblW w:w="9620" w:type="dxa"/>
        <w:tblLayout w:type="fixed"/>
        <w:tblCellMar>
          <w:left w:w="28" w:type="dxa"/>
          <w:right w:w="28" w:type="dxa"/>
        </w:tblCellMar>
        <w:tblLook w:val="0000" w:firstRow="0" w:lastRow="0" w:firstColumn="0" w:lastColumn="0" w:noHBand="0" w:noVBand="0"/>
      </w:tblPr>
      <w:tblGrid>
        <w:gridCol w:w="3021"/>
        <w:gridCol w:w="274"/>
        <w:gridCol w:w="2200"/>
        <w:gridCol w:w="277"/>
        <w:gridCol w:w="3848"/>
      </w:tblGrid>
      <w:tr w:rsidR="00DC45D9" w:rsidTr="00213B6C">
        <w:trPr>
          <w:trHeight w:val="286"/>
        </w:trPr>
        <w:tc>
          <w:tcPr>
            <w:tcW w:w="3021" w:type="dxa"/>
            <w:vAlign w:val="bottom"/>
          </w:tcPr>
          <w:p w:rsidR="00DC45D9" w:rsidRPr="004B49D7" w:rsidRDefault="00DC45D9" w:rsidP="00213B6C">
            <w:pPr>
              <w:spacing w:after="0" w:line="240" w:lineRule="auto"/>
              <w:jc w:val="center"/>
              <w:rPr>
                <w:rFonts w:ascii="Times New Roman" w:hAnsi="Times New Roman"/>
                <w:color w:val="000000"/>
              </w:rPr>
            </w:pPr>
          </w:p>
        </w:tc>
        <w:tc>
          <w:tcPr>
            <w:tcW w:w="274" w:type="dxa"/>
            <w:vAlign w:val="bottom"/>
          </w:tcPr>
          <w:p w:rsidR="00DC45D9" w:rsidRPr="004B49D7" w:rsidRDefault="00DC45D9" w:rsidP="00213B6C">
            <w:pPr>
              <w:spacing w:after="0" w:line="240" w:lineRule="auto"/>
              <w:rPr>
                <w:rFonts w:ascii="Times New Roman" w:hAnsi="Times New Roman"/>
                <w:color w:val="000000"/>
              </w:rPr>
            </w:pPr>
          </w:p>
        </w:tc>
        <w:tc>
          <w:tcPr>
            <w:tcW w:w="2200"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c>
          <w:tcPr>
            <w:tcW w:w="277" w:type="dxa"/>
            <w:vAlign w:val="bottom"/>
          </w:tcPr>
          <w:p w:rsidR="00DC45D9" w:rsidRPr="004B49D7" w:rsidRDefault="00DC45D9" w:rsidP="00213B6C">
            <w:pPr>
              <w:spacing w:after="0" w:line="240" w:lineRule="auto"/>
              <w:rPr>
                <w:rFonts w:ascii="Times New Roman" w:hAnsi="Times New Roman"/>
                <w:color w:val="000000"/>
              </w:rPr>
            </w:pPr>
          </w:p>
        </w:tc>
        <w:tc>
          <w:tcPr>
            <w:tcW w:w="3848"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r>
      <w:tr w:rsidR="00DC45D9" w:rsidTr="00213B6C">
        <w:trPr>
          <w:trHeight w:val="252"/>
        </w:trPr>
        <w:tc>
          <w:tcPr>
            <w:tcW w:w="3021" w:type="dxa"/>
          </w:tcPr>
          <w:p w:rsidR="00DC45D9" w:rsidRPr="004B49D7" w:rsidRDefault="00DC45D9" w:rsidP="00213B6C">
            <w:pPr>
              <w:spacing w:after="0" w:line="240" w:lineRule="auto"/>
              <w:jc w:val="center"/>
              <w:rPr>
                <w:rFonts w:ascii="Times New Roman" w:hAnsi="Times New Roman"/>
                <w:color w:val="000000"/>
                <w:sz w:val="16"/>
                <w:szCs w:val="16"/>
              </w:rPr>
            </w:pPr>
          </w:p>
        </w:tc>
        <w:tc>
          <w:tcPr>
            <w:tcW w:w="274" w:type="dxa"/>
          </w:tcPr>
          <w:p w:rsidR="00DC45D9" w:rsidRPr="004B49D7" w:rsidRDefault="00DC45D9" w:rsidP="00213B6C">
            <w:pPr>
              <w:spacing w:after="0" w:line="240" w:lineRule="auto"/>
              <w:rPr>
                <w:rFonts w:ascii="Times New Roman" w:hAnsi="Times New Roman"/>
                <w:color w:val="000000"/>
                <w:sz w:val="16"/>
                <w:szCs w:val="16"/>
              </w:rPr>
            </w:pPr>
          </w:p>
        </w:tc>
        <w:tc>
          <w:tcPr>
            <w:tcW w:w="2200"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DC45D9" w:rsidRPr="004B49D7" w:rsidRDefault="00DC45D9" w:rsidP="00213B6C">
            <w:pPr>
              <w:spacing w:after="0" w:line="240" w:lineRule="auto"/>
              <w:rPr>
                <w:rFonts w:ascii="Times New Roman" w:hAnsi="Times New Roman"/>
                <w:color w:val="000000"/>
                <w:sz w:val="20"/>
                <w:szCs w:val="20"/>
              </w:rPr>
            </w:pPr>
          </w:p>
        </w:tc>
        <w:tc>
          <w:tcPr>
            <w:tcW w:w="3848"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C4458" w:rsidRDefault="002C4458" w:rsidP="002C4458">
      <w:pPr>
        <w:pStyle w:val="ConsPlusNormal0"/>
        <w:jc w:val="both"/>
        <w:rPr>
          <w:rFonts w:eastAsia="Tahoma"/>
        </w:rPr>
      </w:pPr>
      <w:r>
        <w:rPr>
          <w:rFonts w:eastAsia="Tahoma"/>
        </w:rPr>
        <w:t>муниципального образования</w:t>
      </w:r>
    </w:p>
    <w:p w:rsidR="002C4458" w:rsidRDefault="002C4458" w:rsidP="002C4458">
      <w:pPr>
        <w:pStyle w:val="ConsPlusNormal0"/>
        <w:jc w:val="both"/>
        <w:rPr>
          <w:rFonts w:eastAsia="Tahoma"/>
        </w:rPr>
        <w:sectPr w:rsidR="002C4458" w:rsidSect="008633B0">
          <w:headerReference w:type="default" r:id="rId14"/>
          <w:headerReference w:type="first" r:id="rId15"/>
          <w:pgSz w:w="11906" w:h="16838"/>
          <w:pgMar w:top="1134" w:right="567" w:bottom="993" w:left="1701" w:header="709" w:footer="0" w:gutter="0"/>
          <w:pgNumType w:start="1"/>
          <w:cols w:space="720"/>
          <w:formProt w:val="0"/>
          <w:titlePg/>
          <w:docGrid w:linePitch="360"/>
        </w:sectPr>
      </w:pPr>
      <w:r>
        <w:rPr>
          <w:rFonts w:eastAsia="Tahoma"/>
        </w:rPr>
        <w:t>Ейский район                                                                                        А.А. Буцинова</w:t>
      </w:r>
    </w:p>
    <w:p w:rsidR="00DC45D9" w:rsidRDefault="00DC45D9" w:rsidP="00DC45D9">
      <w:pPr>
        <w:pStyle w:val="ConsPlusNormal0"/>
        <w:ind w:left="5102"/>
        <w:outlineLvl w:val="1"/>
      </w:pPr>
      <w:r>
        <w:lastRenderedPageBreak/>
        <w:t>Приложение 3</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center"/>
        <w:rPr>
          <w:rFonts w:ascii="Times New Roman" w:eastAsia="Calibri" w:hAnsi="Times New Roman"/>
          <w:color w:val="000000"/>
          <w:sz w:val="28"/>
          <w:szCs w:val="28"/>
          <w:lang w:eastAsia="en-US"/>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внесении изменений в разрешение на строительство</w:t>
      </w: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509" w:type="dxa"/>
        <w:tblInd w:w="181" w:type="dxa"/>
        <w:tblLayout w:type="fixed"/>
        <w:tblLook w:val="0000" w:firstRow="0" w:lastRow="0" w:firstColumn="0" w:lastColumn="0" w:noHBand="0" w:noVBand="0"/>
      </w:tblPr>
      <w:tblGrid>
        <w:gridCol w:w="9509"/>
      </w:tblGrid>
      <w:tr w:rsidR="00DC45D9" w:rsidTr="00213B6C">
        <w:trPr>
          <w:trHeight w:val="161"/>
        </w:trPr>
        <w:tc>
          <w:tcPr>
            <w:tcW w:w="9509" w:type="dxa"/>
            <w:tcBorders>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23"/>
        </w:trPr>
        <w:tc>
          <w:tcPr>
            <w:tcW w:w="9509" w:type="dxa"/>
            <w:tcBorders>
              <w:top w:val="single" w:sz="4" w:space="0" w:color="000000"/>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32"/>
        </w:trPr>
        <w:tc>
          <w:tcPr>
            <w:tcW w:w="9509" w:type="dxa"/>
            <w:tcBorders>
              <w:top w:val="single" w:sz="4" w:space="0" w:color="000000"/>
            </w:tcBorders>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13B6C">
            <w:pPr>
              <w:spacing w:after="0" w:line="240" w:lineRule="auto"/>
              <w:jc w:val="center"/>
              <w:rPr>
                <w:rFonts w:ascii="Times New Roman" w:hAnsi="Times New Roman"/>
                <w:color w:val="000000"/>
                <w:sz w:val="20"/>
                <w:szCs w:val="20"/>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708"/>
        <w:jc w:val="both"/>
        <w:rPr>
          <w:rFonts w:ascii="Times New Roman" w:eastAsia="Calibri" w:hAnsi="Times New Roman"/>
          <w:bCs/>
          <w:color w:val="000000"/>
          <w:sz w:val="24"/>
          <w:szCs w:val="24"/>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4B49D7">
        <w:rPr>
          <w:rFonts w:ascii="Times New Roman" w:eastAsia="Calibri" w:hAnsi="Times New Roman"/>
          <w:bCs/>
          <w:color w:val="000000"/>
          <w:sz w:val="24"/>
          <w:szCs w:val="24"/>
          <w:lang w:eastAsia="en-US"/>
        </w:rPr>
        <w:t xml:space="preserve"> ________________________________________________________________________________________________________________________________________________________________</w:t>
      </w:r>
    </w:p>
    <w:p w:rsidR="00DC45D9" w:rsidRPr="004B49D7" w:rsidRDefault="00DC45D9" w:rsidP="00DC45D9">
      <w:pPr>
        <w:spacing w:after="0" w:line="240" w:lineRule="auto"/>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1041"/>
        <w:gridCol w:w="69"/>
        <w:gridCol w:w="4845"/>
        <w:gridCol w:w="1982"/>
        <w:gridCol w:w="1702"/>
      </w:tblGrid>
      <w:tr w:rsidR="00DC45D9" w:rsidTr="00213B6C">
        <w:trPr>
          <w:trHeight w:val="540"/>
        </w:trPr>
        <w:tc>
          <w:tcPr>
            <w:tcW w:w="9638" w:type="dxa"/>
            <w:gridSpan w:val="5"/>
            <w:tcBorders>
              <w:bottom w:val="single" w:sz="4" w:space="0" w:color="000000"/>
            </w:tcBorders>
          </w:tcPr>
          <w:p w:rsidR="00DC45D9" w:rsidRPr="004B49D7" w:rsidRDefault="00DC45D9" w:rsidP="00213B6C">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13B6C">
        <w:trPr>
          <w:trHeight w:val="60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428"/>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75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66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279"/>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17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901"/>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1093"/>
        </w:trPr>
        <w:tc>
          <w:tcPr>
            <w:tcW w:w="9638" w:type="dxa"/>
            <w:gridSpan w:val="5"/>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1093"/>
        </w:trPr>
        <w:tc>
          <w:tcPr>
            <w:tcW w:w="9638" w:type="dxa"/>
            <w:gridSpan w:val="5"/>
            <w:tcBorders>
              <w:top w:val="single" w:sz="4" w:space="0" w:color="000000"/>
              <w:bottom w:val="single" w:sz="4" w:space="0" w:color="000000"/>
            </w:tcBorders>
          </w:tcPr>
          <w:p w:rsidR="00DC45D9" w:rsidRPr="004B49D7" w:rsidRDefault="00DC45D9" w:rsidP="00213B6C">
            <w:pPr>
              <w:spacing w:after="0" w:line="240" w:lineRule="auto"/>
              <w:jc w:val="center"/>
              <w:rPr>
                <w:rFonts w:ascii="Times New Roman" w:eastAsia="Calibri" w:hAnsi="Times New Roman"/>
                <w:b/>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ранее выданном разрешении на строительство</w:t>
            </w: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(-ая) разрешение на строительство</w:t>
            </w:r>
          </w:p>
        </w:tc>
        <w:tc>
          <w:tcPr>
            <w:tcW w:w="198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13B6C">
        <w:trPr>
          <w:trHeight w:val="910"/>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198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825"/>
        </w:trPr>
        <w:tc>
          <w:tcPr>
            <w:tcW w:w="9638" w:type="dxa"/>
            <w:gridSpan w:val="5"/>
            <w:tcBorders>
              <w:top w:val="single" w:sz="4" w:space="0" w:color="000000"/>
              <w:bottom w:val="single" w:sz="4" w:space="0" w:color="000000"/>
            </w:tcBorders>
          </w:tcPr>
          <w:p w:rsidR="00DC45D9" w:rsidRPr="004B49D7" w:rsidRDefault="00DC45D9" w:rsidP="00213B6C">
            <w:pPr>
              <w:spacing w:after="0" w:line="240" w:lineRule="auto"/>
              <w:jc w:val="center"/>
              <w:rPr>
                <w:rFonts w:ascii="Times New Roman" w:eastAsia="Calibri" w:hAnsi="Times New Roman"/>
                <w:b/>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 Сведения о земельном участке</w:t>
            </w:r>
          </w:p>
        </w:tc>
      </w:tr>
      <w:tr w:rsidR="00DC45D9" w:rsidTr="00213B6C">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4.1</w:t>
            </w:r>
          </w:p>
        </w:tc>
        <w:tc>
          <w:tcPr>
            <w:tcW w:w="4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r w:rsidR="00DC45D9" w:rsidTr="00213B6C">
        <w:trPr>
          <w:trHeight w:val="750"/>
        </w:trPr>
        <w:tc>
          <w:tcPr>
            <w:tcW w:w="1110"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4.2</w:t>
            </w:r>
          </w:p>
        </w:tc>
        <w:tc>
          <w:tcPr>
            <w:tcW w:w="4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DC45D9" w:rsidRPr="004B49D7" w:rsidRDefault="00DC45D9" w:rsidP="00CE1D98">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i/>
                <w:color w:val="000000"/>
                <w:sz w:val="28"/>
                <w:szCs w:val="28"/>
                <w:lang w:eastAsia="en-US"/>
              </w:rPr>
              <w:t>(указываются в с</w:t>
            </w:r>
            <w:r w:rsidR="00CE1D98">
              <w:rPr>
                <w:rFonts w:ascii="Times New Roman" w:eastAsia="Calibri" w:hAnsi="Times New Roman"/>
                <w:i/>
                <w:color w:val="000000"/>
                <w:sz w:val="28"/>
                <w:szCs w:val="28"/>
                <w:lang w:eastAsia="en-US"/>
              </w:rPr>
              <w:t>лучаях, предусмотренных частью 1.1</w:t>
            </w:r>
            <w:r w:rsidRPr="004B49D7">
              <w:rPr>
                <w:rFonts w:ascii="Times New Roman" w:eastAsia="Calibri" w:hAnsi="Times New Roman"/>
                <w:i/>
                <w:color w:val="000000"/>
                <w:sz w:val="28"/>
                <w:szCs w:val="28"/>
                <w:lang w:eastAsia="en-US"/>
              </w:rPr>
              <w:t xml:space="preserve"> статьи </w:t>
            </w:r>
            <w:r w:rsidR="00CE1D98">
              <w:rPr>
                <w:rFonts w:ascii="Times New Roman" w:eastAsia="Calibri" w:hAnsi="Times New Roman"/>
                <w:i/>
                <w:color w:val="000000"/>
                <w:sz w:val="28"/>
                <w:szCs w:val="28"/>
                <w:lang w:eastAsia="en-US"/>
              </w:rPr>
              <w:t>57.3</w:t>
            </w:r>
            <w:r w:rsidRPr="004B49D7">
              <w:rPr>
                <w:rFonts w:ascii="Times New Roman" w:eastAsia="Calibri" w:hAnsi="Times New Roman"/>
                <w:i/>
                <w:color w:val="000000"/>
                <w:sz w:val="28"/>
                <w:szCs w:val="28"/>
                <w:lang w:eastAsia="en-US"/>
              </w:rPr>
              <w:t xml:space="preserve"> </w:t>
            </w:r>
            <w:r w:rsidR="00CE1D98">
              <w:rPr>
                <w:rFonts w:ascii="Times New Roman" w:eastAsia="Calibri" w:hAnsi="Times New Roman"/>
                <w:i/>
                <w:color w:val="000000"/>
                <w:sz w:val="28"/>
                <w:szCs w:val="28"/>
                <w:lang w:eastAsia="en-US"/>
              </w:rPr>
              <w:t xml:space="preserve"> </w:t>
            </w:r>
            <w:r w:rsidRPr="004B49D7">
              <w:rPr>
                <w:rFonts w:ascii="Times New Roman" w:eastAsia="Calibri" w:hAnsi="Times New Roman"/>
                <w:i/>
                <w:color w:val="000000"/>
                <w:sz w:val="28"/>
                <w:szCs w:val="28"/>
                <w:lang w:eastAsia="en-US"/>
              </w:rPr>
              <w:t xml:space="preserve">и частью </w:t>
            </w:r>
            <w:r w:rsidR="00CE1D98">
              <w:rPr>
                <w:rFonts w:ascii="Times New Roman" w:eastAsia="Calibri" w:hAnsi="Times New Roman"/>
                <w:i/>
                <w:color w:val="000000"/>
                <w:sz w:val="28"/>
                <w:szCs w:val="28"/>
                <w:lang w:eastAsia="en-US"/>
              </w:rPr>
              <w:t xml:space="preserve">7.3 </w:t>
            </w:r>
            <w:r w:rsidRPr="004B49D7">
              <w:rPr>
                <w:rFonts w:ascii="Times New Roman" w:eastAsia="Calibri" w:hAnsi="Times New Roman"/>
                <w:i/>
                <w:color w:val="000000"/>
                <w:sz w:val="28"/>
                <w:szCs w:val="28"/>
                <w:lang w:eastAsia="en-US"/>
              </w:rPr>
              <w:t xml:space="preserve"> статьи 51 Градостроительного кодекса Российской Федерации)</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lang w:eastAsia="en-US"/>
              </w:rPr>
            </w:pPr>
          </w:p>
        </w:tc>
      </w:tr>
    </w:tbl>
    <w:p w:rsidR="00DC45D9" w:rsidRPr="004B49D7" w:rsidRDefault="00DC45D9" w:rsidP="00DC45D9">
      <w:pPr>
        <w:spacing w:after="0" w:line="240" w:lineRule="auto"/>
        <w:ind w:firstLine="708"/>
        <w:jc w:val="both"/>
        <w:rPr>
          <w:rFonts w:ascii="Times New Roman" w:eastAsia="Calibri" w:hAnsi="Times New Roman"/>
          <w:bCs/>
          <w:color w:val="000000"/>
          <w:sz w:val="20"/>
          <w:szCs w:val="20"/>
          <w:lang w:eastAsia="en-US"/>
        </w:rPr>
      </w:pPr>
    </w:p>
    <w:p w:rsidR="00DC45D9" w:rsidRPr="004B49D7" w:rsidRDefault="00DC45D9" w:rsidP="00DC45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0"/>
          <w:szCs w:val="20"/>
        </w:rPr>
      </w:pPr>
    </w:p>
    <w:tbl>
      <w:tblPr>
        <w:tblW w:w="9639" w:type="dxa"/>
        <w:tblInd w:w="-5" w:type="dxa"/>
        <w:tblLayout w:type="fixed"/>
        <w:tblLook w:val="0000" w:firstRow="0" w:lastRow="0" w:firstColumn="0" w:lastColumn="0" w:noHBand="0" w:noVBand="0"/>
      </w:tblPr>
      <w:tblGrid>
        <w:gridCol w:w="826"/>
        <w:gridCol w:w="5129"/>
        <w:gridCol w:w="1850"/>
        <w:gridCol w:w="1834"/>
      </w:tblGrid>
      <w:tr w:rsidR="00DC45D9" w:rsidTr="00213B6C">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DC45D9"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r w:rsidR="00DC45D9"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ГрК РФ)</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r w:rsidR="00DC45D9" w:rsidTr="00213B6C">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ГрК РФ</w:t>
            </w:r>
            <w:r w:rsidRPr="004B49D7">
              <w:rPr>
                <w:rFonts w:ascii="Times New Roman" w:hAnsi="Times New Roman"/>
                <w:color w:val="000000"/>
                <w:sz w:val="28"/>
                <w:szCs w:val="28"/>
              </w:rPr>
              <w:t>)</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Приложение:_________________________________________________________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связи:_____________________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EB0C1E">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EB0C1E">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 xml:space="preserve">адрес: </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tbl>
      <w:tblPr>
        <w:tblW w:w="9605" w:type="dxa"/>
        <w:tblLayout w:type="fixed"/>
        <w:tblCellMar>
          <w:left w:w="28" w:type="dxa"/>
          <w:right w:w="28" w:type="dxa"/>
        </w:tblCellMar>
        <w:tblLook w:val="0000" w:firstRow="0" w:lastRow="0" w:firstColumn="0" w:lastColumn="0" w:noHBand="0" w:noVBand="0"/>
      </w:tblPr>
      <w:tblGrid>
        <w:gridCol w:w="3016"/>
        <w:gridCol w:w="274"/>
        <w:gridCol w:w="2199"/>
        <w:gridCol w:w="274"/>
        <w:gridCol w:w="3842"/>
      </w:tblGrid>
      <w:tr w:rsidR="00DC45D9" w:rsidTr="00213B6C">
        <w:trPr>
          <w:trHeight w:val="286"/>
        </w:trPr>
        <w:tc>
          <w:tcPr>
            <w:tcW w:w="3016" w:type="dxa"/>
            <w:vAlign w:val="bottom"/>
          </w:tcPr>
          <w:p w:rsidR="00DC45D9" w:rsidRPr="004B49D7" w:rsidRDefault="00DC45D9" w:rsidP="00213B6C">
            <w:pPr>
              <w:spacing w:after="0" w:line="240" w:lineRule="auto"/>
              <w:jc w:val="center"/>
              <w:rPr>
                <w:rFonts w:ascii="Times New Roman" w:hAnsi="Times New Roman"/>
                <w:color w:val="000000"/>
              </w:rPr>
            </w:pPr>
          </w:p>
        </w:tc>
        <w:tc>
          <w:tcPr>
            <w:tcW w:w="274" w:type="dxa"/>
            <w:vAlign w:val="bottom"/>
          </w:tcPr>
          <w:p w:rsidR="00DC45D9" w:rsidRPr="004B49D7" w:rsidRDefault="00DC45D9" w:rsidP="00213B6C">
            <w:pPr>
              <w:spacing w:after="0" w:line="240" w:lineRule="auto"/>
              <w:rPr>
                <w:rFonts w:ascii="Times New Roman" w:hAnsi="Times New Roman"/>
                <w:color w:val="000000"/>
              </w:rPr>
            </w:pPr>
          </w:p>
        </w:tc>
        <w:tc>
          <w:tcPr>
            <w:tcW w:w="2199"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c>
          <w:tcPr>
            <w:tcW w:w="274" w:type="dxa"/>
            <w:vAlign w:val="bottom"/>
          </w:tcPr>
          <w:p w:rsidR="00DC45D9" w:rsidRPr="004B49D7" w:rsidRDefault="00DC45D9" w:rsidP="00213B6C">
            <w:pPr>
              <w:spacing w:after="0" w:line="240" w:lineRule="auto"/>
              <w:rPr>
                <w:rFonts w:ascii="Times New Roman" w:hAnsi="Times New Roman"/>
                <w:color w:val="000000"/>
              </w:rPr>
            </w:pPr>
          </w:p>
        </w:tc>
        <w:tc>
          <w:tcPr>
            <w:tcW w:w="3842"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r>
      <w:tr w:rsidR="00DC45D9" w:rsidTr="00213B6C">
        <w:trPr>
          <w:trHeight w:val="252"/>
        </w:trPr>
        <w:tc>
          <w:tcPr>
            <w:tcW w:w="3016" w:type="dxa"/>
          </w:tcPr>
          <w:p w:rsidR="00DC45D9" w:rsidRPr="004B49D7" w:rsidRDefault="00DC45D9" w:rsidP="00213B6C">
            <w:pPr>
              <w:spacing w:after="0" w:line="240" w:lineRule="auto"/>
              <w:jc w:val="center"/>
              <w:rPr>
                <w:rFonts w:ascii="Times New Roman" w:hAnsi="Times New Roman"/>
                <w:color w:val="000000"/>
                <w:sz w:val="16"/>
                <w:szCs w:val="16"/>
              </w:rPr>
            </w:pPr>
          </w:p>
        </w:tc>
        <w:tc>
          <w:tcPr>
            <w:tcW w:w="274" w:type="dxa"/>
          </w:tcPr>
          <w:p w:rsidR="00DC45D9" w:rsidRPr="004B49D7" w:rsidRDefault="00DC45D9" w:rsidP="00213B6C">
            <w:pPr>
              <w:spacing w:after="0" w:line="240" w:lineRule="auto"/>
              <w:rPr>
                <w:rFonts w:ascii="Times New Roman" w:hAnsi="Times New Roman"/>
                <w:color w:val="000000"/>
                <w:sz w:val="16"/>
                <w:szCs w:val="16"/>
              </w:rPr>
            </w:pPr>
          </w:p>
        </w:tc>
        <w:tc>
          <w:tcPr>
            <w:tcW w:w="2199"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DC45D9" w:rsidRPr="004B49D7" w:rsidRDefault="00DC45D9" w:rsidP="00213B6C">
            <w:pPr>
              <w:spacing w:after="0" w:line="240" w:lineRule="auto"/>
              <w:rPr>
                <w:rFonts w:ascii="Times New Roman" w:hAnsi="Times New Roman"/>
                <w:color w:val="000000"/>
                <w:sz w:val="16"/>
                <w:szCs w:val="16"/>
              </w:rPr>
            </w:pPr>
          </w:p>
        </w:tc>
        <w:tc>
          <w:tcPr>
            <w:tcW w:w="3842"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C4458" w:rsidRDefault="002C4458" w:rsidP="002C4458">
      <w:pPr>
        <w:pStyle w:val="ConsPlusNormal0"/>
        <w:jc w:val="both"/>
        <w:rPr>
          <w:rFonts w:eastAsia="Tahoma"/>
        </w:rPr>
      </w:pPr>
      <w:r>
        <w:rPr>
          <w:rFonts w:eastAsia="Tahoma"/>
        </w:rPr>
        <w:t>муниципального образования</w:t>
      </w:r>
    </w:p>
    <w:p w:rsidR="002C4458" w:rsidRDefault="002C4458" w:rsidP="002C4458">
      <w:pPr>
        <w:pStyle w:val="ConsPlusNormal0"/>
        <w:jc w:val="both"/>
        <w:rPr>
          <w:rFonts w:eastAsia="Tahoma"/>
        </w:rPr>
        <w:sectPr w:rsidR="002C4458" w:rsidSect="008633B0">
          <w:headerReference w:type="default" r:id="rId16"/>
          <w:headerReference w:type="first" r:id="rId17"/>
          <w:pgSz w:w="11906" w:h="16838"/>
          <w:pgMar w:top="1134" w:right="567" w:bottom="993" w:left="1701" w:header="709" w:footer="0" w:gutter="0"/>
          <w:pgNumType w:start="1"/>
          <w:cols w:space="720"/>
          <w:formProt w:val="0"/>
          <w:titlePg/>
          <w:docGrid w:linePitch="360"/>
        </w:sectPr>
      </w:pPr>
      <w:r>
        <w:rPr>
          <w:rFonts w:eastAsia="Tahoma"/>
        </w:rPr>
        <w:t>Ейский район                                                                                        А.А. Буцинова</w:t>
      </w:r>
    </w:p>
    <w:p w:rsidR="00DC45D9" w:rsidRPr="004B49D7" w:rsidRDefault="00DC45D9" w:rsidP="00DC45D9">
      <w:pPr>
        <w:widowControl w:val="0"/>
        <w:spacing w:after="0" w:line="240" w:lineRule="auto"/>
        <w:jc w:val="both"/>
        <w:rPr>
          <w:rFonts w:ascii="Times New Roman" w:hAnsi="Times New Roman"/>
          <w:color w:val="000000"/>
          <w:sz w:val="10"/>
          <w:szCs w:val="10"/>
        </w:rPr>
      </w:pPr>
    </w:p>
    <w:p w:rsidR="00DC45D9" w:rsidRDefault="00DC45D9" w:rsidP="00DC45D9">
      <w:pPr>
        <w:pStyle w:val="ConsPlusNormal0"/>
        <w:ind w:left="5102"/>
        <w:outlineLvl w:val="1"/>
      </w:pPr>
      <w:r>
        <w:t>Приложение 4</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ind w:left="6237"/>
        <w:rPr>
          <w:rFonts w:ascii="Times New Roman" w:eastAsia="Calibri" w:hAnsi="Times New Roman"/>
          <w:color w:val="000000"/>
          <w:sz w:val="28"/>
          <w:szCs w:val="28"/>
          <w:lang w:eastAsia="en-US"/>
        </w:rPr>
      </w:pP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об исправлении допущенных опечаток и ошибок</w:t>
      </w: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разрешении на строительство</w:t>
      </w: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00" w:type="dxa"/>
        <w:tblLayout w:type="fixed"/>
        <w:tblLook w:val="0000" w:firstRow="0" w:lastRow="0" w:firstColumn="0" w:lastColumn="0" w:noHBand="0" w:noVBand="0"/>
      </w:tblPr>
      <w:tblGrid>
        <w:gridCol w:w="9600"/>
      </w:tblGrid>
      <w:tr w:rsidR="00DC45D9" w:rsidTr="00213B6C">
        <w:trPr>
          <w:trHeight w:val="185"/>
        </w:trPr>
        <w:tc>
          <w:tcPr>
            <w:tcW w:w="9600" w:type="dxa"/>
            <w:tcBorders>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41"/>
        </w:trPr>
        <w:tc>
          <w:tcPr>
            <w:tcW w:w="9600" w:type="dxa"/>
            <w:tcBorders>
              <w:top w:val="single" w:sz="4" w:space="0" w:color="000000"/>
              <w:bottom w:val="single" w:sz="4" w:space="0" w:color="000000"/>
            </w:tcBorders>
          </w:tcPr>
          <w:p w:rsidR="00DC45D9" w:rsidRPr="004B49D7" w:rsidRDefault="00DC45D9" w:rsidP="00213B6C">
            <w:pPr>
              <w:spacing w:after="0" w:line="240" w:lineRule="auto"/>
              <w:jc w:val="right"/>
              <w:rPr>
                <w:rFonts w:ascii="Times New Roman" w:hAnsi="Times New Roman"/>
                <w:color w:val="000000"/>
                <w:sz w:val="24"/>
                <w:szCs w:val="24"/>
              </w:rPr>
            </w:pPr>
          </w:p>
        </w:tc>
      </w:tr>
      <w:tr w:rsidR="00DC45D9" w:rsidTr="00213B6C">
        <w:trPr>
          <w:trHeight w:val="152"/>
        </w:trPr>
        <w:tc>
          <w:tcPr>
            <w:tcW w:w="9600" w:type="dxa"/>
            <w:tcBorders>
              <w:top w:val="single" w:sz="4" w:space="0" w:color="000000"/>
            </w:tcBorders>
          </w:tcPr>
          <w:p w:rsidR="00DC45D9" w:rsidRPr="004B49D7" w:rsidRDefault="00DC45D9" w:rsidP="00213B6C">
            <w:pPr>
              <w:spacing w:after="0" w:line="240" w:lineRule="auto"/>
              <w:jc w:val="center"/>
              <w:rPr>
                <w:rFonts w:ascii="Times New Roman" w:hAnsi="Times New Roman"/>
                <w:color w:val="000000"/>
                <w:sz w:val="18"/>
                <w:szCs w:val="18"/>
              </w:rPr>
            </w:pPr>
            <w:r w:rsidRPr="004B49D7">
              <w:rPr>
                <w:rFonts w:ascii="Times New Roman" w:hAnsi="Times New Roman"/>
                <w:color w:val="000000"/>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13B6C">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567"/>
        <w:jc w:val="both"/>
        <w:rPr>
          <w:rFonts w:ascii="Times New Roman" w:eastAsia="Calibri" w:hAnsi="Times New Roman"/>
          <w:bCs/>
          <w:color w:val="000000"/>
          <w:sz w:val="28"/>
          <w:szCs w:val="28"/>
          <w:lang w:eastAsia="en-US"/>
        </w:rPr>
      </w:pPr>
      <w:r w:rsidRPr="004B49D7">
        <w:rPr>
          <w:rFonts w:ascii="Times New Roman" w:hAnsi="Times New Roman"/>
          <w:color w:val="000000"/>
          <w:sz w:val="28"/>
          <w:szCs w:val="28"/>
        </w:rPr>
        <w:t>Прошу исправить допущенную опечатку/ ошибку в разрешении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1042"/>
        <w:gridCol w:w="3070"/>
        <w:gridCol w:w="1701"/>
        <w:gridCol w:w="993"/>
        <w:gridCol w:w="1131"/>
        <w:gridCol w:w="1702"/>
      </w:tblGrid>
      <w:tr w:rsidR="00DC45D9" w:rsidTr="00213B6C">
        <w:trPr>
          <w:trHeight w:val="540"/>
        </w:trPr>
        <w:tc>
          <w:tcPr>
            <w:tcW w:w="9638" w:type="dxa"/>
            <w:gridSpan w:val="6"/>
            <w:tcBorders>
              <w:bottom w:val="single" w:sz="4" w:space="0" w:color="000000"/>
            </w:tcBorders>
          </w:tcPr>
          <w:p w:rsidR="00DC45D9" w:rsidRPr="004B49D7" w:rsidRDefault="00DC45D9" w:rsidP="00213B6C">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13B6C">
        <w:trPr>
          <w:trHeight w:val="60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428"/>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75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66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279"/>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7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901"/>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9638" w:type="dxa"/>
            <w:gridSpan w:val="6"/>
            <w:tcBorders>
              <w:bottom w:val="single" w:sz="4" w:space="0" w:color="000000"/>
            </w:tcBorders>
          </w:tcPr>
          <w:p w:rsidR="00D54972" w:rsidRDefault="00D54972" w:rsidP="00213B6C">
            <w:pPr>
              <w:spacing w:after="0" w:line="240" w:lineRule="auto"/>
              <w:ind w:left="-107"/>
              <w:contextualSpacing/>
              <w:jc w:val="center"/>
              <w:rPr>
                <w:rFonts w:ascii="Times New Roman" w:eastAsia="Calibri" w:hAnsi="Times New Roman"/>
                <w:color w:val="000000"/>
                <w:sz w:val="28"/>
                <w:szCs w:val="28"/>
                <w:lang w:eastAsia="en-US"/>
              </w:rPr>
            </w:pPr>
          </w:p>
          <w:p w:rsidR="00DC45D9" w:rsidRDefault="00DC45D9" w:rsidP="00213B6C">
            <w:pPr>
              <w:spacing w:after="0" w:line="240" w:lineRule="auto"/>
              <w:ind w:left="-107"/>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2. Сведения о выданном разрешении на строительство, содержащем </w:t>
            </w:r>
            <w:r w:rsidRPr="004B49D7">
              <w:rPr>
                <w:color w:val="000000"/>
                <w:sz w:val="28"/>
                <w:szCs w:val="28"/>
              </w:rPr>
              <w:t xml:space="preserve"> </w:t>
            </w:r>
            <w:r w:rsidRPr="004B49D7">
              <w:rPr>
                <w:rFonts w:ascii="Times New Roman" w:eastAsia="Calibri" w:hAnsi="Times New Roman"/>
                <w:color w:val="000000"/>
                <w:sz w:val="28"/>
                <w:szCs w:val="28"/>
                <w:lang w:eastAsia="en-US"/>
              </w:rPr>
              <w:t>допущенную опечатку/ ошибку</w:t>
            </w:r>
          </w:p>
          <w:p w:rsidR="00D54972" w:rsidRPr="004B49D7" w:rsidRDefault="00D54972" w:rsidP="00213B6C">
            <w:pPr>
              <w:spacing w:after="0" w:line="240" w:lineRule="auto"/>
              <w:ind w:left="-107"/>
              <w:contextualSpacing/>
              <w:jc w:val="center"/>
              <w:rPr>
                <w:rFonts w:ascii="Times New Roman" w:eastAsia="Calibri" w:hAnsi="Times New Roman"/>
                <w:color w:val="000000"/>
                <w:sz w:val="28"/>
                <w:szCs w:val="28"/>
                <w:lang w:eastAsia="en-US"/>
              </w:rPr>
            </w:pP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(-ая) разрешение на строительство</w:t>
            </w:r>
          </w:p>
        </w:tc>
        <w:tc>
          <w:tcPr>
            <w:tcW w:w="212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212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213B6C">
        <w:trPr>
          <w:trHeight w:val="1093"/>
        </w:trPr>
        <w:tc>
          <w:tcPr>
            <w:tcW w:w="9638" w:type="dxa"/>
            <w:gridSpan w:val="6"/>
            <w:tcBorders>
              <w:top w:val="single" w:sz="4" w:space="0" w:color="000000"/>
              <w:bottom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p w:rsidR="00DC45D9" w:rsidRPr="004B49D7" w:rsidRDefault="00DC45D9" w:rsidP="00213B6C">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Обоснование для внесения исправлений в разрешение на строительство</w:t>
            </w: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307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указанные в разрешении на строительство</w:t>
            </w:r>
          </w:p>
        </w:tc>
        <w:tc>
          <w:tcPr>
            <w:tcW w:w="269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которые необходимо указать в разрешении на строительство</w:t>
            </w:r>
          </w:p>
        </w:tc>
        <w:tc>
          <w:tcPr>
            <w:tcW w:w="28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DC45D9" w:rsidTr="00213B6C">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p>
        </w:tc>
        <w:tc>
          <w:tcPr>
            <w:tcW w:w="3070"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269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c>
          <w:tcPr>
            <w:tcW w:w="28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right="423"/>
        <w:jc w:val="both"/>
        <w:rPr>
          <w:rFonts w:ascii="Times New Roman" w:hAnsi="Times New Roman"/>
          <w:color w:val="000000"/>
          <w:sz w:val="24"/>
          <w:szCs w:val="24"/>
        </w:rPr>
      </w:pPr>
    </w:p>
    <w:p w:rsidR="00DC45D9" w:rsidRPr="004B49D7" w:rsidRDefault="00DC45D9" w:rsidP="00DC45D9">
      <w:pPr>
        <w:spacing w:after="0" w:line="240" w:lineRule="auto"/>
        <w:ind w:right="423"/>
        <w:jc w:val="both"/>
        <w:rPr>
          <w:rFonts w:ascii="Times New Roman" w:hAnsi="Times New Roman"/>
          <w:color w:val="000000"/>
          <w:sz w:val="24"/>
          <w:szCs w:val="24"/>
        </w:rPr>
      </w:pP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Приложение:_________________________________________________________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связи:_____________________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рассмотрения настоящего заявления прошу:</w:t>
      </w:r>
    </w:p>
    <w:p w:rsidR="00DC45D9" w:rsidRPr="004B49D7" w:rsidRDefault="00DC45D9" w:rsidP="00DC45D9">
      <w:pPr>
        <w:tabs>
          <w:tab w:val="left" w:pos="1968"/>
        </w:tabs>
        <w:spacing w:after="0" w:line="240" w:lineRule="auto"/>
        <w:rPr>
          <w:rFonts w:ascii="Times New Roman" w:hAnsi="Times New Roman"/>
          <w:color w:val="000000"/>
          <w:sz w:val="24"/>
          <w:szCs w:val="24"/>
        </w:rPr>
      </w:pPr>
    </w:p>
    <w:p w:rsidR="00DC45D9" w:rsidRPr="004B49D7" w:rsidRDefault="00DC45D9" w:rsidP="00DC45D9">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DC45D9" w:rsidRPr="004B49D7" w:rsidRDefault="00DC45D9" w:rsidP="00213B6C">
            <w:pPr>
              <w:spacing w:after="0" w:line="240" w:lineRule="auto"/>
              <w:rPr>
                <w:rFonts w:ascii="Times New Roman" w:hAnsi="Times New Roman"/>
                <w:i/>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 xml:space="preserve">в уполномоченный орган государственной власти, орган местного </w:t>
            </w:r>
            <w:r w:rsidRPr="004B49D7">
              <w:rPr>
                <w:rFonts w:ascii="Times New Roman" w:hAnsi="Times New Roman"/>
                <w:bCs/>
                <w:color w:val="000000"/>
                <w:sz w:val="28"/>
                <w:szCs w:val="28"/>
              </w:rPr>
              <w:lastRenderedPageBreak/>
              <w:t>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адресу:______________________________________</w:t>
            </w:r>
          </w:p>
          <w:p w:rsidR="00DC45D9" w:rsidRPr="004B49D7" w:rsidRDefault="00DC45D9" w:rsidP="00213B6C">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rPr>
          <w:trHeight w:val="320"/>
        </w:trPr>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адрес:_______________</w:t>
            </w:r>
          </w:p>
          <w:p w:rsidR="00DC45D9" w:rsidRPr="004B49D7" w:rsidRDefault="00DC45D9" w:rsidP="00213B6C">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p w:rsidR="00DC45D9" w:rsidRPr="004B49D7" w:rsidRDefault="00DC45D9" w:rsidP="00213B6C">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Default="00DC45D9" w:rsidP="00DC45D9"/>
    <w:tbl>
      <w:tblPr>
        <w:tblW w:w="9635" w:type="dxa"/>
        <w:tblLayout w:type="fixed"/>
        <w:tblCellMar>
          <w:left w:w="28" w:type="dxa"/>
          <w:right w:w="28" w:type="dxa"/>
        </w:tblCellMar>
        <w:tblLook w:val="0000" w:firstRow="0" w:lastRow="0" w:firstColumn="0" w:lastColumn="0" w:noHBand="0" w:noVBand="0"/>
      </w:tblPr>
      <w:tblGrid>
        <w:gridCol w:w="3029"/>
        <w:gridCol w:w="825"/>
        <w:gridCol w:w="1653"/>
        <w:gridCol w:w="274"/>
        <w:gridCol w:w="3854"/>
      </w:tblGrid>
      <w:tr w:rsidR="00DC45D9" w:rsidTr="00213B6C">
        <w:trPr>
          <w:trHeight w:val="923"/>
        </w:trPr>
        <w:tc>
          <w:tcPr>
            <w:tcW w:w="3029" w:type="dxa"/>
            <w:vAlign w:val="bottom"/>
          </w:tcPr>
          <w:p w:rsidR="00DC45D9" w:rsidRPr="004B49D7" w:rsidRDefault="00DC45D9" w:rsidP="00213B6C">
            <w:pPr>
              <w:spacing w:after="0" w:line="240" w:lineRule="auto"/>
              <w:jc w:val="center"/>
              <w:rPr>
                <w:rFonts w:ascii="Times New Roman" w:hAnsi="Times New Roman"/>
                <w:color w:val="000000"/>
              </w:rPr>
            </w:pPr>
          </w:p>
        </w:tc>
        <w:tc>
          <w:tcPr>
            <w:tcW w:w="825" w:type="dxa"/>
            <w:vAlign w:val="bottom"/>
          </w:tcPr>
          <w:p w:rsidR="00DC45D9" w:rsidRPr="004B49D7" w:rsidRDefault="00DC45D9" w:rsidP="00213B6C">
            <w:pPr>
              <w:spacing w:after="0" w:line="240" w:lineRule="auto"/>
              <w:rPr>
                <w:rFonts w:ascii="Times New Roman" w:hAnsi="Times New Roman"/>
                <w:color w:val="000000"/>
              </w:rPr>
            </w:pPr>
          </w:p>
        </w:tc>
        <w:tc>
          <w:tcPr>
            <w:tcW w:w="1653"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c>
          <w:tcPr>
            <w:tcW w:w="274" w:type="dxa"/>
            <w:vAlign w:val="bottom"/>
          </w:tcPr>
          <w:p w:rsidR="00DC45D9" w:rsidRPr="004B49D7" w:rsidRDefault="00DC45D9" w:rsidP="00213B6C">
            <w:pPr>
              <w:spacing w:after="0" w:line="240" w:lineRule="auto"/>
              <w:rPr>
                <w:rFonts w:ascii="Times New Roman" w:hAnsi="Times New Roman"/>
                <w:color w:val="000000"/>
              </w:rPr>
            </w:pPr>
          </w:p>
        </w:tc>
        <w:tc>
          <w:tcPr>
            <w:tcW w:w="3854"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r>
      <w:tr w:rsidR="00DC45D9" w:rsidTr="00213B6C">
        <w:trPr>
          <w:trHeight w:val="227"/>
        </w:trPr>
        <w:tc>
          <w:tcPr>
            <w:tcW w:w="3029" w:type="dxa"/>
          </w:tcPr>
          <w:p w:rsidR="00DC45D9" w:rsidRPr="004B49D7" w:rsidRDefault="00DC45D9" w:rsidP="00213B6C">
            <w:pPr>
              <w:spacing w:after="0" w:line="240" w:lineRule="auto"/>
              <w:jc w:val="center"/>
              <w:rPr>
                <w:rFonts w:ascii="Times New Roman" w:hAnsi="Times New Roman"/>
                <w:color w:val="000000"/>
                <w:sz w:val="16"/>
                <w:szCs w:val="16"/>
              </w:rPr>
            </w:pPr>
          </w:p>
        </w:tc>
        <w:tc>
          <w:tcPr>
            <w:tcW w:w="825" w:type="dxa"/>
          </w:tcPr>
          <w:p w:rsidR="00DC45D9" w:rsidRPr="004B49D7" w:rsidRDefault="00DC45D9" w:rsidP="00213B6C">
            <w:pPr>
              <w:spacing w:after="0" w:line="240" w:lineRule="auto"/>
              <w:rPr>
                <w:rFonts w:ascii="Times New Roman" w:hAnsi="Times New Roman"/>
                <w:color w:val="000000"/>
                <w:sz w:val="16"/>
                <w:szCs w:val="16"/>
              </w:rPr>
            </w:pPr>
          </w:p>
        </w:tc>
        <w:tc>
          <w:tcPr>
            <w:tcW w:w="1653"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DC45D9" w:rsidRPr="004B49D7" w:rsidRDefault="00DC45D9" w:rsidP="00213B6C">
            <w:pPr>
              <w:spacing w:after="0" w:line="240" w:lineRule="auto"/>
              <w:rPr>
                <w:rFonts w:ascii="Times New Roman" w:hAnsi="Times New Roman"/>
                <w:color w:val="000000"/>
                <w:sz w:val="16"/>
                <w:szCs w:val="16"/>
              </w:rPr>
            </w:pPr>
          </w:p>
        </w:tc>
        <w:tc>
          <w:tcPr>
            <w:tcW w:w="3854"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C4458" w:rsidRDefault="002C4458" w:rsidP="002C4458">
      <w:pPr>
        <w:pStyle w:val="ConsPlusNormal0"/>
        <w:jc w:val="both"/>
        <w:rPr>
          <w:rFonts w:eastAsia="Tahoma"/>
        </w:rPr>
      </w:pPr>
      <w:r>
        <w:rPr>
          <w:rFonts w:eastAsia="Tahoma"/>
        </w:rPr>
        <w:t>муниципального образования</w:t>
      </w:r>
    </w:p>
    <w:p w:rsidR="002C4458" w:rsidRDefault="002C4458" w:rsidP="002C4458">
      <w:pPr>
        <w:pStyle w:val="ConsPlusNormal0"/>
        <w:jc w:val="both"/>
        <w:rPr>
          <w:rFonts w:eastAsia="Tahoma"/>
        </w:rPr>
        <w:sectPr w:rsidR="002C4458" w:rsidSect="008633B0">
          <w:headerReference w:type="default" r:id="rId18"/>
          <w:headerReference w:type="first" r:id="rId19"/>
          <w:pgSz w:w="11906" w:h="16838"/>
          <w:pgMar w:top="1134" w:right="567" w:bottom="993" w:left="1701" w:header="709" w:footer="0" w:gutter="0"/>
          <w:pgNumType w:start="1"/>
          <w:cols w:space="720"/>
          <w:formProt w:val="0"/>
          <w:titlePg/>
          <w:docGrid w:linePitch="360"/>
        </w:sectPr>
      </w:pPr>
      <w:r>
        <w:rPr>
          <w:rFonts w:eastAsia="Tahoma"/>
        </w:rPr>
        <w:t>Ейский район                                                                                        А.А. Буцинова</w:t>
      </w:r>
    </w:p>
    <w:p w:rsidR="00DC45D9" w:rsidRDefault="00DC45D9" w:rsidP="00DC45D9">
      <w:pPr>
        <w:pStyle w:val="ConsPlusNormal0"/>
        <w:ind w:left="5102"/>
        <w:outlineLvl w:val="1"/>
      </w:pPr>
      <w:r>
        <w:lastRenderedPageBreak/>
        <w:t>Приложение 5</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right"/>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ОБРАЗЕЦ ЗАПОЛНЕНИЯ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r w:rsidRPr="00A555F7">
        <w:rPr>
          <w:rFonts w:ascii="Times New Roman" w:hAnsi="Times New Roman"/>
          <w:color w:val="000000"/>
          <w:sz w:val="28"/>
          <w:szCs w:val="28"/>
          <w:highlight w:val="yellow"/>
        </w:rPr>
        <w:t>«</w:t>
      </w:r>
      <w:r w:rsidR="000C4AFF">
        <w:rPr>
          <w:rFonts w:ascii="Times New Roman" w:hAnsi="Times New Roman"/>
          <w:color w:val="000000"/>
          <w:sz w:val="28"/>
          <w:szCs w:val="28"/>
          <w:highlight w:val="yellow"/>
        </w:rPr>
        <w:t>1</w:t>
      </w:r>
      <w:r w:rsidRPr="00A555F7">
        <w:rPr>
          <w:rFonts w:ascii="Times New Roman" w:hAnsi="Times New Roman"/>
          <w:color w:val="000000"/>
          <w:sz w:val="28"/>
          <w:szCs w:val="28"/>
          <w:highlight w:val="yellow"/>
        </w:rPr>
        <w:t xml:space="preserve">» </w:t>
      </w:r>
      <w:r w:rsidR="000C4AFF">
        <w:rPr>
          <w:rFonts w:ascii="Times New Roman" w:hAnsi="Times New Roman"/>
          <w:color w:val="000000"/>
          <w:sz w:val="28"/>
          <w:szCs w:val="28"/>
          <w:highlight w:val="yellow"/>
        </w:rPr>
        <w:t>апреля</w:t>
      </w:r>
      <w:r w:rsidRPr="00A555F7">
        <w:rPr>
          <w:rFonts w:ascii="Times New Roman" w:hAnsi="Times New Roman"/>
          <w:color w:val="000000"/>
          <w:sz w:val="28"/>
          <w:szCs w:val="28"/>
          <w:highlight w:val="yellow"/>
        </w:rPr>
        <w:t xml:space="preserve"> 202</w:t>
      </w:r>
      <w:r w:rsidR="000C4AFF">
        <w:rPr>
          <w:rFonts w:ascii="Times New Roman" w:hAnsi="Times New Roman"/>
          <w:color w:val="000000"/>
          <w:sz w:val="28"/>
          <w:szCs w:val="28"/>
          <w:highlight w:val="yellow"/>
        </w:rPr>
        <w:t>5</w:t>
      </w:r>
      <w:r w:rsidRPr="00A555F7">
        <w:rPr>
          <w:rFonts w:ascii="Times New Roman" w:hAnsi="Times New Roman"/>
          <w:color w:val="000000"/>
          <w:sz w:val="28"/>
          <w:szCs w:val="28"/>
          <w:highlight w:val="yellow"/>
        </w:rPr>
        <w:t xml:space="preserve"> г</w:t>
      </w:r>
      <w:r w:rsidRPr="004B49D7">
        <w:rPr>
          <w:rFonts w:ascii="Times New Roman" w:hAnsi="Times New Roman"/>
          <w:color w:val="000000"/>
          <w:sz w:val="28"/>
          <w:szCs w:val="28"/>
        </w:rPr>
        <w:t>.</w:t>
      </w:r>
    </w:p>
    <w:p w:rsidR="00DC45D9" w:rsidRPr="004B49D7" w:rsidRDefault="00DC45D9" w:rsidP="00DC45D9">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DC45D9" w:rsidTr="00213B6C">
        <w:trPr>
          <w:trHeight w:val="165"/>
        </w:trPr>
        <w:tc>
          <w:tcPr>
            <w:tcW w:w="9639" w:type="dxa"/>
            <w:tcBorders>
              <w:bottom w:val="single" w:sz="4" w:space="0" w:color="000000"/>
            </w:tcBorders>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администрацию муниципального образования Ейский район</w:t>
            </w:r>
          </w:p>
        </w:tc>
      </w:tr>
      <w:tr w:rsidR="00DC45D9" w:rsidTr="00213B6C">
        <w:trPr>
          <w:trHeight w:val="135"/>
        </w:trPr>
        <w:tc>
          <w:tcPr>
            <w:tcW w:w="9639" w:type="dxa"/>
            <w:tcBorders>
              <w:top w:val="single" w:sz="4" w:space="0" w:color="000000"/>
            </w:tcBorders>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13B6C">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center"/>
        <w:rPr>
          <w:rFonts w:ascii="Times New Roman" w:eastAsia="Calibri" w:hAnsi="Times New Roman"/>
          <w:bCs/>
          <w:color w:val="000000"/>
          <w:sz w:val="24"/>
          <w:szCs w:val="24"/>
          <w:lang w:eastAsia="en-US"/>
        </w:rPr>
      </w:pPr>
    </w:p>
    <w:p w:rsidR="00DC45D9" w:rsidRPr="004B49D7" w:rsidRDefault="00DC45D9" w:rsidP="00DC45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142"/>
        <w:gridCol w:w="5242"/>
        <w:gridCol w:w="3546"/>
      </w:tblGrid>
      <w:tr w:rsidR="00DC45D9" w:rsidTr="00213B6C">
        <w:trPr>
          <w:trHeight w:val="540"/>
        </w:trPr>
        <w:tc>
          <w:tcPr>
            <w:tcW w:w="9639" w:type="dxa"/>
            <w:gridSpan w:val="4"/>
            <w:tcBorders>
              <w:bottom w:val="single" w:sz="4" w:space="0" w:color="000000"/>
            </w:tcBorders>
          </w:tcPr>
          <w:p w:rsidR="00DC45D9" w:rsidRPr="004B49D7" w:rsidRDefault="00DC45D9" w:rsidP="00213B6C">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D54972">
        <w:trPr>
          <w:trHeight w:val="605"/>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D54972">
        <w:trPr>
          <w:trHeight w:val="428"/>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Иванов Иван Иванович</w:t>
            </w:r>
          </w:p>
        </w:tc>
      </w:tr>
      <w:tr w:rsidR="00DC45D9" w:rsidTr="00D54972">
        <w:trPr>
          <w:trHeight w:val="753"/>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Паспорт 0307 125965 выдан УВД города, дата выдачи 01.01.1996 г.</w:t>
            </w:r>
          </w:p>
        </w:tc>
      </w:tr>
      <w:tr w:rsidR="00DC45D9" w:rsidTr="00D54972">
        <w:trPr>
          <w:trHeight w:val="665"/>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D54972">
        <w:trPr>
          <w:trHeight w:val="279"/>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 в случае если застройщиком является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D54972">
        <w:trPr>
          <w:trHeight w:val="175"/>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D54972">
        <w:trPr>
          <w:trHeight w:val="175"/>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p>
        </w:tc>
      </w:tr>
      <w:tr w:rsidR="00DC45D9" w:rsidTr="00D54972">
        <w:trPr>
          <w:trHeight w:val="765"/>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Государственный регистрационный номер записи о государственной регистрации юридического лица в едином государственном реестре </w:t>
            </w:r>
            <w:r w:rsidRPr="004B49D7">
              <w:rPr>
                <w:rFonts w:ascii="Times New Roman" w:eastAsia="Calibri" w:hAnsi="Times New Roman"/>
                <w:color w:val="000000"/>
                <w:sz w:val="28"/>
                <w:szCs w:val="28"/>
                <w:lang w:eastAsia="en-US"/>
              </w:rPr>
              <w:lastRenderedPageBreak/>
              <w:t>юридических лиц,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w:t>
            </w:r>
          </w:p>
        </w:tc>
      </w:tr>
      <w:tr w:rsidR="00DC45D9" w:rsidTr="00D54972">
        <w:trPr>
          <w:trHeight w:val="1093"/>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13B6C">
        <w:trPr>
          <w:trHeight w:val="1093"/>
        </w:trPr>
        <w:tc>
          <w:tcPr>
            <w:tcW w:w="9639" w:type="dxa"/>
            <w:gridSpan w:val="4"/>
            <w:tcBorders>
              <w:top w:val="single" w:sz="4" w:space="0" w:color="000000"/>
              <w:bottom w:val="single" w:sz="4" w:space="0" w:color="000000"/>
            </w:tcBorders>
          </w:tcPr>
          <w:p w:rsidR="00DC45D9" w:rsidRPr="004B49D7" w:rsidRDefault="00DC45D9" w:rsidP="00213B6C">
            <w:pPr>
              <w:spacing w:after="0" w:line="240" w:lineRule="auto"/>
              <w:jc w:val="center"/>
              <w:rPr>
                <w:rFonts w:ascii="Times New Roman" w:eastAsia="Calibri" w:hAnsi="Times New Roman"/>
                <w:b/>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D54972">
        <w:trPr>
          <w:trHeight w:val="1093"/>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Гостевой дом</w:t>
            </w:r>
          </w:p>
        </w:tc>
      </w:tr>
      <w:tr w:rsidR="00DC45D9" w:rsidTr="00D54972">
        <w:trPr>
          <w:trHeight w:val="1093"/>
        </w:trPr>
        <w:tc>
          <w:tcPr>
            <w:tcW w:w="85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52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13B6C">
        <w:trPr>
          <w:trHeight w:val="825"/>
        </w:trPr>
        <w:tc>
          <w:tcPr>
            <w:tcW w:w="9639" w:type="dxa"/>
            <w:gridSpan w:val="4"/>
            <w:tcBorders>
              <w:top w:val="single" w:sz="4" w:space="0" w:color="000000"/>
              <w:bottom w:val="single" w:sz="4" w:space="0" w:color="000000"/>
            </w:tcBorders>
          </w:tcPr>
          <w:p w:rsidR="00DC45D9" w:rsidRPr="004B49D7" w:rsidRDefault="00DC45D9" w:rsidP="00213B6C">
            <w:pPr>
              <w:spacing w:after="0" w:line="240" w:lineRule="auto"/>
              <w:jc w:val="center"/>
              <w:rPr>
                <w:rFonts w:ascii="Times New Roman" w:eastAsia="Calibri" w:hAnsi="Times New Roman"/>
                <w:b/>
                <w:color w:val="000000"/>
                <w:sz w:val="28"/>
                <w:szCs w:val="28"/>
                <w:lang w:eastAsia="en-US"/>
              </w:rPr>
            </w:pPr>
          </w:p>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DC45D9" w:rsidTr="00213B6C">
        <w:trPr>
          <w:trHeight w:val="60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3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13B6C">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23:08:0000000:1</w:t>
            </w:r>
          </w:p>
        </w:tc>
      </w:tr>
      <w:tr w:rsidR="00DC45D9" w:rsidTr="00213B6C">
        <w:trPr>
          <w:trHeight w:val="75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3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CE1D98">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w:t>
            </w:r>
            <w:r w:rsidRPr="004B49D7">
              <w:rPr>
                <w:rFonts w:ascii="Times New Roman" w:eastAsia="Calibri" w:hAnsi="Times New Roman"/>
                <w:i/>
                <w:color w:val="000000"/>
                <w:sz w:val="28"/>
                <w:szCs w:val="28"/>
                <w:lang w:eastAsia="en-US"/>
              </w:rPr>
              <w:t>(указываются в с</w:t>
            </w:r>
            <w:r w:rsidR="00CE1D98">
              <w:rPr>
                <w:rFonts w:ascii="Times New Roman" w:eastAsia="Calibri" w:hAnsi="Times New Roman"/>
                <w:i/>
                <w:color w:val="000000"/>
                <w:sz w:val="28"/>
                <w:szCs w:val="28"/>
                <w:lang w:eastAsia="en-US"/>
              </w:rPr>
              <w:t>лучаях, предусмотренных частью 7.3 статьи 51 и частью 1.1</w:t>
            </w:r>
            <w:r w:rsidRPr="004B49D7">
              <w:rPr>
                <w:rFonts w:ascii="Times New Roman" w:eastAsia="Calibri" w:hAnsi="Times New Roman"/>
                <w:i/>
                <w:color w:val="000000"/>
                <w:sz w:val="28"/>
                <w:szCs w:val="28"/>
                <w:lang w:eastAsia="en-US"/>
              </w:rPr>
              <w:t xml:space="preserve"> статьи </w:t>
            </w:r>
            <w:r w:rsidR="00CE1D98">
              <w:rPr>
                <w:rFonts w:ascii="Times New Roman" w:eastAsia="Calibri" w:hAnsi="Times New Roman"/>
                <w:i/>
                <w:color w:val="000000"/>
                <w:sz w:val="28"/>
                <w:szCs w:val="28"/>
                <w:lang w:eastAsia="en-US"/>
              </w:rPr>
              <w:t>57.3</w:t>
            </w:r>
            <w:r w:rsidRPr="004B49D7">
              <w:rPr>
                <w:rFonts w:ascii="Times New Roman" w:eastAsia="Calibri" w:hAnsi="Times New Roman"/>
                <w:i/>
                <w:color w:val="000000"/>
                <w:sz w:val="28"/>
                <w:szCs w:val="28"/>
                <w:lang w:eastAsia="en-US"/>
              </w:rPr>
              <w:t xml:space="preserve"> </w:t>
            </w:r>
            <w:r w:rsidRPr="004B49D7">
              <w:rPr>
                <w:rFonts w:ascii="Times New Roman" w:eastAsia="Calibri" w:hAnsi="Times New Roman"/>
                <w:i/>
                <w:color w:val="000000"/>
                <w:sz w:val="28"/>
                <w:szCs w:val="28"/>
                <w:lang w:eastAsia="en-US"/>
              </w:rPr>
              <w:lastRenderedPageBreak/>
              <w:t>Градостроительного кодекса Российской Федерации)</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w:t>
            </w:r>
          </w:p>
        </w:tc>
      </w:tr>
    </w:tbl>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ab/>
      </w:r>
    </w:p>
    <w:p w:rsidR="00DC45D9" w:rsidRPr="004B49D7" w:rsidRDefault="00DC45D9" w:rsidP="00DC45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DC45D9" w:rsidTr="00D54972">
        <w:trPr>
          <w:trHeight w:val="480"/>
        </w:trPr>
        <w:tc>
          <w:tcPr>
            <w:tcW w:w="826"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9"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auto"/>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D54972" w:rsidTr="00D54972">
        <w:trPr>
          <w:trHeight w:val="150"/>
        </w:trPr>
        <w:tc>
          <w:tcPr>
            <w:tcW w:w="826" w:type="dxa"/>
            <w:tcBorders>
              <w:top w:val="single" w:sz="4" w:space="0" w:color="auto"/>
              <w:left w:val="single" w:sz="4" w:space="0" w:color="000000"/>
              <w:bottom w:val="single" w:sz="4" w:space="0" w:color="000000"/>
              <w:right w:val="single" w:sz="4" w:space="0" w:color="auto"/>
            </w:tcBorders>
            <w:shd w:val="clear" w:color="auto" w:fill="FFFFFF"/>
          </w:tcPr>
          <w:p w:rsidR="00D54972" w:rsidRPr="004B49D7" w:rsidRDefault="00D54972"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w:t>
            </w:r>
          </w:p>
        </w:tc>
        <w:tc>
          <w:tcPr>
            <w:tcW w:w="5129" w:type="dxa"/>
            <w:tcBorders>
              <w:top w:val="single" w:sz="4" w:space="0" w:color="auto"/>
              <w:left w:val="single" w:sz="4" w:space="0" w:color="auto"/>
              <w:bottom w:val="single" w:sz="4" w:space="0" w:color="000000"/>
              <w:right w:val="single" w:sz="4" w:space="0" w:color="000000"/>
            </w:tcBorders>
            <w:shd w:val="clear" w:color="auto" w:fill="FFFFFF"/>
          </w:tcPr>
          <w:p w:rsidR="00D54972" w:rsidRPr="004B49D7" w:rsidRDefault="00D54972"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1982" w:type="dxa"/>
            <w:tcBorders>
              <w:top w:val="single" w:sz="4" w:space="0" w:color="auto"/>
              <w:left w:val="single" w:sz="4" w:space="0" w:color="000000"/>
              <w:bottom w:val="single" w:sz="4" w:space="0" w:color="000000"/>
              <w:right w:val="single" w:sz="4" w:space="0" w:color="000000"/>
            </w:tcBorders>
            <w:shd w:val="clear" w:color="auto" w:fill="FFFFFF"/>
          </w:tcPr>
          <w:p w:rsidR="00D54972" w:rsidRPr="004B49D7" w:rsidRDefault="00D54972"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702" w:type="dxa"/>
            <w:tcBorders>
              <w:top w:val="single" w:sz="4" w:space="0" w:color="auto"/>
              <w:left w:val="single" w:sz="4" w:space="0" w:color="000000"/>
              <w:bottom w:val="single" w:sz="4" w:space="0" w:color="000000"/>
              <w:right w:val="single" w:sz="4" w:space="0" w:color="000000"/>
            </w:tcBorders>
            <w:shd w:val="clear" w:color="auto" w:fill="FFFFFF"/>
          </w:tcPr>
          <w:p w:rsidR="00D54972" w:rsidRPr="004B49D7" w:rsidRDefault="00D54972" w:rsidP="00213B6C">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w:t>
            </w:r>
          </w:p>
        </w:tc>
      </w:tr>
      <w:tr w:rsidR="00DC45D9" w:rsidTr="00D54972">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9"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РФ-23-08-2-01-2023-1626</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6.02.2023 г.</w:t>
            </w:r>
          </w:p>
        </w:tc>
      </w:tr>
      <w:tr w:rsidR="00DC45D9" w:rsidTr="00D54972">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9"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DC45D9" w:rsidTr="00D54972">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9"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D54972" w:rsidTr="00D54972">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4</w:t>
            </w:r>
          </w:p>
        </w:tc>
        <w:tc>
          <w:tcPr>
            <w:tcW w:w="5129" w:type="dxa"/>
            <w:tcBorders>
              <w:top w:val="single" w:sz="4" w:space="0" w:color="000000"/>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54972" w:rsidRPr="004B49D7" w:rsidRDefault="00D54972" w:rsidP="00D54972">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указываются реквизиты приказа об утверждении заключения в случаях, если проектная документация подлежит </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D54972" w:rsidTr="00D54972">
        <w:trPr>
          <w:trHeight w:val="290"/>
        </w:trPr>
        <w:tc>
          <w:tcPr>
            <w:tcW w:w="826" w:type="dxa"/>
            <w:tcBorders>
              <w:top w:val="single" w:sz="4" w:space="0" w:color="000000"/>
              <w:left w:val="single" w:sz="4" w:space="0" w:color="000000"/>
              <w:bottom w:val="single" w:sz="4" w:space="0" w:color="auto"/>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w:t>
            </w:r>
          </w:p>
        </w:tc>
        <w:tc>
          <w:tcPr>
            <w:tcW w:w="5129" w:type="dxa"/>
            <w:tcBorders>
              <w:top w:val="single" w:sz="4" w:space="0" w:color="000000"/>
              <w:left w:val="single" w:sz="4" w:space="0" w:color="000000"/>
              <w:bottom w:val="single" w:sz="4" w:space="0" w:color="auto"/>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2</w:t>
            </w:r>
          </w:p>
        </w:tc>
        <w:tc>
          <w:tcPr>
            <w:tcW w:w="1982" w:type="dxa"/>
            <w:tcBorders>
              <w:top w:val="single" w:sz="4" w:space="0" w:color="000000"/>
              <w:left w:val="single" w:sz="4" w:space="0" w:color="000000"/>
              <w:bottom w:val="single" w:sz="4" w:space="0" w:color="auto"/>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w:t>
            </w:r>
          </w:p>
        </w:tc>
        <w:tc>
          <w:tcPr>
            <w:tcW w:w="1702" w:type="dxa"/>
            <w:tcBorders>
              <w:top w:val="single" w:sz="4" w:space="0" w:color="000000"/>
              <w:left w:val="single" w:sz="4" w:space="0" w:color="000000"/>
              <w:bottom w:val="single" w:sz="4" w:space="0" w:color="auto"/>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w:t>
            </w:r>
          </w:p>
        </w:tc>
      </w:tr>
      <w:tr w:rsidR="00D54972" w:rsidTr="00D54972">
        <w:trPr>
          <w:trHeight w:val="1035"/>
        </w:trPr>
        <w:tc>
          <w:tcPr>
            <w:tcW w:w="826" w:type="dxa"/>
            <w:tcBorders>
              <w:top w:val="single" w:sz="4" w:space="0" w:color="auto"/>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jc w:val="center"/>
              <w:rPr>
                <w:rFonts w:ascii="Times New Roman" w:hAnsi="Times New Roman"/>
                <w:color w:val="000000"/>
                <w:sz w:val="28"/>
                <w:szCs w:val="28"/>
              </w:rPr>
            </w:pPr>
          </w:p>
        </w:tc>
        <w:tc>
          <w:tcPr>
            <w:tcW w:w="5129" w:type="dxa"/>
            <w:tcBorders>
              <w:top w:val="single" w:sz="4" w:space="0" w:color="auto"/>
              <w:left w:val="single" w:sz="4" w:space="0" w:color="000000"/>
              <w:bottom w:val="single" w:sz="4" w:space="0" w:color="000000"/>
              <w:right w:val="single" w:sz="4" w:space="0" w:color="000000"/>
            </w:tcBorders>
            <w:shd w:val="clear" w:color="auto" w:fill="FFFFFF"/>
          </w:tcPr>
          <w:p w:rsidR="00D54972" w:rsidRPr="00D54972" w:rsidRDefault="00D54972" w:rsidP="00D54972">
            <w:pPr>
              <w:spacing w:after="0" w:line="240" w:lineRule="auto"/>
              <w:rPr>
                <w:rFonts w:ascii="Times New Roman" w:hAnsi="Times New Roman"/>
                <w:i/>
                <w:color w:val="000000"/>
                <w:sz w:val="28"/>
                <w:szCs w:val="28"/>
              </w:rPr>
            </w:pPr>
            <w:r w:rsidRPr="00D54972">
              <w:rPr>
                <w:rFonts w:ascii="Times New Roman" w:hAnsi="Times New Roman"/>
                <w:i/>
                <w:color w:val="000000"/>
                <w:sz w:val="28"/>
                <w:szCs w:val="28"/>
              </w:rPr>
              <w:t>экологической экспертизе в соответствии со статьей 49 Градостроительного кодекса Российской Федерации</w:t>
            </w:r>
            <w:r w:rsidRPr="00D54972">
              <w:rPr>
                <w:rFonts w:ascii="Times New Roman" w:hAnsi="Times New Roman"/>
                <w:color w:val="000000"/>
                <w:sz w:val="28"/>
                <w:szCs w:val="28"/>
              </w:rPr>
              <w:t>)</w:t>
            </w:r>
          </w:p>
        </w:tc>
        <w:tc>
          <w:tcPr>
            <w:tcW w:w="1982" w:type="dxa"/>
            <w:tcBorders>
              <w:top w:val="single" w:sz="4" w:space="0" w:color="auto"/>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rPr>
                <w:rFonts w:ascii="Times New Roman" w:hAnsi="Times New Roman"/>
                <w:color w:val="000000"/>
                <w:sz w:val="28"/>
                <w:szCs w:val="28"/>
              </w:rPr>
            </w:pPr>
          </w:p>
        </w:tc>
        <w:tc>
          <w:tcPr>
            <w:tcW w:w="1702" w:type="dxa"/>
            <w:tcBorders>
              <w:top w:val="single" w:sz="4" w:space="0" w:color="auto"/>
              <w:left w:val="single" w:sz="4" w:space="0" w:color="000000"/>
              <w:bottom w:val="single" w:sz="4" w:space="0" w:color="000000"/>
              <w:right w:val="single" w:sz="4" w:space="0" w:color="000000"/>
            </w:tcBorders>
            <w:shd w:val="clear" w:color="auto" w:fill="FFFFFF"/>
          </w:tcPr>
          <w:p w:rsidR="00D54972" w:rsidRPr="004B49D7" w:rsidRDefault="00D54972" w:rsidP="00D54972">
            <w:pPr>
              <w:spacing w:after="0" w:line="240" w:lineRule="auto"/>
              <w:rPr>
                <w:rFonts w:ascii="Times New Roman" w:hAnsi="Times New Roman"/>
                <w:color w:val="000000"/>
                <w:sz w:val="28"/>
                <w:szCs w:val="28"/>
              </w:rPr>
            </w:pPr>
          </w:p>
        </w:tc>
      </w:tr>
    </w:tbl>
    <w:p w:rsidR="00DC45D9" w:rsidRPr="004B49D7" w:rsidRDefault="00DC45D9" w:rsidP="00DC45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tab/>
      </w:r>
    </w:p>
    <w:p w:rsidR="00DC45D9" w:rsidRPr="004B49D7" w:rsidRDefault="00DC45D9" w:rsidP="00DC45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Приложение:</w:t>
      </w:r>
      <w:r w:rsidRPr="004B49D7">
        <w:rPr>
          <w:rFonts w:ascii="Times New Roman" w:hAnsi="Times New Roman"/>
          <w:i/>
          <w:iCs/>
          <w:color w:val="000000"/>
          <w:sz w:val="28"/>
          <w:szCs w:val="28"/>
        </w:rPr>
        <w:t xml:space="preserve"> выписки из ЕГРН, паспорт, проектная документация, инженерные изыскания</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8 (</w:t>
      </w:r>
      <w:r w:rsidRPr="004B49D7">
        <w:rPr>
          <w:rFonts w:ascii="Times New Roman" w:hAnsi="Times New Roman"/>
          <w:i/>
          <w:iCs/>
          <w:color w:val="000000"/>
          <w:sz w:val="28"/>
          <w:szCs w:val="28"/>
        </w:rPr>
        <w:t>961) 111-11-11</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8633B0">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jc w:val="center"/>
              <w:rPr>
                <w:rFonts w:ascii="Times New Roman" w:hAnsi="Times New Roman"/>
                <w:b/>
                <w:bCs/>
                <w:color w:val="000000"/>
                <w:sz w:val="24"/>
                <w:szCs w:val="24"/>
              </w:rPr>
            </w:pPr>
            <w:r w:rsidRPr="004B49D7">
              <w:rPr>
                <w:rFonts w:ascii="Times New Roman" w:hAnsi="Times New Roman"/>
                <w:b/>
                <w:bCs/>
                <w:color w:val="000000"/>
                <w:sz w:val="24"/>
                <w:szCs w:val="24"/>
                <w:lang w:val="en-US"/>
              </w:rPr>
              <w:t>V</w:t>
            </w: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8633B0">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rPr>
                <w:rFonts w:ascii="Times New Roman" w:hAnsi="Times New Roman"/>
                <w:color w:val="000000"/>
                <w:sz w:val="24"/>
                <w:szCs w:val="24"/>
              </w:rPr>
            </w:pPr>
          </w:p>
        </w:tc>
      </w:tr>
      <w:tr w:rsidR="00DC45D9" w:rsidTr="00213B6C">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13B6C">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8"/>
          <w:szCs w:val="28"/>
        </w:rPr>
      </w:pPr>
    </w:p>
    <w:p w:rsidR="00DC45D9" w:rsidRPr="004B49D7" w:rsidRDefault="00DC45D9" w:rsidP="00DC45D9">
      <w:pPr>
        <w:spacing w:after="0" w:line="240" w:lineRule="auto"/>
        <w:jc w:val="both"/>
        <w:rPr>
          <w:rFonts w:ascii="Times New Roman" w:hAnsi="Times New Roman"/>
          <w:color w:val="000000"/>
          <w:sz w:val="28"/>
          <w:szCs w:val="28"/>
        </w:rPr>
      </w:pPr>
    </w:p>
    <w:tbl>
      <w:tblPr>
        <w:tblW w:w="9635" w:type="dxa"/>
        <w:tblLayout w:type="fixed"/>
        <w:tblCellMar>
          <w:left w:w="28" w:type="dxa"/>
          <w:right w:w="28" w:type="dxa"/>
        </w:tblCellMar>
        <w:tblLook w:val="0000" w:firstRow="0" w:lastRow="0" w:firstColumn="0" w:lastColumn="0" w:noHBand="0" w:noVBand="0"/>
      </w:tblPr>
      <w:tblGrid>
        <w:gridCol w:w="3029"/>
        <w:gridCol w:w="550"/>
        <w:gridCol w:w="2064"/>
        <w:gridCol w:w="409"/>
        <w:gridCol w:w="3583"/>
      </w:tblGrid>
      <w:tr w:rsidR="00DC45D9" w:rsidTr="00213B6C">
        <w:trPr>
          <w:trHeight w:val="286"/>
        </w:trPr>
        <w:tc>
          <w:tcPr>
            <w:tcW w:w="3029" w:type="dxa"/>
            <w:vAlign w:val="bottom"/>
          </w:tcPr>
          <w:p w:rsidR="00DC45D9" w:rsidRPr="004B49D7" w:rsidRDefault="00DC45D9" w:rsidP="00213B6C">
            <w:pPr>
              <w:spacing w:after="0" w:line="240" w:lineRule="auto"/>
              <w:jc w:val="center"/>
              <w:rPr>
                <w:rFonts w:ascii="Times New Roman" w:hAnsi="Times New Roman"/>
                <w:color w:val="000000"/>
              </w:rPr>
            </w:pPr>
          </w:p>
        </w:tc>
        <w:tc>
          <w:tcPr>
            <w:tcW w:w="550" w:type="dxa"/>
            <w:vAlign w:val="bottom"/>
          </w:tcPr>
          <w:p w:rsidR="00DC45D9" w:rsidRPr="004B49D7" w:rsidRDefault="00DC45D9" w:rsidP="00213B6C">
            <w:pPr>
              <w:spacing w:after="0" w:line="240" w:lineRule="auto"/>
              <w:rPr>
                <w:rFonts w:ascii="Times New Roman" w:hAnsi="Times New Roman"/>
                <w:color w:val="000000"/>
              </w:rPr>
            </w:pPr>
          </w:p>
        </w:tc>
        <w:tc>
          <w:tcPr>
            <w:tcW w:w="2064"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c>
          <w:tcPr>
            <w:tcW w:w="409" w:type="dxa"/>
            <w:vAlign w:val="bottom"/>
          </w:tcPr>
          <w:p w:rsidR="00DC45D9" w:rsidRPr="004B49D7" w:rsidRDefault="00DC45D9" w:rsidP="00213B6C">
            <w:pPr>
              <w:spacing w:after="0" w:line="240" w:lineRule="auto"/>
              <w:rPr>
                <w:rFonts w:ascii="Times New Roman" w:hAnsi="Times New Roman"/>
                <w:color w:val="000000"/>
              </w:rPr>
            </w:pPr>
          </w:p>
        </w:tc>
        <w:tc>
          <w:tcPr>
            <w:tcW w:w="3583" w:type="dxa"/>
            <w:tcBorders>
              <w:bottom w:val="single" w:sz="4" w:space="0" w:color="000000"/>
            </w:tcBorders>
            <w:vAlign w:val="bottom"/>
          </w:tcPr>
          <w:p w:rsidR="00DC45D9" w:rsidRPr="004B49D7" w:rsidRDefault="00DC45D9" w:rsidP="00213B6C">
            <w:pPr>
              <w:spacing w:after="0" w:line="240" w:lineRule="auto"/>
              <w:jc w:val="center"/>
              <w:rPr>
                <w:rFonts w:ascii="Times New Roman" w:hAnsi="Times New Roman"/>
                <w:color w:val="000000"/>
              </w:rPr>
            </w:pPr>
          </w:p>
        </w:tc>
      </w:tr>
      <w:tr w:rsidR="00DC45D9" w:rsidTr="00213B6C">
        <w:trPr>
          <w:trHeight w:val="252"/>
        </w:trPr>
        <w:tc>
          <w:tcPr>
            <w:tcW w:w="3029" w:type="dxa"/>
          </w:tcPr>
          <w:p w:rsidR="00DC45D9" w:rsidRPr="004B49D7" w:rsidRDefault="00DC45D9" w:rsidP="00213B6C">
            <w:pPr>
              <w:spacing w:after="0" w:line="240" w:lineRule="auto"/>
              <w:jc w:val="center"/>
              <w:rPr>
                <w:rFonts w:ascii="Times New Roman" w:hAnsi="Times New Roman"/>
                <w:color w:val="000000"/>
                <w:sz w:val="16"/>
                <w:szCs w:val="16"/>
              </w:rPr>
            </w:pPr>
          </w:p>
        </w:tc>
        <w:tc>
          <w:tcPr>
            <w:tcW w:w="550" w:type="dxa"/>
          </w:tcPr>
          <w:p w:rsidR="00DC45D9" w:rsidRPr="004B49D7" w:rsidRDefault="00DC45D9" w:rsidP="00213B6C">
            <w:pPr>
              <w:spacing w:after="0" w:line="240" w:lineRule="auto"/>
              <w:rPr>
                <w:rFonts w:ascii="Times New Roman" w:hAnsi="Times New Roman"/>
                <w:color w:val="000000"/>
                <w:sz w:val="16"/>
                <w:szCs w:val="16"/>
              </w:rPr>
            </w:pPr>
          </w:p>
        </w:tc>
        <w:tc>
          <w:tcPr>
            <w:tcW w:w="2064"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09" w:type="dxa"/>
          </w:tcPr>
          <w:p w:rsidR="00DC45D9" w:rsidRPr="004B49D7" w:rsidRDefault="00DC45D9" w:rsidP="00213B6C">
            <w:pPr>
              <w:spacing w:after="0" w:line="240" w:lineRule="auto"/>
              <w:rPr>
                <w:rFonts w:ascii="Times New Roman" w:hAnsi="Times New Roman"/>
                <w:color w:val="000000"/>
                <w:sz w:val="16"/>
                <w:szCs w:val="16"/>
              </w:rPr>
            </w:pPr>
          </w:p>
        </w:tc>
        <w:tc>
          <w:tcPr>
            <w:tcW w:w="3583" w:type="dxa"/>
          </w:tcPr>
          <w:p w:rsidR="00DC45D9" w:rsidRPr="004B49D7" w:rsidRDefault="00DC45D9" w:rsidP="00213B6C">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2C4458" w:rsidRDefault="002C4458" w:rsidP="002C4458">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2C4458" w:rsidRDefault="002C4458" w:rsidP="002C4458">
      <w:pPr>
        <w:pStyle w:val="ConsPlusNormal0"/>
        <w:jc w:val="both"/>
        <w:rPr>
          <w:rFonts w:eastAsia="Tahoma"/>
        </w:rPr>
      </w:pPr>
      <w:r>
        <w:rPr>
          <w:rFonts w:eastAsia="Tahoma"/>
        </w:rPr>
        <w:t>муниципального образования</w:t>
      </w:r>
    </w:p>
    <w:p w:rsidR="002C4458" w:rsidRDefault="002C4458" w:rsidP="002C4458">
      <w:pPr>
        <w:pStyle w:val="ConsPlusNormal0"/>
        <w:jc w:val="both"/>
        <w:rPr>
          <w:rFonts w:eastAsia="Tahoma"/>
        </w:rPr>
        <w:sectPr w:rsidR="002C4458" w:rsidSect="008633B0">
          <w:headerReference w:type="default" r:id="rId20"/>
          <w:headerReference w:type="first" r:id="rId21"/>
          <w:pgSz w:w="11906" w:h="16838"/>
          <w:pgMar w:top="1134" w:right="567" w:bottom="993" w:left="1701" w:header="709" w:footer="0" w:gutter="0"/>
          <w:pgNumType w:start="1"/>
          <w:cols w:space="720"/>
          <w:formProt w:val="0"/>
          <w:titlePg/>
          <w:docGrid w:linePitch="360"/>
        </w:sectPr>
      </w:pPr>
      <w:r>
        <w:rPr>
          <w:rFonts w:eastAsia="Tahoma"/>
        </w:rPr>
        <w:t>Ейский район                                                                                        А.А. Буцинова</w:t>
      </w:r>
    </w:p>
    <w:p w:rsidR="00CA6257" w:rsidRDefault="00CA6257" w:rsidP="00CA6257">
      <w:pPr>
        <w:pStyle w:val="ConsPlusNonformat"/>
        <w:jc w:val="both"/>
        <w:rPr>
          <w:rFonts w:ascii="Times New Roman" w:hAnsi="Times New Roman" w:cs="Times New Roman"/>
        </w:rPr>
      </w:pPr>
      <w:r w:rsidRPr="00D86FEB">
        <w:rPr>
          <w:rFonts w:ascii="Times New Roman" w:hAnsi="Times New Roman" w:cs="Times New Roman"/>
        </w:rPr>
        <w:lastRenderedPageBreak/>
        <w:t xml:space="preserve">                                </w:t>
      </w:r>
    </w:p>
    <w:p w:rsidR="00CA6257" w:rsidRPr="0008171B" w:rsidRDefault="00CA6257" w:rsidP="00CA6257">
      <w:pPr>
        <w:pStyle w:val="ConsPlusNormal0"/>
        <w:ind w:left="5102"/>
        <w:outlineLvl w:val="1"/>
        <w:rPr>
          <w:highlight w:val="yellow"/>
        </w:rPr>
      </w:pPr>
      <w:r w:rsidRPr="0008171B">
        <w:rPr>
          <w:highlight w:val="yellow"/>
        </w:rPr>
        <w:t>Приложение 6</w:t>
      </w:r>
    </w:p>
    <w:p w:rsidR="00CA6257" w:rsidRPr="0008171B" w:rsidRDefault="00CA6257" w:rsidP="00CA6257">
      <w:pPr>
        <w:pStyle w:val="ConsPlusNormal0"/>
        <w:ind w:left="5102"/>
        <w:outlineLvl w:val="1"/>
        <w:rPr>
          <w:highlight w:val="yellow"/>
        </w:rPr>
      </w:pPr>
      <w:r w:rsidRPr="0008171B">
        <w:rPr>
          <w:highlight w:val="yellow"/>
        </w:rPr>
        <w:t>к Административному регламенту предоставления муниципальной услуги «Выдача разрешения на строительство, внесение изменений</w:t>
      </w:r>
    </w:p>
    <w:p w:rsidR="00CA6257" w:rsidRDefault="00CA6257" w:rsidP="00CA6257">
      <w:pPr>
        <w:pStyle w:val="ConsPlusNormal0"/>
        <w:ind w:left="5102"/>
        <w:outlineLvl w:val="1"/>
      </w:pPr>
      <w:r w:rsidRPr="0008171B">
        <w:rPr>
          <w:highlight w:val="yellow"/>
        </w:rPr>
        <w:t>в разрешение на строительство, в том числе в связи с необходимостью продления срока действия разрешения на строительство»</w:t>
      </w:r>
    </w:p>
    <w:p w:rsidR="00CA6257" w:rsidRDefault="00CA6257" w:rsidP="00CA6257">
      <w:pPr>
        <w:pStyle w:val="ConsPlusNonformat"/>
        <w:jc w:val="both"/>
        <w:rPr>
          <w:rFonts w:ascii="Times New Roman" w:hAnsi="Times New Roman" w:cs="Times New Roman"/>
        </w:rPr>
      </w:pPr>
    </w:p>
    <w:p w:rsidR="00CA6257" w:rsidRDefault="00CA6257" w:rsidP="00CA6257">
      <w:pPr>
        <w:pStyle w:val="ConsPlusNonformat"/>
        <w:jc w:val="both"/>
        <w:rPr>
          <w:rFonts w:ascii="Times New Roman" w:hAnsi="Times New Roman" w:cs="Times New Roman"/>
        </w:rPr>
      </w:pPr>
    </w:p>
    <w:p w:rsidR="00CA6257" w:rsidRDefault="00CA6257" w:rsidP="00CA6257">
      <w:pPr>
        <w:pStyle w:val="ConsPlusNonformat"/>
        <w:jc w:val="both"/>
        <w:rPr>
          <w:rFonts w:ascii="Times New Roman" w:hAnsi="Times New Roman" w:cs="Times New Roman"/>
        </w:rPr>
      </w:pPr>
    </w:p>
    <w:p w:rsidR="00CA6257" w:rsidRPr="00CA6257" w:rsidRDefault="00CA6257" w:rsidP="00CA6257">
      <w:pPr>
        <w:pStyle w:val="ConsPlusNonformat"/>
        <w:jc w:val="center"/>
        <w:rPr>
          <w:rFonts w:ascii="Times New Roman" w:hAnsi="Times New Roman" w:cs="Times New Roman"/>
          <w:sz w:val="28"/>
          <w:szCs w:val="28"/>
        </w:rPr>
      </w:pPr>
      <w:bookmarkStart w:id="3" w:name="_Hlk195522610"/>
      <w:r w:rsidRPr="00CA6257">
        <w:rPr>
          <w:rFonts w:ascii="Times New Roman" w:hAnsi="Times New Roman" w:cs="Times New Roman"/>
          <w:sz w:val="28"/>
          <w:szCs w:val="28"/>
        </w:rPr>
        <w:t>Уведомление</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о планируемых строительстве или реконструкции объекта</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индивидуального жилищного строительства или садового дома</w:t>
      </w:r>
    </w:p>
    <w:bookmarkEnd w:id="3"/>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6257">
        <w:rPr>
          <w:rFonts w:ascii="Times New Roman" w:hAnsi="Times New Roman" w:cs="Times New Roman"/>
          <w:sz w:val="28"/>
          <w:szCs w:val="28"/>
        </w:rPr>
        <w:t xml:space="preserve">     "__" _________ 20__ г.</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(наименование уполномоченного на выдачу разрешений на строительство</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федерального органа исполнительной власти, органа исполнительной</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власти субъекта Российской Федерации, органа местного самоуправления)</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1. Сведения о застройщике</w:t>
      </w:r>
    </w:p>
    <w:p w:rsidR="00CA6257" w:rsidRPr="00CA6257" w:rsidRDefault="00CA6257" w:rsidP="00CA6257">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CA6257" w:rsidRPr="00CA6257" w:rsidTr="00CA6257">
        <w:tc>
          <w:tcPr>
            <w:tcW w:w="850" w:type="dxa"/>
          </w:tcPr>
          <w:p w:rsidR="00CA6257" w:rsidRPr="00CA6257" w:rsidRDefault="00CA6257" w:rsidP="00CA6257">
            <w:pPr>
              <w:pStyle w:val="ConsPlusNormal0"/>
              <w:jc w:val="both"/>
              <w:outlineLvl w:val="2"/>
            </w:pPr>
            <w:r w:rsidRPr="00CA6257">
              <w:t>1.1</w:t>
            </w:r>
          </w:p>
        </w:tc>
        <w:tc>
          <w:tcPr>
            <w:tcW w:w="4680" w:type="dxa"/>
          </w:tcPr>
          <w:p w:rsidR="00CA6257" w:rsidRPr="00CA6257" w:rsidRDefault="00CA6257" w:rsidP="00CA6257">
            <w:pPr>
              <w:pStyle w:val="ConsPlusNormal0"/>
              <w:jc w:val="both"/>
            </w:pPr>
            <w:r w:rsidRPr="00CA6257">
              <w:t>Сведения о физическом лице, в случае если застройщиком является физическое лицо:</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1.1.1</w:t>
            </w:r>
          </w:p>
        </w:tc>
        <w:tc>
          <w:tcPr>
            <w:tcW w:w="4680" w:type="dxa"/>
          </w:tcPr>
          <w:p w:rsidR="00CA6257" w:rsidRPr="00CA6257" w:rsidRDefault="00CA6257" w:rsidP="00CA6257">
            <w:pPr>
              <w:pStyle w:val="ConsPlusNormal0"/>
              <w:jc w:val="both"/>
            </w:pPr>
            <w:r w:rsidRPr="00CA6257">
              <w:t>Фамилия, имя, отчество (при наличии)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1.1.2</w:t>
            </w:r>
          </w:p>
        </w:tc>
        <w:tc>
          <w:tcPr>
            <w:tcW w:w="4680" w:type="dxa"/>
          </w:tcPr>
          <w:p w:rsidR="00CA6257" w:rsidRPr="00CA6257" w:rsidRDefault="00CA6257" w:rsidP="00CA6257">
            <w:pPr>
              <w:pStyle w:val="ConsPlusNormal0"/>
              <w:jc w:val="both"/>
            </w:pPr>
            <w:r w:rsidRPr="00CA6257">
              <w:t>Место жительства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1.1.3</w:t>
            </w:r>
          </w:p>
        </w:tc>
        <w:tc>
          <w:tcPr>
            <w:tcW w:w="4680" w:type="dxa"/>
          </w:tcPr>
          <w:p w:rsidR="00CA6257" w:rsidRPr="00CA6257" w:rsidRDefault="00CA6257" w:rsidP="00CA6257">
            <w:pPr>
              <w:pStyle w:val="ConsPlusNormal0"/>
              <w:jc w:val="both"/>
            </w:pPr>
            <w:r w:rsidRPr="00CA6257">
              <w:t>Реквизиты документа, удостоверяющего личность</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outlineLvl w:val="2"/>
            </w:pPr>
            <w:r w:rsidRPr="00CA6257">
              <w:t>1.2</w:t>
            </w:r>
          </w:p>
        </w:tc>
        <w:tc>
          <w:tcPr>
            <w:tcW w:w="4680" w:type="dxa"/>
          </w:tcPr>
          <w:p w:rsidR="00CA6257" w:rsidRPr="00CA6257" w:rsidRDefault="00CA6257" w:rsidP="00CA6257">
            <w:pPr>
              <w:pStyle w:val="ConsPlusNormal0"/>
              <w:jc w:val="both"/>
            </w:pPr>
            <w:r w:rsidRPr="00CA6257">
              <w:t>Сведения о юридическом лице, в случае если застройщиком является юридическое лицо:</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1.2.1</w:t>
            </w:r>
          </w:p>
        </w:tc>
        <w:tc>
          <w:tcPr>
            <w:tcW w:w="4680" w:type="dxa"/>
          </w:tcPr>
          <w:p w:rsidR="00CA6257" w:rsidRPr="00CA6257" w:rsidRDefault="00CA6257" w:rsidP="00CA6257">
            <w:pPr>
              <w:pStyle w:val="ConsPlusNormal0"/>
              <w:jc w:val="both"/>
            </w:pPr>
            <w:r w:rsidRPr="00CA6257">
              <w:t>Наименование</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1.2.2</w:t>
            </w:r>
          </w:p>
        </w:tc>
        <w:tc>
          <w:tcPr>
            <w:tcW w:w="4680" w:type="dxa"/>
          </w:tcPr>
          <w:p w:rsidR="00CA6257" w:rsidRPr="00CA6257" w:rsidRDefault="00CA6257" w:rsidP="00CA6257">
            <w:pPr>
              <w:pStyle w:val="ConsPlusNormal0"/>
              <w:jc w:val="both"/>
            </w:pPr>
            <w:r w:rsidRPr="00CA6257">
              <w:t>Место нахождения</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lastRenderedPageBreak/>
              <w:t>1.2.3</w:t>
            </w:r>
          </w:p>
        </w:tc>
        <w:tc>
          <w:tcPr>
            <w:tcW w:w="4680" w:type="dxa"/>
          </w:tcPr>
          <w:p w:rsidR="00CA6257" w:rsidRPr="00CA6257" w:rsidRDefault="00CA6257" w:rsidP="00CA6257">
            <w:pPr>
              <w:pStyle w:val="ConsPlusNormal0"/>
              <w:jc w:val="both"/>
            </w:pPr>
            <w:r w:rsidRPr="00CA6257">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1.2.4</w:t>
            </w:r>
          </w:p>
        </w:tc>
        <w:tc>
          <w:tcPr>
            <w:tcW w:w="4680" w:type="dxa"/>
          </w:tcPr>
          <w:p w:rsidR="00CA6257" w:rsidRPr="00CA6257" w:rsidRDefault="00CA6257" w:rsidP="00CA6257">
            <w:pPr>
              <w:pStyle w:val="ConsPlusNormal0"/>
              <w:jc w:val="both"/>
            </w:pPr>
            <w:r w:rsidRPr="00CA6257">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2. Сведения о земельном участке</w:t>
      </w:r>
    </w:p>
    <w:p w:rsidR="00CA6257" w:rsidRPr="00CA6257" w:rsidRDefault="00CA6257" w:rsidP="00CA6257">
      <w:pPr>
        <w:pStyle w:val="ConsPlusNorm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CA6257" w:rsidRPr="00CA6257" w:rsidTr="00CA6257">
        <w:tc>
          <w:tcPr>
            <w:tcW w:w="850" w:type="dxa"/>
          </w:tcPr>
          <w:p w:rsidR="00CA6257" w:rsidRPr="00CA6257" w:rsidRDefault="00CA6257" w:rsidP="00CA6257">
            <w:pPr>
              <w:pStyle w:val="ConsPlusNormal0"/>
              <w:jc w:val="both"/>
            </w:pPr>
            <w:r w:rsidRPr="00CA6257">
              <w:t>2.1</w:t>
            </w:r>
          </w:p>
        </w:tc>
        <w:tc>
          <w:tcPr>
            <w:tcW w:w="4680" w:type="dxa"/>
          </w:tcPr>
          <w:p w:rsidR="00CA6257" w:rsidRPr="00CA6257" w:rsidRDefault="00CA6257" w:rsidP="00CA6257">
            <w:pPr>
              <w:pStyle w:val="ConsPlusNormal0"/>
              <w:jc w:val="both"/>
            </w:pPr>
            <w:r w:rsidRPr="00CA6257">
              <w:t>Кадастровый номер земельного участка (при наличии)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2.2</w:t>
            </w:r>
          </w:p>
        </w:tc>
        <w:tc>
          <w:tcPr>
            <w:tcW w:w="4680" w:type="dxa"/>
          </w:tcPr>
          <w:p w:rsidR="00CA6257" w:rsidRPr="00CA6257" w:rsidRDefault="00CA6257" w:rsidP="00CA6257">
            <w:pPr>
              <w:pStyle w:val="ConsPlusNormal0"/>
              <w:jc w:val="both"/>
            </w:pPr>
            <w:r w:rsidRPr="00CA6257">
              <w:t>Адрес или описание местоположения земельного участка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2.3</w:t>
            </w:r>
          </w:p>
        </w:tc>
        <w:tc>
          <w:tcPr>
            <w:tcW w:w="4680" w:type="dxa"/>
          </w:tcPr>
          <w:p w:rsidR="00CA6257" w:rsidRPr="00CA6257" w:rsidRDefault="00CA6257" w:rsidP="00CA6257">
            <w:pPr>
              <w:pStyle w:val="ConsPlusNormal0"/>
              <w:jc w:val="both"/>
            </w:pPr>
            <w:r w:rsidRPr="00CA6257">
              <w:t>Сведения о праве застройщика на земельный участок (правоустанавливающие документы)</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2.4</w:t>
            </w:r>
          </w:p>
        </w:tc>
        <w:tc>
          <w:tcPr>
            <w:tcW w:w="4680" w:type="dxa"/>
          </w:tcPr>
          <w:p w:rsidR="00CA6257" w:rsidRPr="00CA6257" w:rsidRDefault="00CA6257" w:rsidP="00CA6257">
            <w:pPr>
              <w:pStyle w:val="ConsPlusNormal0"/>
              <w:jc w:val="both"/>
            </w:pPr>
            <w:r w:rsidRPr="00CA6257">
              <w:t>Сведения о наличии прав иных лиц на земельный участок (при наличии)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2.5</w:t>
            </w:r>
          </w:p>
        </w:tc>
        <w:tc>
          <w:tcPr>
            <w:tcW w:w="4680" w:type="dxa"/>
          </w:tcPr>
          <w:p w:rsidR="00CA6257" w:rsidRPr="00CA6257" w:rsidRDefault="00CA6257" w:rsidP="00CA6257">
            <w:pPr>
              <w:pStyle w:val="ConsPlusNormal0"/>
              <w:jc w:val="both"/>
            </w:pPr>
            <w:r w:rsidRPr="00CA6257">
              <w:t>Сведения о виде разрешенного использования земельного участка</w:t>
            </w:r>
          </w:p>
        </w:tc>
        <w:tc>
          <w:tcPr>
            <w:tcW w:w="3515" w:type="dxa"/>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3. Сведения об объекте капитального строительства</w:t>
      </w:r>
    </w:p>
    <w:p w:rsidR="00CA6257" w:rsidRPr="00CA6257" w:rsidRDefault="00CA6257" w:rsidP="00CA6257">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CA6257" w:rsidRPr="00CA6257" w:rsidTr="00CA6257">
        <w:tc>
          <w:tcPr>
            <w:tcW w:w="850" w:type="dxa"/>
          </w:tcPr>
          <w:p w:rsidR="00CA6257" w:rsidRPr="00CA6257" w:rsidRDefault="00CA6257" w:rsidP="00CA6257">
            <w:pPr>
              <w:pStyle w:val="ConsPlusNormal0"/>
              <w:jc w:val="both"/>
            </w:pPr>
            <w:r w:rsidRPr="00CA6257">
              <w:t>3.1</w:t>
            </w:r>
          </w:p>
        </w:tc>
        <w:tc>
          <w:tcPr>
            <w:tcW w:w="4680" w:type="dxa"/>
          </w:tcPr>
          <w:p w:rsidR="00CA6257" w:rsidRPr="00CA6257" w:rsidRDefault="00CA6257" w:rsidP="00CA6257">
            <w:pPr>
              <w:pStyle w:val="ConsPlusNormal0"/>
              <w:jc w:val="both"/>
            </w:pPr>
            <w:r w:rsidRPr="00CA6257">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3.2</w:t>
            </w:r>
          </w:p>
        </w:tc>
        <w:tc>
          <w:tcPr>
            <w:tcW w:w="4680" w:type="dxa"/>
          </w:tcPr>
          <w:p w:rsidR="00CA6257" w:rsidRPr="00CA6257" w:rsidRDefault="00CA6257" w:rsidP="00CA6257">
            <w:pPr>
              <w:pStyle w:val="ConsPlusNormal0"/>
              <w:jc w:val="both"/>
            </w:pPr>
            <w:r w:rsidRPr="00CA6257">
              <w:t>Цель подачи уведомления (строительство или реконструкция)</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3.3</w:t>
            </w:r>
          </w:p>
        </w:tc>
        <w:tc>
          <w:tcPr>
            <w:tcW w:w="4680" w:type="dxa"/>
          </w:tcPr>
          <w:p w:rsidR="00CA6257" w:rsidRPr="00CA6257" w:rsidRDefault="00CA6257" w:rsidP="00CA6257">
            <w:pPr>
              <w:pStyle w:val="ConsPlusNormal0"/>
              <w:jc w:val="both"/>
            </w:pPr>
            <w:r w:rsidRPr="00CA6257">
              <w:t>Сведения о планируемых параметрах:</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3.3.1</w:t>
            </w:r>
          </w:p>
        </w:tc>
        <w:tc>
          <w:tcPr>
            <w:tcW w:w="4680" w:type="dxa"/>
          </w:tcPr>
          <w:p w:rsidR="00CA6257" w:rsidRPr="00CA6257" w:rsidRDefault="00CA6257" w:rsidP="00CA6257">
            <w:pPr>
              <w:pStyle w:val="ConsPlusNormal0"/>
              <w:jc w:val="both"/>
            </w:pPr>
            <w:r w:rsidRPr="00CA6257">
              <w:t>Количество надземных этажей</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lastRenderedPageBreak/>
              <w:t>3.3.2</w:t>
            </w:r>
          </w:p>
        </w:tc>
        <w:tc>
          <w:tcPr>
            <w:tcW w:w="4680" w:type="dxa"/>
          </w:tcPr>
          <w:p w:rsidR="00CA6257" w:rsidRPr="00CA6257" w:rsidRDefault="00CA6257" w:rsidP="00CA6257">
            <w:pPr>
              <w:pStyle w:val="ConsPlusNormal0"/>
              <w:jc w:val="both"/>
            </w:pPr>
            <w:r w:rsidRPr="00CA6257">
              <w:t>Высота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3.3.3</w:t>
            </w:r>
          </w:p>
        </w:tc>
        <w:tc>
          <w:tcPr>
            <w:tcW w:w="4680" w:type="dxa"/>
          </w:tcPr>
          <w:p w:rsidR="00CA6257" w:rsidRPr="00CA6257" w:rsidRDefault="00CA6257" w:rsidP="00CA6257">
            <w:pPr>
              <w:pStyle w:val="ConsPlusNormal0"/>
              <w:jc w:val="both"/>
            </w:pPr>
            <w:r w:rsidRPr="00CA6257">
              <w:t>Сведения об отступах от границ земельного участка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3.3.4</w:t>
            </w:r>
          </w:p>
        </w:tc>
        <w:tc>
          <w:tcPr>
            <w:tcW w:w="4680" w:type="dxa"/>
          </w:tcPr>
          <w:p w:rsidR="00CA6257" w:rsidRPr="00CA6257" w:rsidRDefault="00CA6257" w:rsidP="00CA6257">
            <w:pPr>
              <w:pStyle w:val="ConsPlusNormal0"/>
              <w:jc w:val="both"/>
            </w:pPr>
            <w:r w:rsidRPr="00CA6257">
              <w:t>Площадь застройки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3.3.5</w:t>
            </w:r>
          </w:p>
        </w:tc>
        <w:tc>
          <w:tcPr>
            <w:tcW w:w="4680" w:type="dxa"/>
          </w:tcPr>
          <w:p w:rsidR="00CA6257" w:rsidRPr="00CA6257" w:rsidRDefault="00CA6257" w:rsidP="00CA6257">
            <w:pPr>
              <w:pStyle w:val="ConsPlusNormal0"/>
              <w:jc w:val="both"/>
            </w:pPr>
            <w:r w:rsidRPr="00CA6257">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3.4</w:t>
            </w:r>
          </w:p>
        </w:tc>
        <w:tc>
          <w:tcPr>
            <w:tcW w:w="4680" w:type="dxa"/>
          </w:tcPr>
          <w:p w:rsidR="00CA6257" w:rsidRPr="00CA6257" w:rsidRDefault="00CA6257" w:rsidP="00CA6257">
            <w:pPr>
              <w:pStyle w:val="ConsPlusNormal0"/>
              <w:jc w:val="both"/>
            </w:pPr>
            <w:r w:rsidRPr="00CA6257">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4. Схематичное изображение планируемого</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к строительству или реконструкции объекта капитального</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строительства на земельном участке</w:t>
      </w:r>
    </w:p>
    <w:p w:rsidR="00CA6257" w:rsidRPr="00CA6257" w:rsidRDefault="00CA6257" w:rsidP="00CA6257">
      <w:pPr>
        <w:pStyle w:val="ConsPlusNormal0"/>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CA6257" w:rsidRPr="00CA6257" w:rsidTr="00CA6257">
        <w:tc>
          <w:tcPr>
            <w:tcW w:w="9071" w:type="dxa"/>
            <w:tcBorders>
              <w:top w:val="single" w:sz="4" w:space="0" w:color="auto"/>
              <w:left w:val="single" w:sz="4" w:space="0" w:color="auto"/>
              <w:bottom w:val="nil"/>
              <w:right w:val="single" w:sz="4" w:space="0" w:color="auto"/>
            </w:tcBorders>
          </w:tcPr>
          <w:p w:rsidR="00CA6257" w:rsidRPr="00CA6257" w:rsidRDefault="00CA6257" w:rsidP="00CA6257">
            <w:pPr>
              <w:pStyle w:val="ConsPlusNormal0"/>
              <w:jc w:val="both"/>
            </w:pPr>
          </w:p>
        </w:tc>
      </w:tr>
      <w:tr w:rsidR="00CA6257" w:rsidRPr="00CA6257" w:rsidTr="00CA6257">
        <w:tc>
          <w:tcPr>
            <w:tcW w:w="9071" w:type="dxa"/>
            <w:tcBorders>
              <w:top w:val="nil"/>
              <w:left w:val="single" w:sz="4" w:space="0" w:color="auto"/>
              <w:bottom w:val="nil"/>
              <w:right w:val="single" w:sz="4" w:space="0" w:color="auto"/>
            </w:tcBorders>
          </w:tcPr>
          <w:p w:rsidR="00CA6257" w:rsidRPr="00CA6257" w:rsidRDefault="00CA6257" w:rsidP="00CA6257">
            <w:pPr>
              <w:pStyle w:val="ConsPlusNormal0"/>
              <w:jc w:val="both"/>
            </w:pPr>
          </w:p>
        </w:tc>
      </w:tr>
      <w:tr w:rsidR="00CA6257" w:rsidRPr="00CA6257" w:rsidTr="00CA6257">
        <w:tc>
          <w:tcPr>
            <w:tcW w:w="9071" w:type="dxa"/>
            <w:tcBorders>
              <w:top w:val="nil"/>
              <w:left w:val="single" w:sz="4" w:space="0" w:color="auto"/>
              <w:bottom w:val="nil"/>
              <w:right w:val="single" w:sz="4" w:space="0" w:color="auto"/>
            </w:tcBorders>
          </w:tcPr>
          <w:p w:rsidR="00CA6257" w:rsidRPr="00CA6257" w:rsidRDefault="00CA6257" w:rsidP="00CA6257">
            <w:pPr>
              <w:pStyle w:val="ConsPlusNormal0"/>
              <w:jc w:val="both"/>
            </w:pPr>
          </w:p>
        </w:tc>
      </w:tr>
      <w:tr w:rsidR="00CA6257" w:rsidRPr="00CA6257" w:rsidTr="00CA6257">
        <w:tc>
          <w:tcPr>
            <w:tcW w:w="9071" w:type="dxa"/>
            <w:tcBorders>
              <w:top w:val="nil"/>
              <w:left w:val="single" w:sz="4" w:space="0" w:color="auto"/>
              <w:bottom w:val="nil"/>
              <w:right w:val="single" w:sz="4" w:space="0" w:color="auto"/>
            </w:tcBorders>
          </w:tcPr>
          <w:p w:rsidR="00CA6257" w:rsidRPr="00CA6257" w:rsidRDefault="00CA6257" w:rsidP="00CA6257">
            <w:pPr>
              <w:pStyle w:val="ConsPlusNormal0"/>
              <w:jc w:val="both"/>
            </w:pPr>
          </w:p>
        </w:tc>
      </w:tr>
      <w:tr w:rsidR="00CA6257" w:rsidRPr="00CA6257" w:rsidTr="00CA6257">
        <w:tc>
          <w:tcPr>
            <w:tcW w:w="9071" w:type="dxa"/>
            <w:tcBorders>
              <w:top w:val="nil"/>
              <w:left w:val="single" w:sz="4" w:space="0" w:color="auto"/>
              <w:bottom w:val="single" w:sz="4" w:space="0" w:color="auto"/>
              <w:right w:val="single" w:sz="4" w:space="0" w:color="auto"/>
            </w:tcBorders>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5. Сведения о договоре строительного подряда</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с использованием счета эскроу (в случае строительства</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объекта индивидуального жилищного строительства</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 xml:space="preserve">в соответствии с Федеральным </w:t>
      </w:r>
      <w:hyperlink r:id="rId22">
        <w:r w:rsidRPr="00CA6257">
          <w:rPr>
            <w:rFonts w:ascii="Times New Roman" w:hAnsi="Times New Roman" w:cs="Times New Roman"/>
            <w:color w:val="0000FF"/>
            <w:sz w:val="28"/>
            <w:szCs w:val="28"/>
          </w:rPr>
          <w:t>законом</w:t>
        </w:r>
      </w:hyperlink>
      <w:r w:rsidRPr="00CA6257">
        <w:rPr>
          <w:rFonts w:ascii="Times New Roman" w:hAnsi="Times New Roman" w:cs="Times New Roman"/>
          <w:sz w:val="28"/>
          <w:szCs w:val="28"/>
        </w:rPr>
        <w:t xml:space="preserve"> от 22 июля 2024 г.</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N 186-ФЗ "О строительстве жилых домов по договорам</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строительного подряда с использованием счетов эскроу")</w:t>
      </w:r>
    </w:p>
    <w:p w:rsidR="00CA6257" w:rsidRPr="00CA6257" w:rsidRDefault="00CA6257" w:rsidP="00CA6257">
      <w:pPr>
        <w:pStyle w:val="ConsPlusNormal0"/>
        <w:ind w:firstLine="54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CA6257" w:rsidRPr="00CA6257" w:rsidTr="00CA6257">
        <w:tc>
          <w:tcPr>
            <w:tcW w:w="850" w:type="dxa"/>
          </w:tcPr>
          <w:p w:rsidR="00CA6257" w:rsidRPr="00CA6257" w:rsidRDefault="00CA6257" w:rsidP="00CA6257">
            <w:pPr>
              <w:pStyle w:val="ConsPlusNormal0"/>
              <w:jc w:val="both"/>
            </w:pPr>
            <w:r w:rsidRPr="00CA6257">
              <w:t>5.1</w:t>
            </w:r>
          </w:p>
        </w:tc>
        <w:tc>
          <w:tcPr>
            <w:tcW w:w="4680" w:type="dxa"/>
          </w:tcPr>
          <w:p w:rsidR="00CA6257" w:rsidRPr="00CA6257" w:rsidRDefault="00CA6257" w:rsidP="00CA6257">
            <w:pPr>
              <w:pStyle w:val="ConsPlusNormal0"/>
              <w:jc w:val="both"/>
            </w:pPr>
            <w:r w:rsidRPr="00CA6257">
              <w:t>Номер</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5.2</w:t>
            </w:r>
          </w:p>
        </w:tc>
        <w:tc>
          <w:tcPr>
            <w:tcW w:w="4680" w:type="dxa"/>
          </w:tcPr>
          <w:p w:rsidR="00CA6257" w:rsidRPr="00CA6257" w:rsidRDefault="00CA6257" w:rsidP="00CA6257">
            <w:pPr>
              <w:pStyle w:val="ConsPlusNormal0"/>
              <w:jc w:val="both"/>
            </w:pPr>
            <w:r w:rsidRPr="00CA6257">
              <w:t>Дата заключения</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lastRenderedPageBreak/>
              <w:t>5.3</w:t>
            </w:r>
          </w:p>
        </w:tc>
        <w:tc>
          <w:tcPr>
            <w:tcW w:w="4680" w:type="dxa"/>
          </w:tcPr>
          <w:p w:rsidR="00CA6257" w:rsidRPr="00CA6257" w:rsidRDefault="00CA6257" w:rsidP="00CA6257">
            <w:pPr>
              <w:pStyle w:val="ConsPlusNormal0"/>
              <w:jc w:val="both"/>
            </w:pPr>
            <w:r w:rsidRPr="00CA6257">
              <w:t>Место заключения</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5.4</w:t>
            </w:r>
          </w:p>
        </w:tc>
        <w:tc>
          <w:tcPr>
            <w:tcW w:w="4680" w:type="dxa"/>
          </w:tcPr>
          <w:p w:rsidR="00CA6257" w:rsidRPr="00CA6257" w:rsidRDefault="00CA6257" w:rsidP="00CA6257">
            <w:pPr>
              <w:pStyle w:val="ConsPlusNormal0"/>
              <w:jc w:val="both"/>
            </w:pPr>
            <w:r w:rsidRPr="00CA6257">
              <w:t>Дата внесения сведений о договоре строительного подряда в единую информационную систему жилищного строительства</w:t>
            </w:r>
          </w:p>
        </w:tc>
        <w:tc>
          <w:tcPr>
            <w:tcW w:w="3515" w:type="dxa"/>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6. Сведения о подрядчике, выполняющем работы</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по строительству объекта индивидуального жилищного строительства</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на основании договора строительного подряда с использованием</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счета эскроу (в случае строительства объекта индивидуального</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 xml:space="preserve">жилищного строительства в соответствии с Федеральным </w:t>
      </w:r>
      <w:hyperlink r:id="rId23">
        <w:r w:rsidRPr="00CA6257">
          <w:rPr>
            <w:rFonts w:ascii="Times New Roman" w:hAnsi="Times New Roman" w:cs="Times New Roman"/>
            <w:color w:val="0000FF"/>
            <w:sz w:val="28"/>
            <w:szCs w:val="28"/>
          </w:rPr>
          <w:t>законом</w:t>
        </w:r>
      </w:hyperlink>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от 22 июля 2024 г. N 186-ФЗ "О строительстве жилых домов</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по договорам строительного подряда с использованием</w:t>
      </w:r>
    </w:p>
    <w:p w:rsidR="00CA6257" w:rsidRPr="00CA6257" w:rsidRDefault="00CA6257" w:rsidP="00CA6257">
      <w:pPr>
        <w:pStyle w:val="ConsPlusNonformat"/>
        <w:jc w:val="center"/>
        <w:rPr>
          <w:rFonts w:ascii="Times New Roman" w:hAnsi="Times New Roman" w:cs="Times New Roman"/>
          <w:sz w:val="28"/>
          <w:szCs w:val="28"/>
        </w:rPr>
      </w:pPr>
      <w:r w:rsidRPr="00CA6257">
        <w:rPr>
          <w:rFonts w:ascii="Times New Roman" w:hAnsi="Times New Roman" w:cs="Times New Roman"/>
          <w:sz w:val="28"/>
          <w:szCs w:val="28"/>
        </w:rPr>
        <w:t>счетов эскроу")</w:t>
      </w:r>
    </w:p>
    <w:p w:rsidR="00CA6257" w:rsidRPr="00CA6257" w:rsidRDefault="00CA6257" w:rsidP="00CA6257">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CA6257" w:rsidRPr="00CA6257" w:rsidTr="00CA6257">
        <w:tc>
          <w:tcPr>
            <w:tcW w:w="850" w:type="dxa"/>
          </w:tcPr>
          <w:p w:rsidR="00CA6257" w:rsidRPr="00CA6257" w:rsidRDefault="00CA6257" w:rsidP="00CA6257">
            <w:pPr>
              <w:pStyle w:val="ConsPlusNormal0"/>
              <w:jc w:val="both"/>
            </w:pPr>
            <w:r w:rsidRPr="00CA6257">
              <w:t>6.1</w:t>
            </w:r>
          </w:p>
        </w:tc>
        <w:tc>
          <w:tcPr>
            <w:tcW w:w="4680" w:type="dxa"/>
          </w:tcPr>
          <w:p w:rsidR="00CA6257" w:rsidRPr="00CA6257" w:rsidRDefault="00CA6257" w:rsidP="00CA6257">
            <w:pPr>
              <w:pStyle w:val="ConsPlusNormal0"/>
              <w:jc w:val="both"/>
            </w:pPr>
            <w:r w:rsidRPr="00CA6257">
              <w:t>Сведения о юридическом лице, в случае если подрядчиком является юридическое лицо:</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6.1.1</w:t>
            </w:r>
          </w:p>
        </w:tc>
        <w:tc>
          <w:tcPr>
            <w:tcW w:w="4680" w:type="dxa"/>
          </w:tcPr>
          <w:p w:rsidR="00CA6257" w:rsidRPr="00CA6257" w:rsidRDefault="00CA6257" w:rsidP="00CA6257">
            <w:pPr>
              <w:pStyle w:val="ConsPlusNormal0"/>
              <w:jc w:val="both"/>
            </w:pPr>
            <w:r w:rsidRPr="00CA6257">
              <w:t>Наименование</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6.1.2</w:t>
            </w:r>
          </w:p>
        </w:tc>
        <w:tc>
          <w:tcPr>
            <w:tcW w:w="4680" w:type="dxa"/>
          </w:tcPr>
          <w:p w:rsidR="00CA6257" w:rsidRPr="00CA6257" w:rsidRDefault="00CA6257" w:rsidP="00CA6257">
            <w:pPr>
              <w:pStyle w:val="ConsPlusNormal0"/>
              <w:jc w:val="both"/>
            </w:pPr>
            <w:r w:rsidRPr="00CA6257">
              <w:t>Место нахождения</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6.1.3</w:t>
            </w:r>
          </w:p>
        </w:tc>
        <w:tc>
          <w:tcPr>
            <w:tcW w:w="4680" w:type="dxa"/>
          </w:tcPr>
          <w:p w:rsidR="00CA6257" w:rsidRPr="00CA6257" w:rsidRDefault="00CA6257" w:rsidP="00CA6257">
            <w:pPr>
              <w:pStyle w:val="ConsPlusNormal0"/>
              <w:jc w:val="both"/>
            </w:pPr>
            <w:r w:rsidRPr="00CA6257">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6.1.4</w:t>
            </w:r>
          </w:p>
        </w:tc>
        <w:tc>
          <w:tcPr>
            <w:tcW w:w="4680" w:type="dxa"/>
          </w:tcPr>
          <w:p w:rsidR="00CA6257" w:rsidRPr="00CA6257" w:rsidRDefault="00CA6257" w:rsidP="00CA6257">
            <w:pPr>
              <w:pStyle w:val="ConsPlusNormal0"/>
              <w:jc w:val="both"/>
            </w:pPr>
            <w:r w:rsidRPr="00CA6257">
              <w:t>Идентификационный номер налогоплательщика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6.1.5</w:t>
            </w:r>
          </w:p>
        </w:tc>
        <w:tc>
          <w:tcPr>
            <w:tcW w:w="4680" w:type="dxa"/>
          </w:tcPr>
          <w:p w:rsidR="00CA6257" w:rsidRPr="00CA6257" w:rsidRDefault="00CA6257" w:rsidP="00CA6257">
            <w:pPr>
              <w:pStyle w:val="ConsPlusNormal0"/>
              <w:jc w:val="both"/>
            </w:pPr>
            <w:r w:rsidRPr="00CA6257">
              <w:t>Уникальный код идентификации (идентификатор), присвоенный в единой информационной системе жилищного строительства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6.2</w:t>
            </w:r>
          </w:p>
        </w:tc>
        <w:tc>
          <w:tcPr>
            <w:tcW w:w="4680" w:type="dxa"/>
          </w:tcPr>
          <w:p w:rsidR="00CA6257" w:rsidRPr="00CA6257" w:rsidRDefault="00CA6257" w:rsidP="00CA6257">
            <w:pPr>
              <w:pStyle w:val="ConsPlusNormal0"/>
              <w:jc w:val="both"/>
            </w:pPr>
            <w:r w:rsidRPr="00CA6257">
              <w:t>Сведения об индивидуальном предпринимателе, в случае если подрядчиком является индивидуальный предприниматель:</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6.2.1</w:t>
            </w:r>
          </w:p>
        </w:tc>
        <w:tc>
          <w:tcPr>
            <w:tcW w:w="4680" w:type="dxa"/>
          </w:tcPr>
          <w:p w:rsidR="00CA6257" w:rsidRPr="00CA6257" w:rsidRDefault="00CA6257" w:rsidP="00CA6257">
            <w:pPr>
              <w:pStyle w:val="ConsPlusNormal0"/>
              <w:jc w:val="both"/>
            </w:pPr>
            <w:r w:rsidRPr="00CA6257">
              <w:t>Фамилия, имя и отчество (при наличии)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lastRenderedPageBreak/>
              <w:t>6.2.2</w:t>
            </w:r>
          </w:p>
        </w:tc>
        <w:tc>
          <w:tcPr>
            <w:tcW w:w="4680" w:type="dxa"/>
          </w:tcPr>
          <w:p w:rsidR="00CA6257" w:rsidRPr="00CA6257" w:rsidRDefault="00CA6257" w:rsidP="00CA6257">
            <w:pPr>
              <w:pStyle w:val="ConsPlusNormal0"/>
              <w:jc w:val="both"/>
            </w:pPr>
            <w:r w:rsidRPr="00CA6257">
              <w:t>Сведения о регистрации по месту жительства в Российской Федерации</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6.2.3</w:t>
            </w:r>
          </w:p>
        </w:tc>
        <w:tc>
          <w:tcPr>
            <w:tcW w:w="4680" w:type="dxa"/>
          </w:tcPr>
          <w:p w:rsidR="00CA6257" w:rsidRPr="00CA6257" w:rsidRDefault="00CA6257" w:rsidP="00CA6257">
            <w:pPr>
              <w:pStyle w:val="ConsPlusNormal0"/>
              <w:jc w:val="both"/>
            </w:pPr>
            <w:r w:rsidRPr="00CA6257">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6.2.4</w:t>
            </w:r>
          </w:p>
        </w:tc>
        <w:tc>
          <w:tcPr>
            <w:tcW w:w="4680" w:type="dxa"/>
          </w:tcPr>
          <w:p w:rsidR="00CA6257" w:rsidRPr="00CA6257" w:rsidRDefault="00CA6257" w:rsidP="00CA6257">
            <w:pPr>
              <w:pStyle w:val="ConsPlusNormal0"/>
              <w:jc w:val="both"/>
            </w:pPr>
            <w:r w:rsidRPr="00CA6257">
              <w:t>Идентификационный номер налогоплательщика</w:t>
            </w:r>
          </w:p>
        </w:tc>
        <w:tc>
          <w:tcPr>
            <w:tcW w:w="3515" w:type="dxa"/>
          </w:tcPr>
          <w:p w:rsidR="00CA6257" w:rsidRPr="00CA6257" w:rsidRDefault="00CA6257" w:rsidP="00CA6257">
            <w:pPr>
              <w:pStyle w:val="ConsPlusNormal0"/>
              <w:jc w:val="both"/>
            </w:pPr>
          </w:p>
        </w:tc>
      </w:tr>
      <w:tr w:rsidR="00CA6257" w:rsidRPr="00CA6257" w:rsidTr="00CA6257">
        <w:tc>
          <w:tcPr>
            <w:tcW w:w="850" w:type="dxa"/>
          </w:tcPr>
          <w:p w:rsidR="00CA6257" w:rsidRPr="00CA6257" w:rsidRDefault="00CA6257" w:rsidP="00CA6257">
            <w:pPr>
              <w:pStyle w:val="ConsPlusNormal0"/>
              <w:jc w:val="both"/>
            </w:pPr>
            <w:r w:rsidRPr="00CA6257">
              <w:t>6.2.5</w:t>
            </w:r>
          </w:p>
        </w:tc>
        <w:tc>
          <w:tcPr>
            <w:tcW w:w="4680" w:type="dxa"/>
          </w:tcPr>
          <w:p w:rsidR="00CA6257" w:rsidRPr="00CA6257" w:rsidRDefault="00CA6257" w:rsidP="00CA6257">
            <w:pPr>
              <w:pStyle w:val="ConsPlusNormal0"/>
              <w:jc w:val="both"/>
            </w:pPr>
            <w:r w:rsidRPr="00CA6257">
              <w:t>Уникальный код идентификации (идентификатор), присвоенный в единой информационной системе жилищного строительства</w:t>
            </w:r>
          </w:p>
        </w:tc>
        <w:tc>
          <w:tcPr>
            <w:tcW w:w="3515" w:type="dxa"/>
          </w:tcPr>
          <w:p w:rsidR="00CA6257" w:rsidRPr="00CA6257" w:rsidRDefault="00CA6257" w:rsidP="00CA6257">
            <w:pPr>
              <w:pStyle w:val="ConsPlusNormal0"/>
              <w:jc w:val="both"/>
            </w:pPr>
          </w:p>
        </w:tc>
      </w:tr>
    </w:tbl>
    <w:p w:rsidR="00CA6257" w:rsidRPr="00CA6257" w:rsidRDefault="00CA6257" w:rsidP="00CA6257">
      <w:pPr>
        <w:pStyle w:val="ConsPlusNormal0"/>
        <w:jc w:val="both"/>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Почтовый адрес и (или) адрес электронной почты для связи: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Уведомление о соответствии  указанных  в  уведомлении  о  планируемых</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строительстве   или   реконструкции   объекта   индивидуального   жилищного</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строительства   или   садового   дома параметров  объекта  индивидуального</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жилищного  строительства  или  садового  дома  установленным  параметрам  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допустимости размещения объекта индивидуального жилищного строительства или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садового дома на  земельном  участке  либо  о  несоответствии указанных в</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уведомлении   о   планируемых   строительстве   или  реконструкции  объекта</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индивидуального   жилищного строительства  или  садового  дома  параметров</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объекта   индивидуального   жилищного   строительства   или  садового  дома</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установленным   параметрам   и   (или)  недопустимости  размещения  объекта</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индивидуального  жилищного  строительства  или  садового  дома на земельном</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участке прошу направить следующим способом:</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(путем  направления  на  почтовый адрес и (или) адрес электронной почты или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нарочным в уполномоченном на выдачу разрешений на строительство федеральном</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органе   исполнительной   власти,  органе  исполнительной  власти  субъекта</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Российской  Федерации или органе местного самоуправления, в том числе через</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многофункциональный центр)</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Настоящим уведомлением подтверждаю, ч</w:t>
      </w:r>
      <w:r>
        <w:rPr>
          <w:rFonts w:ascii="Times New Roman" w:hAnsi="Times New Roman" w:cs="Times New Roman"/>
          <w:sz w:val="28"/>
          <w:szCs w:val="28"/>
        </w:rPr>
        <w:t>то____________________________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(объект индивидуального жилищного строительства или садовый дом)</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не предназначен для раздела на самостоятельные объекты недвижимости.</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Настоящим уведомлением я __________________</w:t>
      </w:r>
      <w:r>
        <w:rPr>
          <w:rFonts w:ascii="Times New Roman" w:hAnsi="Times New Roman" w:cs="Times New Roman"/>
          <w:sz w:val="28"/>
          <w:szCs w:val="28"/>
        </w:rPr>
        <w:t>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lastRenderedPageBreak/>
        <w:t xml:space="preserve">                   (фамилия, имя, отчество (при наличии)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даю  согласие  на обработку персональных данных (в случае если застройщиком</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является физическое лицо).</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   ___________   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(должность, в случае если    </w:t>
      </w:r>
      <w:r>
        <w:rPr>
          <w:rFonts w:ascii="Times New Roman" w:hAnsi="Times New Roman" w:cs="Times New Roman"/>
          <w:sz w:val="28"/>
          <w:szCs w:val="28"/>
        </w:rPr>
        <w:t xml:space="preserve">            </w:t>
      </w:r>
      <w:r w:rsidRPr="00CA6257">
        <w:rPr>
          <w:rFonts w:ascii="Times New Roman" w:hAnsi="Times New Roman" w:cs="Times New Roman"/>
          <w:sz w:val="28"/>
          <w:szCs w:val="28"/>
        </w:rPr>
        <w:t xml:space="preserve"> (подпись)         (расшифровка подписи)</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застройщиком является</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юридическое лицо)</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М.П.</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       (при наличии)</w:t>
      </w:r>
    </w:p>
    <w:p w:rsidR="00CA6257" w:rsidRPr="00CA6257" w:rsidRDefault="00CA6257" w:rsidP="00CA6257">
      <w:pPr>
        <w:pStyle w:val="ConsPlusNonformat"/>
        <w:jc w:val="both"/>
        <w:rPr>
          <w:rFonts w:ascii="Times New Roman" w:hAnsi="Times New Roman" w:cs="Times New Roman"/>
          <w:sz w:val="28"/>
          <w:szCs w:val="28"/>
        </w:rPr>
      </w:pP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К настоящему уведомлению прилагаются:</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____________________________________________________________________</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 xml:space="preserve">(документы, предусмотренные </w:t>
      </w:r>
      <w:hyperlink r:id="rId24">
        <w:r w:rsidRPr="00CA6257">
          <w:rPr>
            <w:rFonts w:ascii="Times New Roman" w:hAnsi="Times New Roman" w:cs="Times New Roman"/>
            <w:color w:val="0000FF"/>
            <w:sz w:val="28"/>
            <w:szCs w:val="28"/>
          </w:rPr>
          <w:t>частью 3</w:t>
        </w:r>
      </w:hyperlink>
      <w:r w:rsidRPr="00CA6257">
        <w:rPr>
          <w:rFonts w:ascii="Times New Roman" w:hAnsi="Times New Roman" w:cs="Times New Roman"/>
          <w:sz w:val="28"/>
          <w:szCs w:val="28"/>
        </w:rPr>
        <w:t xml:space="preserve">, </w:t>
      </w:r>
      <w:hyperlink r:id="rId25">
        <w:r w:rsidRPr="00CA6257">
          <w:rPr>
            <w:rFonts w:ascii="Times New Roman" w:hAnsi="Times New Roman" w:cs="Times New Roman"/>
            <w:color w:val="0000FF"/>
            <w:sz w:val="28"/>
            <w:szCs w:val="28"/>
          </w:rPr>
          <w:t>частью 16</w:t>
        </w:r>
      </w:hyperlink>
      <w:r w:rsidRPr="00CA6257">
        <w:rPr>
          <w:rFonts w:ascii="Times New Roman" w:hAnsi="Times New Roman" w:cs="Times New Roman"/>
          <w:sz w:val="28"/>
          <w:szCs w:val="28"/>
        </w:rPr>
        <w:t xml:space="preserve"> (в случае подачи настоящего</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уведомления от имени застройщика лицом, выполняющим работы по строительству</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объекта  индивидуального  жилищного  строительства  на  основании  договора</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строительного   подряда   с   использованием   счета   эскроу)  статьи 51.1</w:t>
      </w:r>
    </w:p>
    <w:p w:rsidR="00CA6257" w:rsidRPr="00CA6257" w:rsidRDefault="00CA6257" w:rsidP="00CA6257">
      <w:pPr>
        <w:pStyle w:val="ConsPlusNonformat"/>
        <w:jc w:val="both"/>
        <w:rPr>
          <w:rFonts w:ascii="Times New Roman" w:hAnsi="Times New Roman" w:cs="Times New Roman"/>
          <w:sz w:val="28"/>
          <w:szCs w:val="28"/>
        </w:rPr>
      </w:pPr>
      <w:r w:rsidRPr="00CA6257">
        <w:rPr>
          <w:rFonts w:ascii="Times New Roman" w:hAnsi="Times New Roman" w:cs="Times New Roman"/>
          <w:sz w:val="28"/>
          <w:szCs w:val="28"/>
        </w:rPr>
        <w:t>Градостроительного кодекса Российской Федерации)</w:t>
      </w:r>
    </w:p>
    <w:p w:rsidR="00CA6257" w:rsidRPr="00CA6257" w:rsidRDefault="00CA6257" w:rsidP="00CA6257">
      <w:pPr>
        <w:pStyle w:val="ConsPlusNormal0"/>
        <w:jc w:val="both"/>
      </w:pPr>
    </w:p>
    <w:p w:rsidR="00CA6257" w:rsidRPr="004B49D7" w:rsidRDefault="00CA6257" w:rsidP="00CA6257">
      <w:pPr>
        <w:spacing w:after="0" w:line="240" w:lineRule="auto"/>
        <w:jc w:val="both"/>
        <w:rPr>
          <w:rFonts w:ascii="Times New Roman" w:hAnsi="Times New Roman"/>
          <w:color w:val="000000"/>
          <w:sz w:val="28"/>
          <w:szCs w:val="28"/>
        </w:rPr>
      </w:pPr>
    </w:p>
    <w:tbl>
      <w:tblPr>
        <w:tblW w:w="9635" w:type="dxa"/>
        <w:tblLayout w:type="fixed"/>
        <w:tblCellMar>
          <w:left w:w="28" w:type="dxa"/>
          <w:right w:w="28" w:type="dxa"/>
        </w:tblCellMar>
        <w:tblLook w:val="0000" w:firstRow="0" w:lastRow="0" w:firstColumn="0" w:lastColumn="0" w:noHBand="0" w:noVBand="0"/>
      </w:tblPr>
      <w:tblGrid>
        <w:gridCol w:w="3029"/>
        <w:gridCol w:w="550"/>
        <w:gridCol w:w="2064"/>
        <w:gridCol w:w="409"/>
        <w:gridCol w:w="3583"/>
      </w:tblGrid>
      <w:tr w:rsidR="00CA6257" w:rsidTr="00CA6257">
        <w:trPr>
          <w:trHeight w:val="286"/>
        </w:trPr>
        <w:tc>
          <w:tcPr>
            <w:tcW w:w="3029" w:type="dxa"/>
            <w:vAlign w:val="bottom"/>
          </w:tcPr>
          <w:p w:rsidR="00CA6257" w:rsidRPr="004B49D7" w:rsidRDefault="00CA6257" w:rsidP="00CA6257">
            <w:pPr>
              <w:spacing w:after="0" w:line="240" w:lineRule="auto"/>
              <w:jc w:val="center"/>
              <w:rPr>
                <w:rFonts w:ascii="Times New Roman" w:hAnsi="Times New Roman"/>
                <w:color w:val="000000"/>
              </w:rPr>
            </w:pPr>
          </w:p>
        </w:tc>
        <w:tc>
          <w:tcPr>
            <w:tcW w:w="550" w:type="dxa"/>
            <w:vAlign w:val="bottom"/>
          </w:tcPr>
          <w:p w:rsidR="00CA6257" w:rsidRPr="004B49D7" w:rsidRDefault="00CA6257" w:rsidP="00CA6257">
            <w:pPr>
              <w:spacing w:after="0" w:line="240" w:lineRule="auto"/>
              <w:rPr>
                <w:rFonts w:ascii="Times New Roman" w:hAnsi="Times New Roman"/>
                <w:color w:val="000000"/>
              </w:rPr>
            </w:pPr>
          </w:p>
        </w:tc>
        <w:tc>
          <w:tcPr>
            <w:tcW w:w="2064" w:type="dxa"/>
            <w:tcBorders>
              <w:bottom w:val="single" w:sz="4" w:space="0" w:color="000000"/>
            </w:tcBorders>
            <w:vAlign w:val="bottom"/>
          </w:tcPr>
          <w:p w:rsidR="00CA6257" w:rsidRPr="004B49D7" w:rsidRDefault="00CA6257" w:rsidP="00CA6257">
            <w:pPr>
              <w:spacing w:after="0" w:line="240" w:lineRule="auto"/>
              <w:jc w:val="center"/>
              <w:rPr>
                <w:rFonts w:ascii="Times New Roman" w:hAnsi="Times New Roman"/>
                <w:color w:val="000000"/>
              </w:rPr>
            </w:pPr>
          </w:p>
        </w:tc>
        <w:tc>
          <w:tcPr>
            <w:tcW w:w="409" w:type="dxa"/>
            <w:vAlign w:val="bottom"/>
          </w:tcPr>
          <w:p w:rsidR="00CA6257" w:rsidRPr="004B49D7" w:rsidRDefault="00CA6257" w:rsidP="00CA6257">
            <w:pPr>
              <w:spacing w:after="0" w:line="240" w:lineRule="auto"/>
              <w:rPr>
                <w:rFonts w:ascii="Times New Roman" w:hAnsi="Times New Roman"/>
                <w:color w:val="000000"/>
              </w:rPr>
            </w:pPr>
          </w:p>
        </w:tc>
        <w:tc>
          <w:tcPr>
            <w:tcW w:w="3583" w:type="dxa"/>
            <w:tcBorders>
              <w:bottom w:val="single" w:sz="4" w:space="0" w:color="000000"/>
            </w:tcBorders>
            <w:vAlign w:val="bottom"/>
          </w:tcPr>
          <w:p w:rsidR="00CA6257" w:rsidRPr="004B49D7" w:rsidRDefault="00CA6257" w:rsidP="00CA6257">
            <w:pPr>
              <w:spacing w:after="0" w:line="240" w:lineRule="auto"/>
              <w:jc w:val="center"/>
              <w:rPr>
                <w:rFonts w:ascii="Times New Roman" w:hAnsi="Times New Roman"/>
                <w:color w:val="000000"/>
              </w:rPr>
            </w:pPr>
          </w:p>
        </w:tc>
      </w:tr>
      <w:tr w:rsidR="00CA6257" w:rsidTr="00CA6257">
        <w:trPr>
          <w:trHeight w:val="252"/>
        </w:trPr>
        <w:tc>
          <w:tcPr>
            <w:tcW w:w="3029" w:type="dxa"/>
          </w:tcPr>
          <w:p w:rsidR="00CA6257" w:rsidRPr="004B49D7" w:rsidRDefault="00CA6257" w:rsidP="00CA6257">
            <w:pPr>
              <w:spacing w:after="0" w:line="240" w:lineRule="auto"/>
              <w:jc w:val="center"/>
              <w:rPr>
                <w:rFonts w:ascii="Times New Roman" w:hAnsi="Times New Roman"/>
                <w:color w:val="000000"/>
                <w:sz w:val="16"/>
                <w:szCs w:val="16"/>
              </w:rPr>
            </w:pPr>
          </w:p>
        </w:tc>
        <w:tc>
          <w:tcPr>
            <w:tcW w:w="550" w:type="dxa"/>
          </w:tcPr>
          <w:p w:rsidR="00CA6257" w:rsidRPr="004B49D7" w:rsidRDefault="00CA6257" w:rsidP="00CA6257">
            <w:pPr>
              <w:spacing w:after="0" w:line="240" w:lineRule="auto"/>
              <w:rPr>
                <w:rFonts w:ascii="Times New Roman" w:hAnsi="Times New Roman"/>
                <w:color w:val="000000"/>
                <w:sz w:val="16"/>
                <w:szCs w:val="16"/>
              </w:rPr>
            </w:pPr>
          </w:p>
        </w:tc>
        <w:tc>
          <w:tcPr>
            <w:tcW w:w="2064" w:type="dxa"/>
          </w:tcPr>
          <w:p w:rsidR="00CA6257" w:rsidRPr="004B49D7" w:rsidRDefault="00CA6257" w:rsidP="00CA6257">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09" w:type="dxa"/>
          </w:tcPr>
          <w:p w:rsidR="00CA6257" w:rsidRPr="004B49D7" w:rsidRDefault="00CA6257" w:rsidP="00CA6257">
            <w:pPr>
              <w:spacing w:after="0" w:line="240" w:lineRule="auto"/>
              <w:rPr>
                <w:rFonts w:ascii="Times New Roman" w:hAnsi="Times New Roman"/>
                <w:color w:val="000000"/>
                <w:sz w:val="16"/>
                <w:szCs w:val="16"/>
              </w:rPr>
            </w:pPr>
          </w:p>
        </w:tc>
        <w:tc>
          <w:tcPr>
            <w:tcW w:w="3583" w:type="dxa"/>
          </w:tcPr>
          <w:p w:rsidR="00CA6257" w:rsidRPr="004B49D7" w:rsidRDefault="00CA6257" w:rsidP="00CA6257">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CA6257" w:rsidRPr="004B49D7" w:rsidRDefault="00CA6257" w:rsidP="00CA6257">
      <w:pPr>
        <w:spacing w:after="0" w:line="240" w:lineRule="auto"/>
        <w:rPr>
          <w:rFonts w:ascii="Times New Roman" w:hAnsi="Times New Roman"/>
          <w:color w:val="000000"/>
          <w:sz w:val="28"/>
          <w:szCs w:val="28"/>
        </w:rPr>
      </w:pPr>
    </w:p>
    <w:p w:rsidR="00CA6257" w:rsidRDefault="00CA6257" w:rsidP="00CA6257">
      <w:pPr>
        <w:pStyle w:val="ConsPlusNormal0"/>
        <w:jc w:val="both"/>
      </w:pPr>
    </w:p>
    <w:p w:rsidR="00CA6257" w:rsidRDefault="00CA6257" w:rsidP="00CA6257">
      <w:pPr>
        <w:pStyle w:val="ConsPlusNormal0"/>
        <w:jc w:val="both"/>
      </w:pPr>
    </w:p>
    <w:p w:rsidR="00CA6257" w:rsidRDefault="00CA6257" w:rsidP="00CA6257">
      <w:pPr>
        <w:pStyle w:val="ConsPlusNormal0"/>
        <w:jc w:val="both"/>
      </w:pPr>
    </w:p>
    <w:p w:rsidR="00CA6257" w:rsidRPr="00CA6257" w:rsidRDefault="00CA6257" w:rsidP="00CA6257">
      <w:pPr>
        <w:pStyle w:val="ConsPlusNormal0"/>
        <w:jc w:val="both"/>
      </w:pPr>
    </w:p>
    <w:p w:rsidR="00CA6257" w:rsidRDefault="00CA6257" w:rsidP="00CA6257">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CA6257" w:rsidRDefault="00CA6257" w:rsidP="00CA6257">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CA6257" w:rsidRDefault="00CA6257" w:rsidP="00CA6257">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CA6257" w:rsidRDefault="00CA6257" w:rsidP="00CA6257">
      <w:pPr>
        <w:pStyle w:val="ConsPlusNormal0"/>
        <w:jc w:val="both"/>
        <w:rPr>
          <w:rFonts w:eastAsia="Tahoma"/>
        </w:rPr>
      </w:pPr>
      <w:r>
        <w:rPr>
          <w:rFonts w:eastAsia="Tahoma"/>
        </w:rPr>
        <w:t>муниципального образования</w:t>
      </w:r>
    </w:p>
    <w:p w:rsidR="00CA6257" w:rsidRDefault="00CA6257" w:rsidP="00CA6257">
      <w:pPr>
        <w:pStyle w:val="ConsPlusNormal0"/>
        <w:jc w:val="both"/>
        <w:rPr>
          <w:rFonts w:eastAsia="Tahoma"/>
        </w:rPr>
      </w:pPr>
      <w:r>
        <w:rPr>
          <w:rFonts w:eastAsia="Tahoma"/>
        </w:rPr>
        <w:t>Ейский район                                                                                        А.А. Буцинова</w:t>
      </w: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Pr="0008171B" w:rsidRDefault="0008171B" w:rsidP="0008171B">
      <w:pPr>
        <w:pStyle w:val="ConsPlusNormal0"/>
        <w:ind w:left="5102"/>
        <w:outlineLvl w:val="1"/>
        <w:rPr>
          <w:highlight w:val="yellow"/>
        </w:rPr>
      </w:pPr>
      <w:r w:rsidRPr="0008171B">
        <w:rPr>
          <w:highlight w:val="yellow"/>
        </w:rPr>
        <w:t>Приложение 7</w:t>
      </w:r>
    </w:p>
    <w:p w:rsidR="0008171B" w:rsidRPr="0008171B" w:rsidRDefault="0008171B" w:rsidP="0008171B">
      <w:pPr>
        <w:pStyle w:val="ConsPlusNormal0"/>
        <w:ind w:left="5102"/>
        <w:outlineLvl w:val="1"/>
        <w:rPr>
          <w:highlight w:val="yellow"/>
        </w:rPr>
      </w:pPr>
      <w:r w:rsidRPr="0008171B">
        <w:rPr>
          <w:highlight w:val="yellow"/>
        </w:rPr>
        <w:t>к Административному регламенту предоставления муниципальной услуги «Выдача разрешения на строительство, внесение изменений</w:t>
      </w:r>
    </w:p>
    <w:p w:rsidR="0008171B" w:rsidRDefault="0008171B" w:rsidP="0008171B">
      <w:pPr>
        <w:pStyle w:val="ConsPlusNormal0"/>
        <w:ind w:left="5102"/>
        <w:outlineLvl w:val="1"/>
      </w:pPr>
      <w:r w:rsidRPr="0008171B">
        <w:rPr>
          <w:highlight w:val="yellow"/>
        </w:rPr>
        <w:t>в разрешение на строительство, в том числе в связи с необходимостью продления срока действия разрешения на строительство»</w:t>
      </w: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Default="0008171B" w:rsidP="00CA6257">
      <w:pPr>
        <w:pStyle w:val="ConsPlusNormal0"/>
        <w:jc w:val="both"/>
        <w:rPr>
          <w:rFonts w:eastAsia="Tahoma"/>
        </w:rPr>
      </w:pPr>
    </w:p>
    <w:p w:rsidR="0008171B" w:rsidRPr="0008171B" w:rsidRDefault="0008171B" w:rsidP="0008171B">
      <w:pPr>
        <w:pStyle w:val="ConsPlusNonformat"/>
        <w:jc w:val="center"/>
        <w:rPr>
          <w:rFonts w:ascii="Times New Roman" w:hAnsi="Times New Roman" w:cs="Times New Roman"/>
          <w:sz w:val="28"/>
          <w:szCs w:val="28"/>
        </w:rPr>
      </w:pPr>
      <w:r w:rsidRPr="0008171B">
        <w:rPr>
          <w:rFonts w:ascii="Times New Roman" w:hAnsi="Times New Roman" w:cs="Times New Roman"/>
          <w:sz w:val="28"/>
          <w:szCs w:val="28"/>
        </w:rPr>
        <w:t>Уведомление</w:t>
      </w:r>
    </w:p>
    <w:p w:rsidR="0008171B" w:rsidRPr="0008171B" w:rsidRDefault="0008171B" w:rsidP="0008171B">
      <w:pPr>
        <w:pStyle w:val="ConsPlusNonformat"/>
        <w:jc w:val="center"/>
        <w:rPr>
          <w:rFonts w:ascii="Times New Roman" w:hAnsi="Times New Roman" w:cs="Times New Roman"/>
          <w:sz w:val="28"/>
          <w:szCs w:val="28"/>
        </w:rPr>
      </w:pPr>
      <w:r w:rsidRPr="0008171B">
        <w:rPr>
          <w:rFonts w:ascii="Times New Roman" w:hAnsi="Times New Roman" w:cs="Times New Roman"/>
          <w:sz w:val="28"/>
          <w:szCs w:val="28"/>
        </w:rPr>
        <w:t>об изменении параметров планируемого строительства</w:t>
      </w:r>
    </w:p>
    <w:p w:rsidR="0008171B" w:rsidRPr="0008171B" w:rsidRDefault="0008171B" w:rsidP="0008171B">
      <w:pPr>
        <w:pStyle w:val="ConsPlusNonformat"/>
        <w:jc w:val="center"/>
        <w:rPr>
          <w:rFonts w:ascii="Times New Roman" w:hAnsi="Times New Roman" w:cs="Times New Roman"/>
          <w:sz w:val="28"/>
          <w:szCs w:val="28"/>
        </w:rPr>
      </w:pPr>
      <w:r w:rsidRPr="0008171B">
        <w:rPr>
          <w:rFonts w:ascii="Times New Roman" w:hAnsi="Times New Roman" w:cs="Times New Roman"/>
          <w:sz w:val="28"/>
          <w:szCs w:val="28"/>
        </w:rPr>
        <w:t>или реконструкции объекта индивидуального жилищного строительства</w:t>
      </w:r>
    </w:p>
    <w:p w:rsidR="0008171B" w:rsidRPr="0008171B" w:rsidRDefault="0008171B" w:rsidP="0008171B">
      <w:pPr>
        <w:pStyle w:val="ConsPlusNonformat"/>
        <w:jc w:val="center"/>
        <w:rPr>
          <w:rFonts w:ascii="Times New Roman" w:hAnsi="Times New Roman" w:cs="Times New Roman"/>
          <w:sz w:val="28"/>
          <w:szCs w:val="28"/>
        </w:rPr>
      </w:pPr>
      <w:r w:rsidRPr="0008171B">
        <w:rPr>
          <w:rFonts w:ascii="Times New Roman" w:hAnsi="Times New Roman" w:cs="Times New Roman"/>
          <w:sz w:val="28"/>
          <w:szCs w:val="28"/>
        </w:rPr>
        <w:t>или садового дома</w:t>
      </w:r>
    </w:p>
    <w:p w:rsidR="0008171B" w:rsidRPr="00D86FEB" w:rsidRDefault="0008171B" w:rsidP="0008171B">
      <w:pPr>
        <w:pStyle w:val="ConsPlusNonformat"/>
        <w:jc w:val="both"/>
        <w:rPr>
          <w:rFonts w:ascii="Times New Roman" w:hAnsi="Times New Roman" w:cs="Times New Roman"/>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8171B">
        <w:rPr>
          <w:rFonts w:ascii="Times New Roman" w:hAnsi="Times New Roman" w:cs="Times New Roman"/>
          <w:sz w:val="28"/>
          <w:szCs w:val="28"/>
        </w:rPr>
        <w:t>"__" _________ 20__ г.</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________________________________________________________________________________________________________________________________________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(наименование уполномоченного на выдачу разрешений на строительство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федерального органа исполнительной власти, органа исполнительной</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власти субъекта Российской Федерации, органа местного самоуправления)</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1. Сведения о застройщике:</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08171B" w:rsidRPr="0008171B" w:rsidTr="006C01A7">
        <w:tc>
          <w:tcPr>
            <w:tcW w:w="850" w:type="dxa"/>
          </w:tcPr>
          <w:p w:rsidR="0008171B" w:rsidRPr="0008171B" w:rsidRDefault="0008171B" w:rsidP="006C01A7">
            <w:pPr>
              <w:pStyle w:val="ConsPlusNormal0"/>
              <w:jc w:val="both"/>
              <w:outlineLvl w:val="2"/>
            </w:pPr>
            <w:r w:rsidRPr="0008171B">
              <w:t>1.1</w:t>
            </w:r>
          </w:p>
        </w:tc>
        <w:tc>
          <w:tcPr>
            <w:tcW w:w="4680" w:type="dxa"/>
          </w:tcPr>
          <w:p w:rsidR="0008171B" w:rsidRPr="0008171B" w:rsidRDefault="0008171B" w:rsidP="006C01A7">
            <w:pPr>
              <w:pStyle w:val="ConsPlusNormal0"/>
              <w:jc w:val="both"/>
            </w:pPr>
            <w:r w:rsidRPr="0008171B">
              <w:t>Сведения о физическом лице, в случае если застройщиком является физическое лицо:</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1.1.1</w:t>
            </w:r>
          </w:p>
        </w:tc>
        <w:tc>
          <w:tcPr>
            <w:tcW w:w="4680" w:type="dxa"/>
          </w:tcPr>
          <w:p w:rsidR="0008171B" w:rsidRPr="0008171B" w:rsidRDefault="0008171B" w:rsidP="006C01A7">
            <w:pPr>
              <w:pStyle w:val="ConsPlusNormal0"/>
              <w:jc w:val="both"/>
            </w:pPr>
            <w:r w:rsidRPr="0008171B">
              <w:t>Фамилия, имя, отчество (при наличии)</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1.1.2</w:t>
            </w:r>
          </w:p>
        </w:tc>
        <w:tc>
          <w:tcPr>
            <w:tcW w:w="4680" w:type="dxa"/>
          </w:tcPr>
          <w:p w:rsidR="0008171B" w:rsidRPr="0008171B" w:rsidRDefault="0008171B" w:rsidP="006C01A7">
            <w:pPr>
              <w:pStyle w:val="ConsPlusNormal0"/>
              <w:jc w:val="both"/>
            </w:pPr>
            <w:r w:rsidRPr="0008171B">
              <w:t>Место жительства</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1.1.3</w:t>
            </w:r>
          </w:p>
        </w:tc>
        <w:tc>
          <w:tcPr>
            <w:tcW w:w="4680" w:type="dxa"/>
          </w:tcPr>
          <w:p w:rsidR="0008171B" w:rsidRPr="0008171B" w:rsidRDefault="0008171B" w:rsidP="006C01A7">
            <w:pPr>
              <w:pStyle w:val="ConsPlusNormal0"/>
              <w:jc w:val="both"/>
            </w:pPr>
            <w:r w:rsidRPr="0008171B">
              <w:t>Реквизиты документа, удостоверяющего личность</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outlineLvl w:val="2"/>
            </w:pPr>
            <w:r w:rsidRPr="0008171B">
              <w:t>1.2</w:t>
            </w:r>
          </w:p>
        </w:tc>
        <w:tc>
          <w:tcPr>
            <w:tcW w:w="4680" w:type="dxa"/>
          </w:tcPr>
          <w:p w:rsidR="0008171B" w:rsidRPr="0008171B" w:rsidRDefault="0008171B" w:rsidP="006C01A7">
            <w:pPr>
              <w:pStyle w:val="ConsPlusNormal0"/>
              <w:jc w:val="both"/>
            </w:pPr>
            <w:r w:rsidRPr="0008171B">
              <w:t>Сведения о юридическом лице, в случае если застройщиком является юридическое лицо:</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1.2.1</w:t>
            </w:r>
          </w:p>
        </w:tc>
        <w:tc>
          <w:tcPr>
            <w:tcW w:w="4680" w:type="dxa"/>
          </w:tcPr>
          <w:p w:rsidR="0008171B" w:rsidRPr="0008171B" w:rsidRDefault="0008171B" w:rsidP="006C01A7">
            <w:pPr>
              <w:pStyle w:val="ConsPlusNormal0"/>
              <w:jc w:val="both"/>
            </w:pPr>
            <w:r w:rsidRPr="0008171B">
              <w:t>Наименование</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1.2.2</w:t>
            </w:r>
          </w:p>
        </w:tc>
        <w:tc>
          <w:tcPr>
            <w:tcW w:w="4680" w:type="dxa"/>
          </w:tcPr>
          <w:p w:rsidR="0008171B" w:rsidRPr="0008171B" w:rsidRDefault="0008171B" w:rsidP="006C01A7">
            <w:pPr>
              <w:pStyle w:val="ConsPlusNormal0"/>
              <w:jc w:val="both"/>
            </w:pPr>
            <w:r w:rsidRPr="0008171B">
              <w:t>Место нахождения</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lastRenderedPageBreak/>
              <w:t>1.2.3</w:t>
            </w:r>
          </w:p>
        </w:tc>
        <w:tc>
          <w:tcPr>
            <w:tcW w:w="4680" w:type="dxa"/>
          </w:tcPr>
          <w:p w:rsidR="0008171B" w:rsidRPr="0008171B" w:rsidRDefault="0008171B" w:rsidP="006C01A7">
            <w:pPr>
              <w:pStyle w:val="ConsPlusNormal0"/>
              <w:jc w:val="both"/>
            </w:pPr>
            <w:r w:rsidRPr="0008171B">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1.2.4</w:t>
            </w:r>
          </w:p>
        </w:tc>
        <w:tc>
          <w:tcPr>
            <w:tcW w:w="4680" w:type="dxa"/>
          </w:tcPr>
          <w:p w:rsidR="0008171B" w:rsidRPr="0008171B" w:rsidRDefault="0008171B" w:rsidP="006C01A7">
            <w:pPr>
              <w:pStyle w:val="ConsPlusNormal0"/>
              <w:jc w:val="both"/>
            </w:pPr>
            <w:r w:rsidRPr="0008171B">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08171B" w:rsidRPr="0008171B" w:rsidRDefault="0008171B" w:rsidP="006C01A7">
            <w:pPr>
              <w:pStyle w:val="ConsPlusNormal0"/>
              <w:jc w:val="both"/>
            </w:pPr>
          </w:p>
        </w:tc>
      </w:tr>
    </w:tbl>
    <w:p w:rsidR="0008171B" w:rsidRPr="0008171B" w:rsidRDefault="0008171B" w:rsidP="0008171B">
      <w:pPr>
        <w:pStyle w:val="ConsPlusNormal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2. Сведения о земельном участке</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08171B" w:rsidRPr="0008171B" w:rsidTr="006C01A7">
        <w:tc>
          <w:tcPr>
            <w:tcW w:w="850" w:type="dxa"/>
          </w:tcPr>
          <w:p w:rsidR="0008171B" w:rsidRPr="0008171B" w:rsidRDefault="0008171B" w:rsidP="006C01A7">
            <w:pPr>
              <w:pStyle w:val="ConsPlusNormal0"/>
              <w:jc w:val="both"/>
            </w:pPr>
            <w:r w:rsidRPr="0008171B">
              <w:t>2.1</w:t>
            </w:r>
          </w:p>
        </w:tc>
        <w:tc>
          <w:tcPr>
            <w:tcW w:w="4680" w:type="dxa"/>
          </w:tcPr>
          <w:p w:rsidR="0008171B" w:rsidRPr="0008171B" w:rsidRDefault="0008171B" w:rsidP="006C01A7">
            <w:pPr>
              <w:pStyle w:val="ConsPlusNormal0"/>
              <w:jc w:val="both"/>
            </w:pPr>
            <w:r w:rsidRPr="0008171B">
              <w:t>Кадастровый номер земельного участка (при наличии)</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2.2</w:t>
            </w:r>
          </w:p>
        </w:tc>
        <w:tc>
          <w:tcPr>
            <w:tcW w:w="4680" w:type="dxa"/>
          </w:tcPr>
          <w:p w:rsidR="0008171B" w:rsidRPr="0008171B" w:rsidRDefault="0008171B" w:rsidP="006C01A7">
            <w:pPr>
              <w:pStyle w:val="ConsPlusNormal0"/>
              <w:jc w:val="both"/>
            </w:pPr>
            <w:r w:rsidRPr="0008171B">
              <w:t>Адрес или описание местоположения земельного участка</w:t>
            </w:r>
          </w:p>
        </w:tc>
        <w:tc>
          <w:tcPr>
            <w:tcW w:w="3515" w:type="dxa"/>
          </w:tcPr>
          <w:p w:rsidR="0008171B" w:rsidRPr="0008171B" w:rsidRDefault="0008171B" w:rsidP="006C01A7">
            <w:pPr>
              <w:pStyle w:val="ConsPlusNormal0"/>
              <w:jc w:val="both"/>
            </w:pPr>
          </w:p>
        </w:tc>
      </w:tr>
    </w:tbl>
    <w:p w:rsidR="0008171B" w:rsidRPr="0008171B" w:rsidRDefault="0008171B" w:rsidP="0008171B">
      <w:pPr>
        <w:pStyle w:val="ConsPlusNormal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3. Сведения об изменении параметров планируемого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строительства или реконструкции объекта индивидуального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жилищного строительства или садового дома</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0"/>
        <w:gridCol w:w="2551"/>
        <w:gridCol w:w="3345"/>
        <w:gridCol w:w="2551"/>
      </w:tblGrid>
      <w:tr w:rsidR="0008171B" w:rsidRPr="0008171B" w:rsidTr="006C01A7">
        <w:tc>
          <w:tcPr>
            <w:tcW w:w="590" w:type="dxa"/>
          </w:tcPr>
          <w:p w:rsidR="0008171B" w:rsidRPr="0008171B" w:rsidRDefault="0008171B" w:rsidP="006C01A7">
            <w:pPr>
              <w:pStyle w:val="ConsPlusNormal0"/>
              <w:jc w:val="both"/>
            </w:pPr>
            <w:r w:rsidRPr="0008171B">
              <w:t>N п/п</w:t>
            </w:r>
          </w:p>
        </w:tc>
        <w:tc>
          <w:tcPr>
            <w:tcW w:w="2551" w:type="dxa"/>
          </w:tcPr>
          <w:p w:rsidR="0008171B" w:rsidRPr="0008171B" w:rsidRDefault="0008171B" w:rsidP="006C01A7">
            <w:pPr>
              <w:pStyle w:val="ConsPlusNormal0"/>
              <w:jc w:val="both"/>
            </w:pPr>
            <w:r w:rsidRPr="0008171B">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08171B" w:rsidRPr="0008171B" w:rsidRDefault="0008171B" w:rsidP="006C01A7">
            <w:pPr>
              <w:pStyle w:val="ConsPlusNormal0"/>
              <w:jc w:val="both"/>
            </w:pPr>
            <w:r w:rsidRPr="0008171B">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08171B" w:rsidRPr="0008171B" w:rsidRDefault="0008171B" w:rsidP="006C01A7">
            <w:pPr>
              <w:pStyle w:val="ConsPlusNormal0"/>
              <w:jc w:val="both"/>
            </w:pPr>
            <w:r w:rsidRPr="0008171B">
              <w:t>______________________</w:t>
            </w:r>
          </w:p>
          <w:p w:rsidR="0008171B" w:rsidRPr="0008171B" w:rsidRDefault="0008171B" w:rsidP="006C01A7">
            <w:pPr>
              <w:pStyle w:val="ConsPlusNormal0"/>
              <w:jc w:val="both"/>
            </w:pPr>
            <w:r w:rsidRPr="0008171B">
              <w:t>(дата направления уведомления)</w:t>
            </w:r>
          </w:p>
        </w:tc>
        <w:tc>
          <w:tcPr>
            <w:tcW w:w="2551" w:type="dxa"/>
          </w:tcPr>
          <w:p w:rsidR="0008171B" w:rsidRPr="0008171B" w:rsidRDefault="0008171B" w:rsidP="006C01A7">
            <w:pPr>
              <w:pStyle w:val="ConsPlusNormal0"/>
              <w:jc w:val="both"/>
            </w:pPr>
            <w:r w:rsidRPr="0008171B">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08171B" w:rsidRPr="0008171B" w:rsidTr="006C01A7">
        <w:tc>
          <w:tcPr>
            <w:tcW w:w="590" w:type="dxa"/>
          </w:tcPr>
          <w:p w:rsidR="0008171B" w:rsidRPr="0008171B" w:rsidRDefault="0008171B" w:rsidP="006C01A7">
            <w:pPr>
              <w:pStyle w:val="ConsPlusNormal0"/>
              <w:jc w:val="both"/>
            </w:pPr>
            <w:r w:rsidRPr="0008171B">
              <w:lastRenderedPageBreak/>
              <w:t>3.1</w:t>
            </w:r>
          </w:p>
        </w:tc>
        <w:tc>
          <w:tcPr>
            <w:tcW w:w="2551" w:type="dxa"/>
          </w:tcPr>
          <w:p w:rsidR="0008171B" w:rsidRPr="0008171B" w:rsidRDefault="0008171B" w:rsidP="006C01A7">
            <w:pPr>
              <w:pStyle w:val="ConsPlusNormal0"/>
              <w:jc w:val="both"/>
            </w:pPr>
            <w:r w:rsidRPr="0008171B">
              <w:t>Количество надземных этажей</w:t>
            </w:r>
          </w:p>
        </w:tc>
        <w:tc>
          <w:tcPr>
            <w:tcW w:w="3345" w:type="dxa"/>
          </w:tcPr>
          <w:p w:rsidR="0008171B" w:rsidRPr="0008171B" w:rsidRDefault="0008171B" w:rsidP="006C01A7">
            <w:pPr>
              <w:pStyle w:val="ConsPlusNormal0"/>
              <w:jc w:val="both"/>
            </w:pPr>
          </w:p>
        </w:tc>
        <w:tc>
          <w:tcPr>
            <w:tcW w:w="2551" w:type="dxa"/>
          </w:tcPr>
          <w:p w:rsidR="0008171B" w:rsidRPr="0008171B" w:rsidRDefault="0008171B" w:rsidP="006C01A7">
            <w:pPr>
              <w:pStyle w:val="ConsPlusNormal0"/>
              <w:jc w:val="both"/>
            </w:pPr>
          </w:p>
        </w:tc>
      </w:tr>
      <w:tr w:rsidR="0008171B" w:rsidRPr="0008171B" w:rsidTr="006C01A7">
        <w:tc>
          <w:tcPr>
            <w:tcW w:w="590" w:type="dxa"/>
          </w:tcPr>
          <w:p w:rsidR="0008171B" w:rsidRPr="0008171B" w:rsidRDefault="0008171B" w:rsidP="006C01A7">
            <w:pPr>
              <w:pStyle w:val="ConsPlusNormal0"/>
              <w:jc w:val="both"/>
            </w:pPr>
            <w:r w:rsidRPr="0008171B">
              <w:t>3.2</w:t>
            </w:r>
          </w:p>
        </w:tc>
        <w:tc>
          <w:tcPr>
            <w:tcW w:w="2551" w:type="dxa"/>
          </w:tcPr>
          <w:p w:rsidR="0008171B" w:rsidRPr="0008171B" w:rsidRDefault="0008171B" w:rsidP="006C01A7">
            <w:pPr>
              <w:pStyle w:val="ConsPlusNormal0"/>
              <w:jc w:val="both"/>
            </w:pPr>
            <w:r w:rsidRPr="0008171B">
              <w:t>Высота</w:t>
            </w:r>
          </w:p>
        </w:tc>
        <w:tc>
          <w:tcPr>
            <w:tcW w:w="3345" w:type="dxa"/>
          </w:tcPr>
          <w:p w:rsidR="0008171B" w:rsidRPr="0008171B" w:rsidRDefault="0008171B" w:rsidP="006C01A7">
            <w:pPr>
              <w:pStyle w:val="ConsPlusNormal0"/>
              <w:jc w:val="both"/>
            </w:pPr>
          </w:p>
        </w:tc>
        <w:tc>
          <w:tcPr>
            <w:tcW w:w="2551" w:type="dxa"/>
          </w:tcPr>
          <w:p w:rsidR="0008171B" w:rsidRPr="0008171B" w:rsidRDefault="0008171B" w:rsidP="006C01A7">
            <w:pPr>
              <w:pStyle w:val="ConsPlusNormal0"/>
              <w:jc w:val="both"/>
            </w:pPr>
          </w:p>
        </w:tc>
      </w:tr>
      <w:tr w:rsidR="0008171B" w:rsidRPr="0008171B" w:rsidTr="006C01A7">
        <w:tc>
          <w:tcPr>
            <w:tcW w:w="590" w:type="dxa"/>
          </w:tcPr>
          <w:p w:rsidR="0008171B" w:rsidRPr="0008171B" w:rsidRDefault="0008171B" w:rsidP="006C01A7">
            <w:pPr>
              <w:pStyle w:val="ConsPlusNormal0"/>
              <w:jc w:val="both"/>
            </w:pPr>
            <w:r w:rsidRPr="0008171B">
              <w:t>3.3</w:t>
            </w:r>
          </w:p>
        </w:tc>
        <w:tc>
          <w:tcPr>
            <w:tcW w:w="2551" w:type="dxa"/>
          </w:tcPr>
          <w:p w:rsidR="0008171B" w:rsidRPr="0008171B" w:rsidRDefault="0008171B" w:rsidP="006C01A7">
            <w:pPr>
              <w:pStyle w:val="ConsPlusNormal0"/>
              <w:jc w:val="both"/>
            </w:pPr>
            <w:r w:rsidRPr="0008171B">
              <w:t>Сведения об отступах от границ земельного участка</w:t>
            </w:r>
          </w:p>
        </w:tc>
        <w:tc>
          <w:tcPr>
            <w:tcW w:w="3345" w:type="dxa"/>
          </w:tcPr>
          <w:p w:rsidR="0008171B" w:rsidRPr="0008171B" w:rsidRDefault="0008171B" w:rsidP="006C01A7">
            <w:pPr>
              <w:pStyle w:val="ConsPlusNormal0"/>
              <w:jc w:val="both"/>
            </w:pPr>
          </w:p>
        </w:tc>
        <w:tc>
          <w:tcPr>
            <w:tcW w:w="2551" w:type="dxa"/>
          </w:tcPr>
          <w:p w:rsidR="0008171B" w:rsidRPr="0008171B" w:rsidRDefault="0008171B" w:rsidP="006C01A7">
            <w:pPr>
              <w:pStyle w:val="ConsPlusNormal0"/>
              <w:jc w:val="both"/>
            </w:pPr>
          </w:p>
        </w:tc>
      </w:tr>
      <w:tr w:rsidR="0008171B" w:rsidRPr="0008171B" w:rsidTr="006C01A7">
        <w:tc>
          <w:tcPr>
            <w:tcW w:w="590" w:type="dxa"/>
          </w:tcPr>
          <w:p w:rsidR="0008171B" w:rsidRPr="0008171B" w:rsidRDefault="0008171B" w:rsidP="006C01A7">
            <w:pPr>
              <w:pStyle w:val="ConsPlusNormal0"/>
              <w:jc w:val="both"/>
            </w:pPr>
            <w:r w:rsidRPr="0008171B">
              <w:t>3.4</w:t>
            </w:r>
          </w:p>
        </w:tc>
        <w:tc>
          <w:tcPr>
            <w:tcW w:w="2551" w:type="dxa"/>
          </w:tcPr>
          <w:p w:rsidR="0008171B" w:rsidRPr="0008171B" w:rsidRDefault="0008171B" w:rsidP="006C01A7">
            <w:pPr>
              <w:pStyle w:val="ConsPlusNormal0"/>
              <w:jc w:val="both"/>
            </w:pPr>
            <w:r w:rsidRPr="0008171B">
              <w:t>Площадь застройки</w:t>
            </w:r>
          </w:p>
        </w:tc>
        <w:tc>
          <w:tcPr>
            <w:tcW w:w="3345" w:type="dxa"/>
          </w:tcPr>
          <w:p w:rsidR="0008171B" w:rsidRPr="0008171B" w:rsidRDefault="0008171B" w:rsidP="006C01A7">
            <w:pPr>
              <w:pStyle w:val="ConsPlusNormal0"/>
              <w:jc w:val="both"/>
            </w:pPr>
          </w:p>
        </w:tc>
        <w:tc>
          <w:tcPr>
            <w:tcW w:w="2551" w:type="dxa"/>
          </w:tcPr>
          <w:p w:rsidR="0008171B" w:rsidRPr="0008171B" w:rsidRDefault="0008171B" w:rsidP="006C01A7">
            <w:pPr>
              <w:pStyle w:val="ConsPlusNormal0"/>
              <w:jc w:val="both"/>
            </w:pPr>
          </w:p>
        </w:tc>
      </w:tr>
    </w:tbl>
    <w:p w:rsidR="0008171B" w:rsidRPr="0008171B" w:rsidRDefault="0008171B" w:rsidP="0008171B">
      <w:pPr>
        <w:pStyle w:val="ConsPlusNormal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4. Схематичное изображение планируемого к строительству</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или реконструкции объекта капитального строительства на земельном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участке (в случае если изменились значения параметров планируемого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строительства или реконструкции объекта индивидуального жилищного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строительства или садового дома, предусмотренные пунктом 3.3 Формы</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настоящего уведомления об изменении параметров планируемого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строительства или реконструкции объекта индивидуального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жилищного строительства или садового дома)</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08171B" w:rsidRPr="0008171B" w:rsidTr="006C01A7">
        <w:tc>
          <w:tcPr>
            <w:tcW w:w="9071" w:type="dxa"/>
            <w:tcBorders>
              <w:top w:val="single" w:sz="4" w:space="0" w:color="auto"/>
              <w:left w:val="single" w:sz="4" w:space="0" w:color="auto"/>
              <w:bottom w:val="nil"/>
              <w:right w:val="single" w:sz="4" w:space="0" w:color="auto"/>
            </w:tcBorders>
          </w:tcPr>
          <w:p w:rsidR="0008171B" w:rsidRPr="0008171B" w:rsidRDefault="0008171B" w:rsidP="006C01A7">
            <w:pPr>
              <w:pStyle w:val="ConsPlusNormal0"/>
              <w:jc w:val="both"/>
            </w:pPr>
          </w:p>
        </w:tc>
      </w:tr>
      <w:tr w:rsidR="0008171B" w:rsidRPr="0008171B" w:rsidTr="006C01A7">
        <w:tc>
          <w:tcPr>
            <w:tcW w:w="9071" w:type="dxa"/>
            <w:tcBorders>
              <w:top w:val="nil"/>
              <w:left w:val="single" w:sz="4" w:space="0" w:color="auto"/>
              <w:bottom w:val="nil"/>
              <w:right w:val="single" w:sz="4" w:space="0" w:color="auto"/>
            </w:tcBorders>
          </w:tcPr>
          <w:p w:rsidR="0008171B" w:rsidRPr="0008171B" w:rsidRDefault="0008171B" w:rsidP="006C01A7">
            <w:pPr>
              <w:pStyle w:val="ConsPlusNormal0"/>
              <w:jc w:val="both"/>
            </w:pPr>
          </w:p>
        </w:tc>
      </w:tr>
      <w:tr w:rsidR="0008171B" w:rsidRPr="0008171B" w:rsidTr="006C01A7">
        <w:tc>
          <w:tcPr>
            <w:tcW w:w="9071" w:type="dxa"/>
            <w:tcBorders>
              <w:top w:val="nil"/>
              <w:left w:val="single" w:sz="4" w:space="0" w:color="auto"/>
              <w:bottom w:val="nil"/>
              <w:right w:val="single" w:sz="4" w:space="0" w:color="auto"/>
            </w:tcBorders>
          </w:tcPr>
          <w:p w:rsidR="0008171B" w:rsidRPr="0008171B" w:rsidRDefault="0008171B" w:rsidP="006C01A7">
            <w:pPr>
              <w:pStyle w:val="ConsPlusNormal0"/>
              <w:jc w:val="both"/>
            </w:pPr>
          </w:p>
        </w:tc>
      </w:tr>
      <w:tr w:rsidR="0008171B" w:rsidRPr="0008171B" w:rsidTr="006C01A7">
        <w:tc>
          <w:tcPr>
            <w:tcW w:w="9071" w:type="dxa"/>
            <w:tcBorders>
              <w:top w:val="nil"/>
              <w:left w:val="single" w:sz="4" w:space="0" w:color="auto"/>
              <w:bottom w:val="nil"/>
              <w:right w:val="single" w:sz="4" w:space="0" w:color="auto"/>
            </w:tcBorders>
          </w:tcPr>
          <w:p w:rsidR="0008171B" w:rsidRPr="0008171B" w:rsidRDefault="0008171B" w:rsidP="006C01A7">
            <w:pPr>
              <w:pStyle w:val="ConsPlusNormal0"/>
              <w:jc w:val="both"/>
            </w:pPr>
          </w:p>
        </w:tc>
      </w:tr>
      <w:tr w:rsidR="0008171B" w:rsidRPr="0008171B" w:rsidTr="006C01A7">
        <w:tc>
          <w:tcPr>
            <w:tcW w:w="9071" w:type="dxa"/>
            <w:tcBorders>
              <w:top w:val="nil"/>
              <w:left w:val="single" w:sz="4" w:space="0" w:color="auto"/>
              <w:bottom w:val="single" w:sz="4" w:space="0" w:color="auto"/>
              <w:right w:val="single" w:sz="4" w:space="0" w:color="auto"/>
            </w:tcBorders>
          </w:tcPr>
          <w:p w:rsidR="0008171B" w:rsidRPr="0008171B" w:rsidRDefault="0008171B" w:rsidP="006C01A7">
            <w:pPr>
              <w:pStyle w:val="ConsPlusNormal0"/>
              <w:jc w:val="both"/>
            </w:pPr>
          </w:p>
        </w:tc>
      </w:tr>
    </w:tbl>
    <w:p w:rsidR="0008171B" w:rsidRPr="0008171B" w:rsidRDefault="0008171B" w:rsidP="0008171B">
      <w:pPr>
        <w:pStyle w:val="ConsPlusNormal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5. Сведения о договоре строительного подряда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 использованием счета эскроу (в случае строительства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объекта индивидуального жилищного строительства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в соответствии с Федеральным </w:t>
      </w:r>
      <w:hyperlink r:id="rId26">
        <w:r w:rsidRPr="0008171B">
          <w:rPr>
            <w:rFonts w:ascii="Times New Roman" w:hAnsi="Times New Roman" w:cs="Times New Roman"/>
            <w:color w:val="0000FF"/>
            <w:sz w:val="28"/>
            <w:szCs w:val="28"/>
          </w:rPr>
          <w:t>законом</w:t>
        </w:r>
      </w:hyperlink>
      <w:r w:rsidRPr="0008171B">
        <w:rPr>
          <w:rFonts w:ascii="Times New Roman" w:hAnsi="Times New Roman" w:cs="Times New Roman"/>
          <w:sz w:val="28"/>
          <w:szCs w:val="28"/>
        </w:rPr>
        <w:t xml:space="preserve"> от 22 июля 2024 г.</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N 186-ФЗ "О строительстве жилых домов по договорам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строительного подряда с использованием счетов эскроу")</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08171B" w:rsidRPr="0008171B" w:rsidTr="006C01A7">
        <w:tc>
          <w:tcPr>
            <w:tcW w:w="850" w:type="dxa"/>
          </w:tcPr>
          <w:p w:rsidR="0008171B" w:rsidRPr="0008171B" w:rsidRDefault="0008171B" w:rsidP="006C01A7">
            <w:pPr>
              <w:pStyle w:val="ConsPlusNormal0"/>
              <w:jc w:val="both"/>
            </w:pPr>
            <w:r w:rsidRPr="0008171B">
              <w:t>5.1</w:t>
            </w:r>
          </w:p>
        </w:tc>
        <w:tc>
          <w:tcPr>
            <w:tcW w:w="4680" w:type="dxa"/>
          </w:tcPr>
          <w:p w:rsidR="0008171B" w:rsidRPr="0008171B" w:rsidRDefault="0008171B" w:rsidP="006C01A7">
            <w:pPr>
              <w:pStyle w:val="ConsPlusNormal0"/>
              <w:jc w:val="both"/>
            </w:pPr>
            <w:r w:rsidRPr="0008171B">
              <w:t>Номер</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5.2</w:t>
            </w:r>
          </w:p>
        </w:tc>
        <w:tc>
          <w:tcPr>
            <w:tcW w:w="4680" w:type="dxa"/>
          </w:tcPr>
          <w:p w:rsidR="0008171B" w:rsidRPr="0008171B" w:rsidRDefault="0008171B" w:rsidP="006C01A7">
            <w:pPr>
              <w:pStyle w:val="ConsPlusNormal0"/>
              <w:jc w:val="both"/>
            </w:pPr>
            <w:r w:rsidRPr="0008171B">
              <w:t>Дата заключения</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5.3</w:t>
            </w:r>
          </w:p>
        </w:tc>
        <w:tc>
          <w:tcPr>
            <w:tcW w:w="4680" w:type="dxa"/>
          </w:tcPr>
          <w:p w:rsidR="0008171B" w:rsidRPr="0008171B" w:rsidRDefault="0008171B" w:rsidP="006C01A7">
            <w:pPr>
              <w:pStyle w:val="ConsPlusNormal0"/>
              <w:jc w:val="both"/>
            </w:pPr>
            <w:r w:rsidRPr="0008171B">
              <w:t>Место заключения</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5.4</w:t>
            </w:r>
          </w:p>
        </w:tc>
        <w:tc>
          <w:tcPr>
            <w:tcW w:w="4680" w:type="dxa"/>
          </w:tcPr>
          <w:p w:rsidR="0008171B" w:rsidRPr="0008171B" w:rsidRDefault="0008171B" w:rsidP="006C01A7">
            <w:pPr>
              <w:pStyle w:val="ConsPlusNormal0"/>
              <w:jc w:val="both"/>
            </w:pPr>
            <w:r w:rsidRPr="0008171B">
              <w:t>Дата внесения сведений о договоре строительного подряда в единую информационную систему жилищного строительства</w:t>
            </w:r>
          </w:p>
        </w:tc>
        <w:tc>
          <w:tcPr>
            <w:tcW w:w="3515" w:type="dxa"/>
          </w:tcPr>
          <w:p w:rsidR="0008171B" w:rsidRPr="0008171B" w:rsidRDefault="0008171B" w:rsidP="006C01A7">
            <w:pPr>
              <w:pStyle w:val="ConsPlusNormal0"/>
              <w:jc w:val="both"/>
            </w:pPr>
          </w:p>
        </w:tc>
      </w:tr>
    </w:tbl>
    <w:p w:rsidR="0008171B" w:rsidRPr="0008171B" w:rsidRDefault="0008171B" w:rsidP="0008171B">
      <w:pPr>
        <w:pStyle w:val="ConsPlusNormal0"/>
        <w:ind w:firstLine="54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6. Сведения о подрядчике, выполняющем работы</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по строительству объекта индивидуального жилищного строительства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на основании договора строительного подряда с использованием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счета эскроу (в случае строительства объекта индивидуального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жилищного строительства в соответствии с Федеральным </w:t>
      </w:r>
      <w:hyperlink r:id="rId27">
        <w:r w:rsidRPr="0008171B">
          <w:rPr>
            <w:rFonts w:ascii="Times New Roman" w:hAnsi="Times New Roman" w:cs="Times New Roman"/>
            <w:color w:val="0000FF"/>
            <w:sz w:val="28"/>
            <w:szCs w:val="28"/>
          </w:rPr>
          <w:t>законом</w:t>
        </w:r>
      </w:hyperlink>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от 22 июля 2024 г. N 186-ФЗ "О строительстве жилых домов</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по договорам строительного подряда с использованием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счетов эскроу")</w:t>
      </w:r>
    </w:p>
    <w:p w:rsidR="0008171B" w:rsidRPr="0008171B" w:rsidRDefault="0008171B" w:rsidP="0008171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08171B" w:rsidRPr="0008171B" w:rsidTr="006C01A7">
        <w:tc>
          <w:tcPr>
            <w:tcW w:w="850" w:type="dxa"/>
          </w:tcPr>
          <w:p w:rsidR="0008171B" w:rsidRPr="0008171B" w:rsidRDefault="0008171B" w:rsidP="006C01A7">
            <w:pPr>
              <w:pStyle w:val="ConsPlusNormal0"/>
              <w:jc w:val="both"/>
            </w:pPr>
            <w:r w:rsidRPr="0008171B">
              <w:t>6.1</w:t>
            </w:r>
          </w:p>
        </w:tc>
        <w:tc>
          <w:tcPr>
            <w:tcW w:w="4680" w:type="dxa"/>
          </w:tcPr>
          <w:p w:rsidR="0008171B" w:rsidRPr="0008171B" w:rsidRDefault="0008171B" w:rsidP="006C01A7">
            <w:pPr>
              <w:pStyle w:val="ConsPlusNormal0"/>
              <w:jc w:val="both"/>
            </w:pPr>
            <w:r w:rsidRPr="0008171B">
              <w:t>Сведения о юридическом лице, в случае если подрядчиком является юридическое лицо:</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6.1.1</w:t>
            </w:r>
          </w:p>
        </w:tc>
        <w:tc>
          <w:tcPr>
            <w:tcW w:w="4680" w:type="dxa"/>
          </w:tcPr>
          <w:p w:rsidR="0008171B" w:rsidRPr="0008171B" w:rsidRDefault="0008171B" w:rsidP="006C01A7">
            <w:pPr>
              <w:pStyle w:val="ConsPlusNormal0"/>
              <w:jc w:val="both"/>
            </w:pPr>
            <w:r w:rsidRPr="0008171B">
              <w:t>Наименование</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6.1.2</w:t>
            </w:r>
          </w:p>
        </w:tc>
        <w:tc>
          <w:tcPr>
            <w:tcW w:w="4680" w:type="dxa"/>
          </w:tcPr>
          <w:p w:rsidR="0008171B" w:rsidRPr="0008171B" w:rsidRDefault="0008171B" w:rsidP="006C01A7">
            <w:pPr>
              <w:pStyle w:val="ConsPlusNormal0"/>
              <w:jc w:val="both"/>
            </w:pPr>
            <w:r w:rsidRPr="0008171B">
              <w:t>Место нахождения</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6.1.3</w:t>
            </w:r>
          </w:p>
        </w:tc>
        <w:tc>
          <w:tcPr>
            <w:tcW w:w="4680" w:type="dxa"/>
          </w:tcPr>
          <w:p w:rsidR="0008171B" w:rsidRPr="0008171B" w:rsidRDefault="0008171B" w:rsidP="006C01A7">
            <w:pPr>
              <w:pStyle w:val="ConsPlusNormal0"/>
              <w:jc w:val="both"/>
            </w:pPr>
            <w:r w:rsidRPr="0008171B">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6.1.4</w:t>
            </w:r>
          </w:p>
        </w:tc>
        <w:tc>
          <w:tcPr>
            <w:tcW w:w="4680" w:type="dxa"/>
          </w:tcPr>
          <w:p w:rsidR="0008171B" w:rsidRPr="0008171B" w:rsidRDefault="0008171B" w:rsidP="006C01A7">
            <w:pPr>
              <w:pStyle w:val="ConsPlusNormal0"/>
              <w:jc w:val="both"/>
            </w:pPr>
            <w:r w:rsidRPr="0008171B">
              <w:t>Идентификационный номер налогоплательщика</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6.1.5</w:t>
            </w:r>
          </w:p>
        </w:tc>
        <w:tc>
          <w:tcPr>
            <w:tcW w:w="4680" w:type="dxa"/>
          </w:tcPr>
          <w:p w:rsidR="0008171B" w:rsidRPr="0008171B" w:rsidRDefault="0008171B" w:rsidP="006C01A7">
            <w:pPr>
              <w:pStyle w:val="ConsPlusNormal0"/>
              <w:jc w:val="both"/>
            </w:pPr>
            <w:r w:rsidRPr="0008171B">
              <w:t>Уникальный код идентификации (идентификатор), присвоенный в единой информационной системе жилищного строительства</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6.2</w:t>
            </w:r>
          </w:p>
        </w:tc>
        <w:tc>
          <w:tcPr>
            <w:tcW w:w="4680" w:type="dxa"/>
          </w:tcPr>
          <w:p w:rsidR="0008171B" w:rsidRPr="0008171B" w:rsidRDefault="0008171B" w:rsidP="006C01A7">
            <w:pPr>
              <w:pStyle w:val="ConsPlusNormal0"/>
              <w:jc w:val="both"/>
            </w:pPr>
            <w:r w:rsidRPr="0008171B">
              <w:t>Сведения об индивидуальном предпринимателе, в случае если подрядчиком является индивидуальный предприниматель:</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6.2.1</w:t>
            </w:r>
          </w:p>
        </w:tc>
        <w:tc>
          <w:tcPr>
            <w:tcW w:w="4680" w:type="dxa"/>
          </w:tcPr>
          <w:p w:rsidR="0008171B" w:rsidRPr="0008171B" w:rsidRDefault="0008171B" w:rsidP="006C01A7">
            <w:pPr>
              <w:pStyle w:val="ConsPlusNormal0"/>
              <w:jc w:val="both"/>
            </w:pPr>
            <w:r w:rsidRPr="0008171B">
              <w:t>Фамилия, имя и отчество (при наличии)</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6.2.2</w:t>
            </w:r>
          </w:p>
        </w:tc>
        <w:tc>
          <w:tcPr>
            <w:tcW w:w="4680" w:type="dxa"/>
          </w:tcPr>
          <w:p w:rsidR="0008171B" w:rsidRPr="0008171B" w:rsidRDefault="0008171B" w:rsidP="006C01A7">
            <w:pPr>
              <w:pStyle w:val="ConsPlusNormal0"/>
              <w:jc w:val="both"/>
            </w:pPr>
            <w:r w:rsidRPr="0008171B">
              <w:t>Сведения о регистрации по месту жительства в Российской Федерации</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6.2.3</w:t>
            </w:r>
          </w:p>
        </w:tc>
        <w:tc>
          <w:tcPr>
            <w:tcW w:w="4680" w:type="dxa"/>
          </w:tcPr>
          <w:p w:rsidR="0008171B" w:rsidRPr="0008171B" w:rsidRDefault="0008171B" w:rsidP="006C01A7">
            <w:pPr>
              <w:pStyle w:val="ConsPlusNormal0"/>
              <w:jc w:val="both"/>
            </w:pPr>
            <w:r w:rsidRPr="0008171B">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lastRenderedPageBreak/>
              <w:t>6.2.4</w:t>
            </w:r>
          </w:p>
        </w:tc>
        <w:tc>
          <w:tcPr>
            <w:tcW w:w="4680" w:type="dxa"/>
          </w:tcPr>
          <w:p w:rsidR="0008171B" w:rsidRPr="0008171B" w:rsidRDefault="0008171B" w:rsidP="006C01A7">
            <w:pPr>
              <w:pStyle w:val="ConsPlusNormal0"/>
              <w:jc w:val="both"/>
            </w:pPr>
            <w:r w:rsidRPr="0008171B">
              <w:t>Идентификационный номер налогоплательщика</w:t>
            </w:r>
          </w:p>
        </w:tc>
        <w:tc>
          <w:tcPr>
            <w:tcW w:w="3515" w:type="dxa"/>
          </w:tcPr>
          <w:p w:rsidR="0008171B" w:rsidRPr="0008171B" w:rsidRDefault="0008171B" w:rsidP="006C01A7">
            <w:pPr>
              <w:pStyle w:val="ConsPlusNormal0"/>
              <w:jc w:val="both"/>
            </w:pPr>
          </w:p>
        </w:tc>
      </w:tr>
      <w:tr w:rsidR="0008171B" w:rsidRPr="0008171B" w:rsidTr="006C01A7">
        <w:tc>
          <w:tcPr>
            <w:tcW w:w="850" w:type="dxa"/>
          </w:tcPr>
          <w:p w:rsidR="0008171B" w:rsidRPr="0008171B" w:rsidRDefault="0008171B" w:rsidP="006C01A7">
            <w:pPr>
              <w:pStyle w:val="ConsPlusNormal0"/>
              <w:jc w:val="both"/>
            </w:pPr>
            <w:r w:rsidRPr="0008171B">
              <w:t>6.2.5</w:t>
            </w:r>
          </w:p>
        </w:tc>
        <w:tc>
          <w:tcPr>
            <w:tcW w:w="4680" w:type="dxa"/>
          </w:tcPr>
          <w:p w:rsidR="0008171B" w:rsidRPr="0008171B" w:rsidRDefault="0008171B" w:rsidP="006C01A7">
            <w:pPr>
              <w:pStyle w:val="ConsPlusNormal0"/>
              <w:jc w:val="both"/>
            </w:pPr>
            <w:r w:rsidRPr="0008171B">
              <w:t>Уникальный код идентификации (идентификатор), присвоенный в единой информационной системе жилищного строительства</w:t>
            </w:r>
          </w:p>
        </w:tc>
        <w:tc>
          <w:tcPr>
            <w:tcW w:w="3515" w:type="dxa"/>
          </w:tcPr>
          <w:p w:rsidR="0008171B" w:rsidRPr="0008171B" w:rsidRDefault="0008171B" w:rsidP="006C01A7">
            <w:pPr>
              <w:pStyle w:val="ConsPlusNormal0"/>
              <w:jc w:val="both"/>
            </w:pPr>
          </w:p>
        </w:tc>
      </w:tr>
    </w:tbl>
    <w:p w:rsidR="0008171B" w:rsidRPr="0008171B" w:rsidRDefault="0008171B" w:rsidP="0008171B">
      <w:pPr>
        <w:pStyle w:val="ConsPlusNormal0"/>
        <w:jc w:val="both"/>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Почтовый адрес и (или) адрес электронной почты для связи: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__________________________________________________________________</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Уведомление  о  соответствии  указанных  в  уведомлении  о  планируемых</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строительстве   или   реконструкции   объекта   индивидуального   жилищного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строительства   или   садового   дома  параметров  объекта  индивидуального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жилищного  строительства  или  садового  дома  установленным  параметрам  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допустимости размещения объекта индивидуального жилищного строительства или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садового  дома  на  земельном  участке  либо  о  несоответствии указанных в</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уведомлении   о   планируемых   строительстве   или  реконструкции  объекта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индивидуального   жилищного  строительства  или  садового  дома  параметров</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объекта   индивидуального   жилищного   строительства   или  садового  дома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установленным   параметрам   и   (или)  недопустимости  размещения  объекта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индивидуального  жилищного  строительства  или  садового  дома на земельном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участке прошу направить следующим способом: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___________________________________________________________________________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(путем  направления  на  почтовый адрес и (или) адрес электронной почты или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нарочным в уполномоченном на выдачу разрешений на строительство федеральном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органе   исполнительной   власти,  органе  исполнительной  власти  субъекта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Российской  Федерации или органе местного самоуправления, в том числе через</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многофункциональный центр)</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Настоящим уведомлением я _________________________________</w:t>
      </w:r>
      <w:r>
        <w:rPr>
          <w:rFonts w:ascii="Times New Roman" w:hAnsi="Times New Roman" w:cs="Times New Roman"/>
          <w:sz w:val="28"/>
          <w:szCs w:val="28"/>
        </w:rPr>
        <w:t>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(фамилия, имя, отчество (при наличии)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даю  согласие  на обработку персональных данных (в случае если застройщиком</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является физическое лицо).</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w:t>
      </w:r>
      <w:r>
        <w:rPr>
          <w:rFonts w:ascii="Times New Roman" w:hAnsi="Times New Roman" w:cs="Times New Roman"/>
          <w:sz w:val="28"/>
          <w:szCs w:val="28"/>
        </w:rPr>
        <w:t xml:space="preserve">______                   </w:t>
      </w:r>
      <w:r w:rsidRPr="0008171B">
        <w:rPr>
          <w:rFonts w:ascii="Times New Roman" w:hAnsi="Times New Roman" w:cs="Times New Roman"/>
          <w:sz w:val="28"/>
          <w:szCs w:val="28"/>
        </w:rPr>
        <w:t xml:space="preserve">___________   </w:t>
      </w:r>
      <w:r>
        <w:rPr>
          <w:rFonts w:ascii="Times New Roman" w:hAnsi="Times New Roman" w:cs="Times New Roman"/>
          <w:sz w:val="28"/>
          <w:szCs w:val="28"/>
        </w:rPr>
        <w:t xml:space="preserve">                 </w:t>
      </w:r>
      <w:r w:rsidRPr="0008171B">
        <w:rPr>
          <w:rFonts w:ascii="Times New Roman" w:hAnsi="Times New Roman" w:cs="Times New Roman"/>
          <w:sz w:val="28"/>
          <w:szCs w:val="28"/>
        </w:rPr>
        <w:t>________________________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(должность, в случае если    </w:t>
      </w:r>
      <w:r>
        <w:rPr>
          <w:rFonts w:ascii="Times New Roman" w:hAnsi="Times New Roman" w:cs="Times New Roman"/>
          <w:sz w:val="28"/>
          <w:szCs w:val="28"/>
        </w:rPr>
        <w:t xml:space="preserve">      </w:t>
      </w:r>
      <w:r w:rsidRPr="0008171B">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08171B">
        <w:rPr>
          <w:rFonts w:ascii="Times New Roman" w:hAnsi="Times New Roman" w:cs="Times New Roman"/>
          <w:sz w:val="28"/>
          <w:szCs w:val="28"/>
        </w:rPr>
        <w:t xml:space="preserve">  (расшифровка подписи)</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застройщиком является</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юридическое лицо)</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М.П.</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(при наличии)</w:t>
      </w:r>
    </w:p>
    <w:p w:rsidR="0008171B" w:rsidRPr="0008171B" w:rsidRDefault="0008171B" w:rsidP="0008171B">
      <w:pPr>
        <w:pStyle w:val="ConsPlusNonformat"/>
        <w:jc w:val="both"/>
        <w:rPr>
          <w:rFonts w:ascii="Times New Roman" w:hAnsi="Times New Roman" w:cs="Times New Roman"/>
          <w:sz w:val="28"/>
          <w:szCs w:val="28"/>
        </w:rPr>
      </w:pP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    К настоящему уведомлению прилагаются:</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____________________________________________________________________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____________________________________________________________________</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 xml:space="preserve">(документы,   предусмотренные   </w:t>
      </w:r>
      <w:hyperlink r:id="rId28">
        <w:r w:rsidRPr="0008171B">
          <w:rPr>
            <w:rFonts w:ascii="Times New Roman" w:hAnsi="Times New Roman" w:cs="Times New Roman"/>
            <w:color w:val="0000FF"/>
            <w:sz w:val="28"/>
            <w:szCs w:val="28"/>
          </w:rPr>
          <w:t>частью   16</w:t>
        </w:r>
      </w:hyperlink>
      <w:r w:rsidRPr="0008171B">
        <w:rPr>
          <w:rFonts w:ascii="Times New Roman" w:hAnsi="Times New Roman" w:cs="Times New Roman"/>
          <w:sz w:val="28"/>
          <w:szCs w:val="28"/>
        </w:rPr>
        <w:t xml:space="preserve">  (в  случае  подачи  настоящего</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уведомления от имени застройщика лицом, выполняющим работы по строительству</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объекта  индивидуального  жилищного  строительства  на  основании  договора</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строительного   подряда   с   использованием   счета   эскроу) статьи  51.1</w:t>
      </w:r>
    </w:p>
    <w:p w:rsidR="0008171B" w:rsidRPr="0008171B" w:rsidRDefault="0008171B" w:rsidP="0008171B">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t>Градостроительного кодекса Российской Федерации)</w:t>
      </w:r>
    </w:p>
    <w:p w:rsidR="0008171B" w:rsidRPr="0008171B" w:rsidRDefault="0008171B" w:rsidP="0008171B">
      <w:pPr>
        <w:pStyle w:val="ConsPlusNormal0"/>
        <w:jc w:val="both"/>
      </w:pPr>
    </w:p>
    <w:p w:rsidR="0008171B" w:rsidRPr="004B49D7" w:rsidRDefault="0008171B" w:rsidP="0008171B">
      <w:pPr>
        <w:spacing w:after="0" w:line="240" w:lineRule="auto"/>
        <w:jc w:val="both"/>
        <w:rPr>
          <w:rFonts w:ascii="Times New Roman" w:hAnsi="Times New Roman"/>
          <w:color w:val="000000"/>
          <w:sz w:val="28"/>
          <w:szCs w:val="28"/>
        </w:rPr>
      </w:pPr>
    </w:p>
    <w:tbl>
      <w:tblPr>
        <w:tblW w:w="9635" w:type="dxa"/>
        <w:tblLayout w:type="fixed"/>
        <w:tblCellMar>
          <w:left w:w="28" w:type="dxa"/>
          <w:right w:w="28" w:type="dxa"/>
        </w:tblCellMar>
        <w:tblLook w:val="0000" w:firstRow="0" w:lastRow="0" w:firstColumn="0" w:lastColumn="0" w:noHBand="0" w:noVBand="0"/>
      </w:tblPr>
      <w:tblGrid>
        <w:gridCol w:w="3029"/>
        <w:gridCol w:w="550"/>
        <w:gridCol w:w="2064"/>
        <w:gridCol w:w="409"/>
        <w:gridCol w:w="3583"/>
      </w:tblGrid>
      <w:tr w:rsidR="0008171B" w:rsidTr="006C01A7">
        <w:trPr>
          <w:trHeight w:val="286"/>
        </w:trPr>
        <w:tc>
          <w:tcPr>
            <w:tcW w:w="3029" w:type="dxa"/>
            <w:vAlign w:val="bottom"/>
          </w:tcPr>
          <w:p w:rsidR="0008171B" w:rsidRPr="004B49D7" w:rsidRDefault="0008171B" w:rsidP="006C01A7">
            <w:pPr>
              <w:spacing w:after="0" w:line="240" w:lineRule="auto"/>
              <w:jc w:val="center"/>
              <w:rPr>
                <w:rFonts w:ascii="Times New Roman" w:hAnsi="Times New Roman"/>
                <w:color w:val="000000"/>
              </w:rPr>
            </w:pPr>
          </w:p>
        </w:tc>
        <w:tc>
          <w:tcPr>
            <w:tcW w:w="550" w:type="dxa"/>
            <w:vAlign w:val="bottom"/>
          </w:tcPr>
          <w:p w:rsidR="0008171B" w:rsidRPr="004B49D7" w:rsidRDefault="0008171B" w:rsidP="006C01A7">
            <w:pPr>
              <w:spacing w:after="0" w:line="240" w:lineRule="auto"/>
              <w:rPr>
                <w:rFonts w:ascii="Times New Roman" w:hAnsi="Times New Roman"/>
                <w:color w:val="000000"/>
              </w:rPr>
            </w:pPr>
          </w:p>
        </w:tc>
        <w:tc>
          <w:tcPr>
            <w:tcW w:w="2064" w:type="dxa"/>
            <w:tcBorders>
              <w:bottom w:val="single" w:sz="4" w:space="0" w:color="000000"/>
            </w:tcBorders>
            <w:vAlign w:val="bottom"/>
          </w:tcPr>
          <w:p w:rsidR="0008171B" w:rsidRPr="004B49D7" w:rsidRDefault="0008171B" w:rsidP="006C01A7">
            <w:pPr>
              <w:spacing w:after="0" w:line="240" w:lineRule="auto"/>
              <w:jc w:val="center"/>
              <w:rPr>
                <w:rFonts w:ascii="Times New Roman" w:hAnsi="Times New Roman"/>
                <w:color w:val="000000"/>
              </w:rPr>
            </w:pPr>
          </w:p>
        </w:tc>
        <w:tc>
          <w:tcPr>
            <w:tcW w:w="409" w:type="dxa"/>
            <w:vAlign w:val="bottom"/>
          </w:tcPr>
          <w:p w:rsidR="0008171B" w:rsidRPr="004B49D7" w:rsidRDefault="0008171B" w:rsidP="006C01A7">
            <w:pPr>
              <w:spacing w:after="0" w:line="240" w:lineRule="auto"/>
              <w:rPr>
                <w:rFonts w:ascii="Times New Roman" w:hAnsi="Times New Roman"/>
                <w:color w:val="000000"/>
              </w:rPr>
            </w:pPr>
          </w:p>
        </w:tc>
        <w:tc>
          <w:tcPr>
            <w:tcW w:w="3583" w:type="dxa"/>
            <w:tcBorders>
              <w:bottom w:val="single" w:sz="4" w:space="0" w:color="000000"/>
            </w:tcBorders>
            <w:vAlign w:val="bottom"/>
          </w:tcPr>
          <w:p w:rsidR="0008171B" w:rsidRPr="004B49D7" w:rsidRDefault="0008171B" w:rsidP="006C01A7">
            <w:pPr>
              <w:spacing w:after="0" w:line="240" w:lineRule="auto"/>
              <w:jc w:val="center"/>
              <w:rPr>
                <w:rFonts w:ascii="Times New Roman" w:hAnsi="Times New Roman"/>
                <w:color w:val="000000"/>
              </w:rPr>
            </w:pPr>
          </w:p>
        </w:tc>
      </w:tr>
      <w:tr w:rsidR="0008171B" w:rsidTr="006C01A7">
        <w:trPr>
          <w:trHeight w:val="252"/>
        </w:trPr>
        <w:tc>
          <w:tcPr>
            <w:tcW w:w="3029" w:type="dxa"/>
          </w:tcPr>
          <w:p w:rsidR="0008171B" w:rsidRPr="004B49D7" w:rsidRDefault="0008171B" w:rsidP="006C01A7">
            <w:pPr>
              <w:spacing w:after="0" w:line="240" w:lineRule="auto"/>
              <w:jc w:val="center"/>
              <w:rPr>
                <w:rFonts w:ascii="Times New Roman" w:hAnsi="Times New Roman"/>
                <w:color w:val="000000"/>
                <w:sz w:val="16"/>
                <w:szCs w:val="16"/>
              </w:rPr>
            </w:pPr>
          </w:p>
        </w:tc>
        <w:tc>
          <w:tcPr>
            <w:tcW w:w="550" w:type="dxa"/>
          </w:tcPr>
          <w:p w:rsidR="0008171B" w:rsidRPr="004B49D7" w:rsidRDefault="0008171B" w:rsidP="006C01A7">
            <w:pPr>
              <w:spacing w:after="0" w:line="240" w:lineRule="auto"/>
              <w:rPr>
                <w:rFonts w:ascii="Times New Roman" w:hAnsi="Times New Roman"/>
                <w:color w:val="000000"/>
                <w:sz w:val="16"/>
                <w:szCs w:val="16"/>
              </w:rPr>
            </w:pPr>
          </w:p>
        </w:tc>
        <w:tc>
          <w:tcPr>
            <w:tcW w:w="2064" w:type="dxa"/>
          </w:tcPr>
          <w:p w:rsidR="0008171B" w:rsidRPr="004B49D7" w:rsidRDefault="0008171B" w:rsidP="006C01A7">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09" w:type="dxa"/>
          </w:tcPr>
          <w:p w:rsidR="0008171B" w:rsidRPr="004B49D7" w:rsidRDefault="0008171B" w:rsidP="006C01A7">
            <w:pPr>
              <w:spacing w:after="0" w:line="240" w:lineRule="auto"/>
              <w:rPr>
                <w:rFonts w:ascii="Times New Roman" w:hAnsi="Times New Roman"/>
                <w:color w:val="000000"/>
                <w:sz w:val="16"/>
                <w:szCs w:val="16"/>
              </w:rPr>
            </w:pPr>
          </w:p>
        </w:tc>
        <w:tc>
          <w:tcPr>
            <w:tcW w:w="3583" w:type="dxa"/>
          </w:tcPr>
          <w:p w:rsidR="0008171B" w:rsidRPr="004B49D7" w:rsidRDefault="0008171B" w:rsidP="006C01A7">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08171B" w:rsidRPr="004B49D7" w:rsidRDefault="0008171B" w:rsidP="0008171B">
      <w:pPr>
        <w:spacing w:after="0" w:line="240" w:lineRule="auto"/>
        <w:rPr>
          <w:rFonts w:ascii="Times New Roman" w:hAnsi="Times New Roman"/>
          <w:color w:val="000000"/>
          <w:sz w:val="28"/>
          <w:szCs w:val="28"/>
        </w:rPr>
      </w:pPr>
    </w:p>
    <w:p w:rsidR="0008171B" w:rsidRDefault="0008171B" w:rsidP="0008171B">
      <w:pPr>
        <w:pStyle w:val="ConsPlusNormal0"/>
        <w:jc w:val="both"/>
      </w:pPr>
    </w:p>
    <w:p w:rsidR="0008171B" w:rsidRDefault="0008171B" w:rsidP="0008171B">
      <w:pPr>
        <w:pStyle w:val="ConsPlusNormal0"/>
        <w:jc w:val="both"/>
      </w:pPr>
    </w:p>
    <w:p w:rsidR="0008171B" w:rsidRDefault="0008171B" w:rsidP="0008171B">
      <w:pPr>
        <w:pStyle w:val="ConsPlusNormal0"/>
        <w:jc w:val="both"/>
      </w:pPr>
    </w:p>
    <w:p w:rsidR="0008171B" w:rsidRPr="00CA6257" w:rsidRDefault="0008171B" w:rsidP="0008171B">
      <w:pPr>
        <w:pStyle w:val="ConsPlusNormal0"/>
        <w:jc w:val="both"/>
      </w:pPr>
    </w:p>
    <w:p w:rsidR="0008171B" w:rsidRDefault="0008171B" w:rsidP="0008171B">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Исполняющий обязанности </w:t>
      </w:r>
    </w:p>
    <w:p w:rsidR="0008171B" w:rsidRDefault="0008171B" w:rsidP="0008171B">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начальника управления архитектуры </w:t>
      </w:r>
    </w:p>
    <w:p w:rsidR="0008171B" w:rsidRDefault="0008171B" w:rsidP="0008171B">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08171B" w:rsidRDefault="0008171B" w:rsidP="0008171B">
      <w:pPr>
        <w:pStyle w:val="ConsPlusNormal0"/>
        <w:jc w:val="both"/>
        <w:rPr>
          <w:rFonts w:eastAsia="Tahoma"/>
        </w:rPr>
      </w:pPr>
      <w:r>
        <w:rPr>
          <w:rFonts w:eastAsia="Tahoma"/>
        </w:rPr>
        <w:t>муниципального образования</w:t>
      </w:r>
    </w:p>
    <w:p w:rsidR="0008171B" w:rsidRDefault="0008171B" w:rsidP="0008171B">
      <w:pPr>
        <w:pStyle w:val="ConsPlusNormal0"/>
        <w:jc w:val="both"/>
        <w:rPr>
          <w:rFonts w:eastAsia="Tahoma"/>
        </w:rPr>
      </w:pPr>
      <w:r>
        <w:rPr>
          <w:rFonts w:eastAsia="Tahoma"/>
        </w:rPr>
        <w:t>Ейский район                                                                                        А.А. Буцинова</w:t>
      </w:r>
    </w:p>
    <w:p w:rsidR="0008171B" w:rsidRDefault="0008171B" w:rsidP="0008171B">
      <w:pPr>
        <w:pStyle w:val="ConsPlusNormal0"/>
        <w:jc w:val="both"/>
        <w:rPr>
          <w:rFonts w:eastAsia="Tahoma"/>
        </w:rPr>
      </w:pPr>
    </w:p>
    <w:p w:rsidR="0008171B" w:rsidRDefault="0008171B" w:rsidP="0008171B">
      <w:pPr>
        <w:pStyle w:val="ConsPlusNormal0"/>
        <w:jc w:val="both"/>
        <w:rPr>
          <w:rFonts w:eastAsia="Tahoma"/>
        </w:rPr>
      </w:pPr>
    </w:p>
    <w:p w:rsidR="0008171B" w:rsidRDefault="0008171B" w:rsidP="0008171B">
      <w:pPr>
        <w:pStyle w:val="ConsPlusNormal0"/>
        <w:jc w:val="both"/>
        <w:rPr>
          <w:rFonts w:eastAsia="Tahoma"/>
        </w:rPr>
      </w:pPr>
    </w:p>
    <w:p w:rsidR="0008171B" w:rsidRDefault="0008171B" w:rsidP="0008171B">
      <w:pPr>
        <w:pStyle w:val="ConsPlusNormal0"/>
        <w:jc w:val="both"/>
        <w:rPr>
          <w:rFonts w:eastAsia="Tahoma"/>
        </w:rPr>
      </w:pPr>
    </w:p>
    <w:p w:rsidR="0008171B" w:rsidRPr="0008171B" w:rsidRDefault="0008171B" w:rsidP="0008171B">
      <w:pPr>
        <w:pStyle w:val="ConsPlusNormal0"/>
        <w:jc w:val="both"/>
      </w:pPr>
    </w:p>
    <w:p w:rsidR="0008171B" w:rsidRPr="0008171B" w:rsidRDefault="0008171B" w:rsidP="0008171B">
      <w:pPr>
        <w:pStyle w:val="ConsPlusNormal0"/>
        <w:jc w:val="both"/>
      </w:pPr>
    </w:p>
    <w:p w:rsidR="0008171B" w:rsidRPr="0008171B" w:rsidRDefault="0008171B" w:rsidP="0008171B">
      <w:pPr>
        <w:pStyle w:val="ConsPlusNormal0"/>
        <w:jc w:val="both"/>
      </w:pPr>
    </w:p>
    <w:p w:rsidR="0008171B" w:rsidRPr="0008171B" w:rsidRDefault="0008171B" w:rsidP="00CA6257">
      <w:pPr>
        <w:pStyle w:val="ConsPlusNormal0"/>
        <w:jc w:val="both"/>
        <w:rPr>
          <w:rFonts w:eastAsia="Tahoma"/>
        </w:rPr>
        <w:sectPr w:rsidR="0008171B" w:rsidRPr="0008171B" w:rsidSect="008633B0">
          <w:headerReference w:type="default" r:id="rId29"/>
          <w:headerReference w:type="first" r:id="rId30"/>
          <w:pgSz w:w="11906" w:h="16838"/>
          <w:pgMar w:top="1134" w:right="567" w:bottom="993" w:left="1701" w:header="709" w:footer="0" w:gutter="0"/>
          <w:pgNumType w:start="1"/>
          <w:cols w:space="720"/>
          <w:formProt w:val="0"/>
          <w:titlePg/>
          <w:docGrid w:linePitch="360"/>
        </w:sectPr>
      </w:pPr>
    </w:p>
    <w:p w:rsidR="00CA6257" w:rsidRPr="0008171B" w:rsidRDefault="00CA6257" w:rsidP="00CA6257">
      <w:pPr>
        <w:pStyle w:val="ConsPlusNonformat"/>
        <w:jc w:val="both"/>
        <w:rPr>
          <w:rFonts w:ascii="Times New Roman" w:hAnsi="Times New Roman" w:cs="Times New Roman"/>
          <w:sz w:val="28"/>
          <w:szCs w:val="28"/>
        </w:rPr>
      </w:pPr>
      <w:r w:rsidRPr="0008171B">
        <w:rPr>
          <w:rFonts w:ascii="Times New Roman" w:hAnsi="Times New Roman" w:cs="Times New Roman"/>
          <w:sz w:val="28"/>
          <w:szCs w:val="28"/>
        </w:rPr>
        <w:lastRenderedPageBreak/>
        <w:t xml:space="preserve"> </w:t>
      </w: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CA6257" w:rsidRPr="0008171B" w:rsidRDefault="00CA6257" w:rsidP="00CA6257">
      <w:pPr>
        <w:pStyle w:val="ConsPlusNonformat"/>
        <w:jc w:val="both"/>
        <w:rPr>
          <w:rFonts w:ascii="Times New Roman" w:hAnsi="Times New Roman" w:cs="Times New Roman"/>
          <w:sz w:val="28"/>
          <w:szCs w:val="28"/>
        </w:rPr>
      </w:pPr>
    </w:p>
    <w:p w:rsidR="00DC45D9" w:rsidRPr="0008171B" w:rsidRDefault="00DC45D9" w:rsidP="00CA6257">
      <w:pPr>
        <w:spacing w:after="0" w:line="240" w:lineRule="auto"/>
        <w:jc w:val="both"/>
        <w:rPr>
          <w:rFonts w:ascii="Times New Roman" w:hAnsi="Times New Roman"/>
          <w:bCs/>
          <w:color w:val="000000"/>
          <w:sz w:val="28"/>
          <w:szCs w:val="28"/>
        </w:rPr>
      </w:pPr>
    </w:p>
    <w:sectPr w:rsidR="00DC45D9" w:rsidRPr="0008171B">
      <w:headerReference w:type="default" r:id="rId31"/>
      <w:headerReference w:type="first" r:id="rId32"/>
      <w:pgSz w:w="11906" w:h="16838"/>
      <w:pgMar w:top="1134" w:right="566"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6257" w:rsidRDefault="00CA6257">
      <w:pPr>
        <w:spacing w:after="0" w:line="240" w:lineRule="auto"/>
      </w:pPr>
      <w:r>
        <w:separator/>
      </w:r>
    </w:p>
  </w:endnote>
  <w:endnote w:type="continuationSeparator" w:id="0">
    <w:p w:rsidR="00CA6257" w:rsidRDefault="00CA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6257" w:rsidRDefault="00CA6257">
      <w:pPr>
        <w:spacing w:after="0" w:line="240" w:lineRule="auto"/>
      </w:pPr>
      <w:r>
        <w:separator/>
      </w:r>
    </w:p>
  </w:footnote>
  <w:footnote w:type="continuationSeparator" w:id="0">
    <w:p w:rsidR="00CA6257" w:rsidRDefault="00CA6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D86BF1" w:rsidRDefault="00CA6257">
    <w:pPr>
      <w:pStyle w:val="a4"/>
      <w:jc w:val="center"/>
      <w:rPr>
        <w:rFonts w:ascii="Times New Roman" w:hAnsi="Times New Roman"/>
        <w:sz w:val="20"/>
        <w:szCs w:val="20"/>
      </w:rPr>
    </w:pPr>
    <w:r w:rsidRPr="00D86BF1">
      <w:rPr>
        <w:rFonts w:ascii="Times New Roman" w:hAnsi="Times New Roman"/>
        <w:sz w:val="20"/>
        <w:szCs w:val="20"/>
      </w:rPr>
      <w:fldChar w:fldCharType="begin"/>
    </w:r>
    <w:r w:rsidRPr="00D86BF1">
      <w:rPr>
        <w:rFonts w:ascii="Times New Roman" w:hAnsi="Times New Roman"/>
        <w:sz w:val="20"/>
        <w:szCs w:val="20"/>
      </w:rPr>
      <w:instrText xml:space="preserve"> PAGE </w:instrText>
    </w:r>
    <w:r w:rsidRPr="00D86BF1">
      <w:rPr>
        <w:rFonts w:ascii="Times New Roman" w:hAnsi="Times New Roman"/>
        <w:sz w:val="20"/>
        <w:szCs w:val="20"/>
      </w:rPr>
      <w:fldChar w:fldCharType="separate"/>
    </w:r>
    <w:r>
      <w:rPr>
        <w:rFonts w:ascii="Times New Roman" w:hAnsi="Times New Roman"/>
        <w:noProof/>
        <w:sz w:val="20"/>
        <w:szCs w:val="20"/>
      </w:rPr>
      <w:t>4</w:t>
    </w:r>
    <w:r w:rsidRPr="00D86BF1">
      <w:rPr>
        <w:rFonts w:ascii="Times New Roman" w:hAnsi="Times New Roman"/>
        <w:sz w:val="20"/>
        <w:szCs w:val="20"/>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4B49D7" w:rsidRDefault="00CA6257">
    <w:pPr>
      <w:pStyle w:val="a4"/>
      <w:jc w:val="center"/>
      <w:rPr>
        <w:color w:val="FFFFFF"/>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A6257" w:rsidRPr="002253FA" w:rsidRDefault="00CA6257">
    <w:pPr>
      <w:pStyle w:val="a4"/>
      <w:jc w:val="center"/>
      <w:rPr>
        <w:rFonts w:ascii="Times New Roman" w:hAnsi="Times New Roman"/>
        <w:sz w:val="20"/>
        <w:szCs w:val="20"/>
      </w:rPr>
    </w:pPr>
    <w:r w:rsidRPr="002253FA">
      <w:rPr>
        <w:rFonts w:ascii="Times New Roman" w:hAnsi="Times New Roman"/>
        <w:sz w:val="20"/>
        <w:szCs w:val="20"/>
      </w:rPr>
      <w:fldChar w:fldCharType="begin"/>
    </w:r>
    <w:r w:rsidRPr="002253FA">
      <w:rPr>
        <w:rFonts w:ascii="Times New Roman" w:hAnsi="Times New Roman"/>
        <w:sz w:val="20"/>
        <w:szCs w:val="20"/>
      </w:rPr>
      <w:instrText xml:space="preserve"> PAGE </w:instrText>
    </w:r>
    <w:r w:rsidRPr="002253FA">
      <w:rPr>
        <w:rFonts w:ascii="Times New Roman" w:hAnsi="Times New Roman"/>
        <w:sz w:val="20"/>
        <w:szCs w:val="20"/>
      </w:rPr>
      <w:fldChar w:fldCharType="separate"/>
    </w:r>
    <w:r>
      <w:rPr>
        <w:rFonts w:ascii="Times New Roman" w:hAnsi="Times New Roman"/>
        <w:noProof/>
        <w:sz w:val="20"/>
        <w:szCs w:val="20"/>
      </w:rPr>
      <w:t>52</w:t>
    </w:r>
    <w:r w:rsidRPr="002253FA">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6F0B5C"/>
    <w:multiLevelType w:val="hybridMultilevel"/>
    <w:tmpl w:val="7764AC42"/>
    <w:lvl w:ilvl="0" w:tplc="3886E0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EC05440"/>
    <w:multiLevelType w:val="hybridMultilevel"/>
    <w:tmpl w:val="67189CF4"/>
    <w:lvl w:ilvl="0" w:tplc="58E4A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89E"/>
    <w:rsid w:val="00000D62"/>
    <w:rsid w:val="00003499"/>
    <w:rsid w:val="00044FF2"/>
    <w:rsid w:val="00071195"/>
    <w:rsid w:val="0008171B"/>
    <w:rsid w:val="000B7A1E"/>
    <w:rsid w:val="000C4AFF"/>
    <w:rsid w:val="000E77F6"/>
    <w:rsid w:val="000F0BAC"/>
    <w:rsid w:val="00102265"/>
    <w:rsid w:val="001313A7"/>
    <w:rsid w:val="0016401F"/>
    <w:rsid w:val="001A3F34"/>
    <w:rsid w:val="001E6EAE"/>
    <w:rsid w:val="0021044A"/>
    <w:rsid w:val="00213B6C"/>
    <w:rsid w:val="002253FA"/>
    <w:rsid w:val="00283CEB"/>
    <w:rsid w:val="002877DD"/>
    <w:rsid w:val="002B5CAA"/>
    <w:rsid w:val="002C4458"/>
    <w:rsid w:val="002C4A7F"/>
    <w:rsid w:val="00341FF8"/>
    <w:rsid w:val="0037176A"/>
    <w:rsid w:val="003B3CD9"/>
    <w:rsid w:val="003F7224"/>
    <w:rsid w:val="004013A6"/>
    <w:rsid w:val="00411694"/>
    <w:rsid w:val="0042708F"/>
    <w:rsid w:val="00465849"/>
    <w:rsid w:val="004720C5"/>
    <w:rsid w:val="004B49D7"/>
    <w:rsid w:val="00501769"/>
    <w:rsid w:val="00521564"/>
    <w:rsid w:val="00524893"/>
    <w:rsid w:val="005471BA"/>
    <w:rsid w:val="00593601"/>
    <w:rsid w:val="005F7A27"/>
    <w:rsid w:val="00607387"/>
    <w:rsid w:val="00637CC0"/>
    <w:rsid w:val="00663F89"/>
    <w:rsid w:val="00683243"/>
    <w:rsid w:val="00685F93"/>
    <w:rsid w:val="006C5DC2"/>
    <w:rsid w:val="006D661D"/>
    <w:rsid w:val="007241E0"/>
    <w:rsid w:val="00741C9E"/>
    <w:rsid w:val="0076390F"/>
    <w:rsid w:val="00787D80"/>
    <w:rsid w:val="00787EEE"/>
    <w:rsid w:val="00795A80"/>
    <w:rsid w:val="007D4846"/>
    <w:rsid w:val="007E7353"/>
    <w:rsid w:val="007F4352"/>
    <w:rsid w:val="00837707"/>
    <w:rsid w:val="0084239C"/>
    <w:rsid w:val="008633B0"/>
    <w:rsid w:val="008872FA"/>
    <w:rsid w:val="008C3A88"/>
    <w:rsid w:val="008D3D9E"/>
    <w:rsid w:val="00920B6A"/>
    <w:rsid w:val="00937743"/>
    <w:rsid w:val="00940B2E"/>
    <w:rsid w:val="0095726B"/>
    <w:rsid w:val="009812DE"/>
    <w:rsid w:val="009935FB"/>
    <w:rsid w:val="009B0102"/>
    <w:rsid w:val="009B490A"/>
    <w:rsid w:val="00A043CA"/>
    <w:rsid w:val="00A555F7"/>
    <w:rsid w:val="00A6517B"/>
    <w:rsid w:val="00AC06A7"/>
    <w:rsid w:val="00AD19B8"/>
    <w:rsid w:val="00AE23AC"/>
    <w:rsid w:val="00B22D16"/>
    <w:rsid w:val="00B360A9"/>
    <w:rsid w:val="00B53523"/>
    <w:rsid w:val="00B72DAA"/>
    <w:rsid w:val="00B7747C"/>
    <w:rsid w:val="00B85981"/>
    <w:rsid w:val="00BA40E9"/>
    <w:rsid w:val="00BB5F61"/>
    <w:rsid w:val="00BC0FFD"/>
    <w:rsid w:val="00BC5125"/>
    <w:rsid w:val="00BD3AE3"/>
    <w:rsid w:val="00BD7CE7"/>
    <w:rsid w:val="00C55EC0"/>
    <w:rsid w:val="00C65F73"/>
    <w:rsid w:val="00C661B9"/>
    <w:rsid w:val="00C75561"/>
    <w:rsid w:val="00CA6257"/>
    <w:rsid w:val="00CA6276"/>
    <w:rsid w:val="00CB631E"/>
    <w:rsid w:val="00CC389E"/>
    <w:rsid w:val="00CC4804"/>
    <w:rsid w:val="00CE1D98"/>
    <w:rsid w:val="00D266E7"/>
    <w:rsid w:val="00D271EC"/>
    <w:rsid w:val="00D3769C"/>
    <w:rsid w:val="00D43646"/>
    <w:rsid w:val="00D54972"/>
    <w:rsid w:val="00D8417A"/>
    <w:rsid w:val="00D86BF1"/>
    <w:rsid w:val="00DC45D9"/>
    <w:rsid w:val="00DD2013"/>
    <w:rsid w:val="00E0748E"/>
    <w:rsid w:val="00E429B8"/>
    <w:rsid w:val="00EA6DE8"/>
    <w:rsid w:val="00EB0C1E"/>
    <w:rsid w:val="00ED66C0"/>
    <w:rsid w:val="00F02CED"/>
    <w:rsid w:val="00F10EF0"/>
    <w:rsid w:val="00F33CDE"/>
    <w:rsid w:val="00F46719"/>
    <w:rsid w:val="00F52B64"/>
    <w:rsid w:val="00F53DBC"/>
    <w:rsid w:val="00F62784"/>
    <w:rsid w:val="00F72E17"/>
    <w:rsid w:val="00F801B9"/>
    <w:rsid w:val="00F953E1"/>
    <w:rsid w:val="00FA3698"/>
    <w:rsid w:val="00FD09EB"/>
    <w:rsid w:val="00FD50D7"/>
    <w:rsid w:val="00FF4CF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80D8"/>
  <w15:docId w15:val="{2BD5C5CB-E95E-44F1-88D9-54D6A3C7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7353"/>
    <w:pPr>
      <w:suppressAutoHyphens/>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qFormat/>
  </w:style>
  <w:style w:type="character" w:customStyle="1" w:styleId="a5">
    <w:name w:val="Нижний колонтитул Знак"/>
    <w:basedOn w:val="a0"/>
    <w:link w:val="a6"/>
    <w:qFormat/>
  </w:style>
  <w:style w:type="character" w:customStyle="1" w:styleId="a7">
    <w:name w:val="Текст выноски Знак"/>
    <w:link w:val="a8"/>
    <w:qFormat/>
    <w:rPr>
      <w:rFonts w:ascii="Segoe UI" w:hAnsi="Segoe UI" w:cs="Segoe UI"/>
      <w:sz w:val="18"/>
      <w:szCs w:val="18"/>
    </w:rPr>
  </w:style>
  <w:style w:type="character" w:customStyle="1" w:styleId="a9">
    <w:name w:val="Основной текст_"/>
    <w:link w:val="1"/>
    <w:qFormat/>
    <w:rPr>
      <w:rFonts w:ascii="Times New Roman" w:eastAsia="Times New Roman" w:hAnsi="Times New Roman" w:cs="Times New Roman"/>
      <w:sz w:val="26"/>
      <w:szCs w:val="26"/>
      <w:shd w:val="clear" w:color="auto" w:fill="FFFFFF"/>
    </w:rPr>
  </w:style>
  <w:style w:type="character" w:styleId="aa">
    <w:name w:val="annotation reference"/>
    <w:qFormat/>
    <w:rPr>
      <w:sz w:val="16"/>
      <w:szCs w:val="16"/>
    </w:rPr>
  </w:style>
  <w:style w:type="character" w:customStyle="1" w:styleId="ab">
    <w:name w:val="Текст примечания Знак"/>
    <w:link w:val="ac"/>
    <w:qFormat/>
    <w:rPr>
      <w:sz w:val="20"/>
      <w:szCs w:val="20"/>
    </w:rPr>
  </w:style>
  <w:style w:type="character" w:customStyle="1" w:styleId="ad">
    <w:name w:val="Тема примечания Знак"/>
    <w:link w:val="ae"/>
    <w:qFormat/>
    <w:rPr>
      <w:b/>
      <w:bCs/>
      <w:sz w:val="20"/>
      <w:szCs w:val="20"/>
    </w:rPr>
  </w:style>
  <w:style w:type="character" w:customStyle="1" w:styleId="af">
    <w:name w:val="Текст концевой сноски Знак"/>
    <w:link w:val="af0"/>
    <w:qFormat/>
    <w:rPr>
      <w:rFonts w:ascii="Times New Roman" w:eastAsia="Times New Roman" w:hAnsi="Times New Roman" w:cs="Times New Roman"/>
      <w:sz w:val="20"/>
      <w:szCs w:val="20"/>
      <w:lang w:eastAsia="ru-RU"/>
    </w:rPr>
  </w:style>
  <w:style w:type="character" w:customStyle="1" w:styleId="af1">
    <w:name w:val="Символ концевой сноски"/>
    <w:qFormat/>
    <w:rPr>
      <w:rFonts w:cs="Times New Roman"/>
      <w:vertAlign w:val="superscript"/>
    </w:rPr>
  </w:style>
  <w:style w:type="character" w:styleId="af2">
    <w:name w:val="endnote reference"/>
    <w:rPr>
      <w:rFonts w:cs="Times New Roman"/>
      <w:vertAlign w:val="superscript"/>
    </w:rPr>
  </w:style>
  <w:style w:type="character" w:customStyle="1" w:styleId="af3">
    <w:name w:val="Текст сноски Знак"/>
    <w:link w:val="af4"/>
    <w:qFormat/>
    <w:rPr>
      <w:sz w:val="20"/>
      <w:szCs w:val="20"/>
    </w:rPr>
  </w:style>
  <w:style w:type="character" w:customStyle="1" w:styleId="af5">
    <w:name w:val="Символ сноски"/>
    <w:qFormat/>
    <w:rPr>
      <w:vertAlign w:val="superscript"/>
    </w:rPr>
  </w:style>
  <w:style w:type="character" w:styleId="af6">
    <w:name w:val="footnote reference"/>
    <w:rPr>
      <w:vertAlign w:val="superscript"/>
    </w:rPr>
  </w:style>
  <w:style w:type="character" w:styleId="af7">
    <w:name w:val="Hyperlink"/>
    <w:rPr>
      <w:color w:val="0563C1"/>
      <w:u w:val="single"/>
    </w:rPr>
  </w:style>
  <w:style w:type="character" w:customStyle="1" w:styleId="af8">
    <w:name w:val="Гипертекстовая ссылка"/>
    <w:qFormat/>
    <w:rPr>
      <w:color w:val="106BBE"/>
    </w:rPr>
  </w:style>
  <w:style w:type="character" w:customStyle="1" w:styleId="10">
    <w:name w:val="Заголовок 1 Знак"/>
    <w:qFormat/>
    <w:rPr>
      <w:rFonts w:ascii="Cambria" w:eastAsia="Times New Roman" w:hAnsi="Cambria" w:cs="Times New Roman"/>
      <w:color w:val="365F91"/>
      <w:sz w:val="32"/>
      <w:szCs w:val="32"/>
    </w:rPr>
  </w:style>
  <w:style w:type="character" w:customStyle="1" w:styleId="11">
    <w:name w:val="Текст концевой сноски Знак1"/>
    <w:qFormat/>
    <w:rPr>
      <w:rFonts w:ascii="Calibri" w:eastAsia="Calibri" w:hAnsi="Calibri" w:cs="Times New Roman"/>
      <w:sz w:val="24"/>
      <w:szCs w:val="24"/>
    </w:rPr>
  </w:style>
  <w:style w:type="character" w:styleId="af9">
    <w:name w:val="Emphasis"/>
    <w:qFormat/>
    <w:rPr>
      <w:i/>
      <w:iCs/>
    </w:rPr>
  </w:style>
  <w:style w:type="character" w:customStyle="1" w:styleId="afa">
    <w:name w:val="Схема документа Знак"/>
    <w:link w:val="afb"/>
    <w:qFormat/>
    <w:rPr>
      <w:rFonts w:ascii="Tahoma" w:eastAsia="Times New Roman" w:hAnsi="Tahoma" w:cs="Tahoma"/>
      <w:sz w:val="16"/>
      <w:szCs w:val="16"/>
    </w:rPr>
  </w:style>
  <w:style w:type="character" w:customStyle="1" w:styleId="ConsPlusNormal">
    <w:name w:val="ConsPlusNormal Знак"/>
    <w:link w:val="ConsPlusNormal0"/>
    <w:qFormat/>
    <w:rPr>
      <w:rFonts w:ascii="Times New Roman" w:hAnsi="Times New Roman"/>
      <w:sz w:val="28"/>
      <w:szCs w:val="28"/>
      <w:lang w:eastAsia="en-US"/>
    </w:rPr>
  </w:style>
  <w:style w:type="character" w:customStyle="1" w:styleId="DefaultFontHxMailStyle">
    <w:name w:val="Default Font HxMail Style"/>
    <w:qFormat/>
    <w:rPr>
      <w:rFonts w:ascii="Times New Roman" w:hAnsi="Times New Roman" w:cs="Times New Roman"/>
      <w:b w:val="0"/>
      <w:bCs w:val="0"/>
      <w:i w:val="0"/>
      <w:iCs w:val="0"/>
      <w:strike w:val="0"/>
      <w:dstrike w:val="0"/>
      <w:color w:val="5B9BD5"/>
      <w:u w:val="none"/>
      <w:effect w:val="none"/>
    </w:rPr>
  </w:style>
  <w:style w:type="character" w:customStyle="1" w:styleId="afc">
    <w:name w:val="Абзац списка Знак"/>
    <w:link w:val="afd"/>
    <w:qFormat/>
    <w:rPr>
      <w:rFonts w:eastAsia="Times New Roman"/>
      <w:sz w:val="22"/>
      <w:szCs w:val="22"/>
    </w:rPr>
  </w:style>
  <w:style w:type="paragraph" w:styleId="afe">
    <w:name w:val="Title"/>
    <w:basedOn w:val="a"/>
    <w:next w:val="aff"/>
    <w:qFormat/>
    <w:pPr>
      <w:keepNext/>
      <w:spacing w:before="240" w:after="120"/>
    </w:pPr>
    <w:rPr>
      <w:rFonts w:ascii="Liberation Sans" w:eastAsia="Microsoft YaHei" w:hAnsi="Liberation Sans" w:cs="Arial"/>
      <w:sz w:val="28"/>
      <w:szCs w:val="28"/>
    </w:rPr>
  </w:style>
  <w:style w:type="paragraph" w:styleId="aff">
    <w:name w:val="Body Text"/>
    <w:basedOn w:val="a"/>
    <w:pPr>
      <w:spacing w:after="140"/>
    </w:pPr>
  </w:style>
  <w:style w:type="paragraph" w:styleId="aff0">
    <w:name w:val="List"/>
    <w:basedOn w:val="aff"/>
    <w:rPr>
      <w:rFonts w:cs="Arial"/>
    </w:rPr>
  </w:style>
  <w:style w:type="paragraph" w:styleId="aff1">
    <w:name w:val="caption"/>
    <w:basedOn w:val="a"/>
    <w:qFormat/>
    <w:pPr>
      <w:suppressLineNumbers/>
      <w:spacing w:before="120" w:after="120"/>
    </w:pPr>
    <w:rPr>
      <w:rFonts w:cs="Arial"/>
      <w:i/>
      <w:iCs/>
      <w:sz w:val="24"/>
      <w:szCs w:val="24"/>
    </w:rPr>
  </w:style>
  <w:style w:type="paragraph" w:styleId="aff2">
    <w:name w:val="index heading"/>
    <w:basedOn w:val="a"/>
    <w:qFormat/>
    <w:pPr>
      <w:suppressLineNumbers/>
    </w:pPr>
    <w:rPr>
      <w:rFonts w:cs="Arial"/>
    </w:rPr>
  </w:style>
  <w:style w:type="paragraph" w:styleId="afd">
    <w:name w:val="List Paragraph"/>
    <w:basedOn w:val="a"/>
    <w:link w:val="afc"/>
    <w:qFormat/>
    <w:pPr>
      <w:ind w:left="720"/>
      <w:contextualSpacing/>
    </w:pPr>
  </w:style>
  <w:style w:type="paragraph" w:styleId="aff3">
    <w:name w:val="No Spacing"/>
    <w:qFormat/>
    <w:pPr>
      <w:suppressAutoHyphens/>
    </w:pPr>
    <w:rPr>
      <w:sz w:val="22"/>
      <w:szCs w:val="22"/>
      <w:lang w:eastAsia="en-US"/>
    </w:rPr>
  </w:style>
  <w:style w:type="paragraph" w:customStyle="1" w:styleId="aff4">
    <w:name w:val="Колонтитул"/>
    <w:basedOn w:val="a"/>
    <w:qFormat/>
  </w:style>
  <w:style w:type="paragraph" w:styleId="a4">
    <w:name w:val="header"/>
    <w:basedOn w:val="a"/>
    <w:link w:val="a3"/>
    <w:pPr>
      <w:tabs>
        <w:tab w:val="center" w:pos="4677"/>
        <w:tab w:val="right" w:pos="9355"/>
      </w:tabs>
      <w:spacing w:after="0" w:line="240" w:lineRule="auto"/>
    </w:pPr>
  </w:style>
  <w:style w:type="paragraph" w:customStyle="1" w:styleId="ConsPlusNormal0">
    <w:name w:val="ConsPlusNormal"/>
    <w:link w:val="ConsPlusNormal"/>
    <w:qFormat/>
    <w:pPr>
      <w:suppressAutoHyphens/>
    </w:pPr>
    <w:rPr>
      <w:rFonts w:ascii="Times New Roman" w:hAnsi="Times New Roman"/>
      <w:sz w:val="28"/>
      <w:szCs w:val="28"/>
      <w:lang w:eastAsia="en-US"/>
    </w:rPr>
  </w:style>
  <w:style w:type="paragraph" w:styleId="a6">
    <w:name w:val="footer"/>
    <w:basedOn w:val="a"/>
    <w:link w:val="a5"/>
    <w:pPr>
      <w:tabs>
        <w:tab w:val="center" w:pos="4677"/>
        <w:tab w:val="right" w:pos="9355"/>
      </w:tabs>
      <w:spacing w:after="0" w:line="240" w:lineRule="auto"/>
    </w:pPr>
  </w:style>
  <w:style w:type="paragraph" w:styleId="a8">
    <w:name w:val="Balloon Text"/>
    <w:basedOn w:val="a"/>
    <w:link w:val="a7"/>
    <w:qFormat/>
    <w:pPr>
      <w:spacing w:after="0" w:line="240" w:lineRule="auto"/>
    </w:pPr>
    <w:rPr>
      <w:rFonts w:ascii="Segoe UI" w:eastAsia="Calibri" w:hAnsi="Segoe UI"/>
      <w:sz w:val="18"/>
      <w:szCs w:val="18"/>
    </w:rPr>
  </w:style>
  <w:style w:type="paragraph" w:customStyle="1" w:styleId="Char">
    <w:name w:val="Char Знак Знак Знак Знак Знак Знак"/>
    <w:basedOn w:val="a"/>
    <w:qFormat/>
    <w:pPr>
      <w:widowControl w:val="0"/>
      <w:spacing w:line="240" w:lineRule="exact"/>
      <w:jc w:val="right"/>
    </w:pPr>
    <w:rPr>
      <w:rFonts w:ascii="Times New Roman" w:hAnsi="Times New Roman"/>
      <w:sz w:val="20"/>
      <w:szCs w:val="20"/>
      <w:lang w:val="en-GB"/>
    </w:rPr>
  </w:style>
  <w:style w:type="paragraph" w:customStyle="1" w:styleId="1">
    <w:name w:val="Основной текст1"/>
    <w:basedOn w:val="a"/>
    <w:link w:val="a9"/>
    <w:qFormat/>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qFormat/>
    <w:pPr>
      <w:widowControl w:val="0"/>
      <w:suppressAutoHyphens/>
    </w:pPr>
    <w:rPr>
      <w:rFonts w:eastAsia="Times New Roman" w:cs="Calibri"/>
      <w:b/>
      <w:sz w:val="22"/>
    </w:rPr>
  </w:style>
  <w:style w:type="paragraph" w:styleId="ac">
    <w:name w:val="annotation text"/>
    <w:basedOn w:val="a"/>
    <w:link w:val="ab"/>
    <w:qFormat/>
    <w:pPr>
      <w:spacing w:line="240" w:lineRule="auto"/>
    </w:pPr>
    <w:rPr>
      <w:rFonts w:eastAsia="Calibri"/>
      <w:sz w:val="20"/>
      <w:szCs w:val="20"/>
    </w:rPr>
  </w:style>
  <w:style w:type="paragraph" w:styleId="ae">
    <w:name w:val="annotation subject"/>
    <w:basedOn w:val="ac"/>
    <w:next w:val="ac"/>
    <w:link w:val="ad"/>
    <w:qFormat/>
    <w:rPr>
      <w:b/>
      <w:bCs/>
    </w:rPr>
  </w:style>
  <w:style w:type="paragraph" w:styleId="af0">
    <w:name w:val="endnote text"/>
    <w:basedOn w:val="a"/>
    <w:link w:val="af"/>
    <w:pPr>
      <w:spacing w:after="0" w:line="240" w:lineRule="auto"/>
    </w:pPr>
    <w:rPr>
      <w:rFonts w:ascii="Times New Roman" w:hAnsi="Times New Roman"/>
      <w:sz w:val="20"/>
      <w:szCs w:val="20"/>
    </w:rPr>
  </w:style>
  <w:style w:type="paragraph" w:styleId="af4">
    <w:name w:val="footnote text"/>
    <w:basedOn w:val="a"/>
    <w:link w:val="af3"/>
    <w:pPr>
      <w:spacing w:after="0" w:line="240" w:lineRule="auto"/>
    </w:pPr>
    <w:rPr>
      <w:rFonts w:eastAsia="Calibri"/>
      <w:sz w:val="20"/>
      <w:szCs w:val="20"/>
    </w:rPr>
  </w:style>
  <w:style w:type="paragraph" w:styleId="aff5">
    <w:name w:val="Revision"/>
    <w:qFormat/>
    <w:pPr>
      <w:suppressAutoHyphens/>
    </w:pPr>
    <w:rPr>
      <w:sz w:val="22"/>
      <w:szCs w:val="22"/>
      <w:lang w:eastAsia="en-US"/>
    </w:rPr>
  </w:style>
  <w:style w:type="paragraph" w:styleId="aff6">
    <w:name w:val="Normal (Web)"/>
    <w:basedOn w:val="a"/>
    <w:qFormat/>
    <w:pPr>
      <w:spacing w:before="280" w:after="280" w:line="240" w:lineRule="auto"/>
    </w:pPr>
    <w:rPr>
      <w:rFonts w:ascii="Times New Roman" w:hAnsi="Times New Roman"/>
      <w:sz w:val="24"/>
      <w:szCs w:val="24"/>
    </w:rPr>
  </w:style>
  <w:style w:type="paragraph" w:customStyle="1" w:styleId="111">
    <w:name w:val="Рег. 1.1.1"/>
    <w:basedOn w:val="a"/>
    <w:qFormat/>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0"/>
    <w:qFormat/>
    <w:pPr>
      <w:spacing w:line="276" w:lineRule="auto"/>
      <w:jc w:val="both"/>
    </w:pPr>
  </w:style>
  <w:style w:type="paragraph" w:customStyle="1" w:styleId="Default">
    <w:name w:val="Default"/>
    <w:qFormat/>
    <w:pPr>
      <w:suppressAutoHyphens/>
    </w:pPr>
    <w:rPr>
      <w:rFonts w:ascii="Times New Roman" w:eastAsia="Times New Roman" w:hAnsi="Times New Roman"/>
      <w:color w:val="000000"/>
      <w:sz w:val="24"/>
      <w:szCs w:val="24"/>
    </w:rPr>
  </w:style>
  <w:style w:type="paragraph" w:customStyle="1" w:styleId="ConsPlusNonformat">
    <w:name w:val="ConsPlusNonformat"/>
    <w:qFormat/>
    <w:pPr>
      <w:widowControl w:val="0"/>
      <w:suppressAutoHyphens/>
    </w:pPr>
    <w:rPr>
      <w:rFonts w:ascii="Courier New" w:eastAsia="Times New Roman" w:hAnsi="Courier New" w:cs="Courier New"/>
      <w:sz w:val="22"/>
      <w:szCs w:val="24"/>
    </w:rPr>
  </w:style>
  <w:style w:type="paragraph" w:customStyle="1" w:styleId="aff7">
    <w:name w:val="обычный приложения"/>
    <w:basedOn w:val="a"/>
    <w:qFormat/>
    <w:pPr>
      <w:jc w:val="center"/>
    </w:pPr>
    <w:rPr>
      <w:rFonts w:ascii="Times New Roman" w:eastAsia="Calibri" w:hAnsi="Times New Roman"/>
      <w:b/>
      <w:sz w:val="24"/>
      <w:lang w:eastAsia="en-US"/>
    </w:rPr>
  </w:style>
  <w:style w:type="paragraph" w:styleId="afb">
    <w:name w:val="Document Map"/>
    <w:basedOn w:val="a"/>
    <w:link w:val="afa"/>
    <w:qFormat/>
    <w:pPr>
      <w:spacing w:after="0" w:line="240" w:lineRule="auto"/>
    </w:pPr>
    <w:rPr>
      <w:rFonts w:ascii="Tahoma" w:hAnsi="Tahoma" w:cs="Tahoma"/>
      <w:sz w:val="16"/>
      <w:szCs w:val="16"/>
    </w:rPr>
  </w:style>
  <w:style w:type="paragraph" w:customStyle="1" w:styleId="aff8">
    <w:name w:val="МУ Обычный стиль"/>
    <w:basedOn w:val="a"/>
    <w:autoRedefine/>
    <w:qFormat/>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szCs w:val="28"/>
    </w:rPr>
  </w:style>
  <w:style w:type="paragraph" w:customStyle="1" w:styleId="empty">
    <w:name w:val="empty"/>
    <w:basedOn w:val="a"/>
    <w:qFormat/>
    <w:pPr>
      <w:spacing w:before="280" w:after="280" w:line="240" w:lineRule="auto"/>
    </w:pPr>
    <w:rPr>
      <w:rFonts w:ascii="Times New Roman" w:hAnsi="Times New Roman"/>
      <w:sz w:val="24"/>
      <w:szCs w:val="24"/>
    </w:rPr>
  </w:style>
  <w:style w:type="paragraph" w:customStyle="1" w:styleId="s16">
    <w:name w:val="s_16"/>
    <w:basedOn w:val="a"/>
    <w:qFormat/>
    <w:pPr>
      <w:spacing w:before="280" w:after="280" w:line="240" w:lineRule="auto"/>
    </w:pPr>
    <w:rPr>
      <w:rFonts w:ascii="Times New Roman" w:hAnsi="Times New Roman"/>
      <w:sz w:val="24"/>
      <w:szCs w:val="24"/>
    </w:rPr>
  </w:style>
  <w:style w:type="paragraph" w:customStyle="1" w:styleId="aff9">
    <w:name w:val="Содержимое врезки"/>
    <w:basedOn w:val="a"/>
    <w:qFormat/>
  </w:style>
  <w:style w:type="paragraph" w:customStyle="1" w:styleId="affa">
    <w:name w:val="Содержимое таблицы"/>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421344">
      <w:bodyDiv w:val="1"/>
      <w:marLeft w:val="0"/>
      <w:marRight w:val="0"/>
      <w:marTop w:val="0"/>
      <w:marBottom w:val="0"/>
      <w:divBdr>
        <w:top w:val="none" w:sz="0" w:space="0" w:color="auto"/>
        <w:left w:val="none" w:sz="0" w:space="0" w:color="auto"/>
        <w:bottom w:val="none" w:sz="0" w:space="0" w:color="auto"/>
        <w:right w:val="none" w:sz="0" w:space="0" w:color="auto"/>
      </w:divBdr>
      <w:divsChild>
        <w:div w:id="1638336069">
          <w:marLeft w:val="0"/>
          <w:marRight w:val="0"/>
          <w:marTop w:val="0"/>
          <w:marBottom w:val="0"/>
          <w:divBdr>
            <w:top w:val="none" w:sz="0" w:space="0" w:color="auto"/>
            <w:left w:val="none" w:sz="0" w:space="0" w:color="auto"/>
            <w:bottom w:val="none" w:sz="0" w:space="0" w:color="auto"/>
            <w:right w:val="none" w:sz="0" w:space="0" w:color="auto"/>
          </w:divBdr>
        </w:div>
        <w:div w:id="255135605">
          <w:marLeft w:val="0"/>
          <w:marRight w:val="0"/>
          <w:marTop w:val="0"/>
          <w:marBottom w:val="0"/>
          <w:divBdr>
            <w:top w:val="none" w:sz="0" w:space="0" w:color="auto"/>
            <w:left w:val="none" w:sz="0" w:space="0" w:color="auto"/>
            <w:bottom w:val="none" w:sz="0" w:space="0" w:color="auto"/>
            <w:right w:val="none" w:sz="0" w:space="0" w:color="auto"/>
          </w:divBdr>
        </w:div>
      </w:divsChild>
    </w:div>
    <w:div w:id="1633753046">
      <w:bodyDiv w:val="1"/>
      <w:marLeft w:val="0"/>
      <w:marRight w:val="0"/>
      <w:marTop w:val="0"/>
      <w:marBottom w:val="0"/>
      <w:divBdr>
        <w:top w:val="none" w:sz="0" w:space="0" w:color="auto"/>
        <w:left w:val="none" w:sz="0" w:space="0" w:color="auto"/>
        <w:bottom w:val="none" w:sz="0" w:space="0" w:color="auto"/>
        <w:right w:val="none" w:sz="0" w:space="0" w:color="auto"/>
      </w:divBdr>
      <w:divsChild>
        <w:div w:id="481116274">
          <w:marLeft w:val="0"/>
          <w:marRight w:val="0"/>
          <w:marTop w:val="0"/>
          <w:marBottom w:val="0"/>
          <w:divBdr>
            <w:top w:val="none" w:sz="0" w:space="0" w:color="auto"/>
            <w:left w:val="none" w:sz="0" w:space="0" w:color="auto"/>
            <w:bottom w:val="none" w:sz="0" w:space="0" w:color="auto"/>
            <w:right w:val="none" w:sz="0" w:space="0" w:color="auto"/>
          </w:divBdr>
        </w:div>
        <w:div w:id="2142458004">
          <w:marLeft w:val="0"/>
          <w:marRight w:val="0"/>
          <w:marTop w:val="0"/>
          <w:marBottom w:val="0"/>
          <w:divBdr>
            <w:top w:val="none" w:sz="0" w:space="0" w:color="auto"/>
            <w:left w:val="none" w:sz="0" w:space="0" w:color="auto"/>
            <w:bottom w:val="none" w:sz="0" w:space="0" w:color="auto"/>
            <w:right w:val="none" w:sz="0" w:space="0" w:color="auto"/>
          </w:divBdr>
        </w:div>
        <w:div w:id="1569994735">
          <w:marLeft w:val="0"/>
          <w:marRight w:val="0"/>
          <w:marTop w:val="0"/>
          <w:marBottom w:val="0"/>
          <w:divBdr>
            <w:top w:val="none" w:sz="0" w:space="0" w:color="auto"/>
            <w:left w:val="none" w:sz="0" w:space="0" w:color="auto"/>
            <w:bottom w:val="none" w:sz="0" w:space="0" w:color="auto"/>
            <w:right w:val="none" w:sz="0" w:space="0" w:color="auto"/>
          </w:divBdr>
        </w:div>
        <w:div w:id="1989480712">
          <w:marLeft w:val="0"/>
          <w:marRight w:val="0"/>
          <w:marTop w:val="0"/>
          <w:marBottom w:val="0"/>
          <w:divBdr>
            <w:top w:val="none" w:sz="0" w:space="0" w:color="auto"/>
            <w:left w:val="none" w:sz="0" w:space="0" w:color="auto"/>
            <w:bottom w:val="none" w:sz="0" w:space="0" w:color="auto"/>
            <w:right w:val="none" w:sz="0" w:space="0" w:color="auto"/>
          </w:divBdr>
        </w:div>
        <w:div w:id="1794446356">
          <w:marLeft w:val="0"/>
          <w:marRight w:val="0"/>
          <w:marTop w:val="0"/>
          <w:marBottom w:val="0"/>
          <w:divBdr>
            <w:top w:val="none" w:sz="0" w:space="0" w:color="auto"/>
            <w:left w:val="none" w:sz="0" w:space="0" w:color="auto"/>
            <w:bottom w:val="none" w:sz="0" w:space="0" w:color="auto"/>
            <w:right w:val="none" w:sz="0" w:space="0" w:color="auto"/>
          </w:divBdr>
        </w:div>
        <w:div w:id="1202133646">
          <w:marLeft w:val="0"/>
          <w:marRight w:val="0"/>
          <w:marTop w:val="0"/>
          <w:marBottom w:val="0"/>
          <w:divBdr>
            <w:top w:val="none" w:sz="0" w:space="0" w:color="auto"/>
            <w:left w:val="none" w:sz="0" w:space="0" w:color="auto"/>
            <w:bottom w:val="none" w:sz="0" w:space="0" w:color="auto"/>
            <w:right w:val="none" w:sz="0" w:space="0" w:color="auto"/>
          </w:divBdr>
        </w:div>
        <w:div w:id="953712124">
          <w:marLeft w:val="0"/>
          <w:marRight w:val="0"/>
          <w:marTop w:val="0"/>
          <w:marBottom w:val="0"/>
          <w:divBdr>
            <w:top w:val="none" w:sz="0" w:space="0" w:color="auto"/>
            <w:left w:val="none" w:sz="0" w:space="0" w:color="auto"/>
            <w:bottom w:val="none" w:sz="0" w:space="0" w:color="auto"/>
            <w:right w:val="none" w:sz="0" w:space="0" w:color="auto"/>
          </w:divBdr>
        </w:div>
        <w:div w:id="1406488885">
          <w:marLeft w:val="0"/>
          <w:marRight w:val="0"/>
          <w:marTop w:val="0"/>
          <w:marBottom w:val="0"/>
          <w:divBdr>
            <w:top w:val="none" w:sz="0" w:space="0" w:color="auto"/>
            <w:left w:val="none" w:sz="0" w:space="0" w:color="auto"/>
            <w:bottom w:val="none" w:sz="0" w:space="0" w:color="auto"/>
            <w:right w:val="none" w:sz="0" w:space="0" w:color="auto"/>
          </w:divBdr>
        </w:div>
        <w:div w:id="7487444">
          <w:marLeft w:val="0"/>
          <w:marRight w:val="0"/>
          <w:marTop w:val="0"/>
          <w:marBottom w:val="0"/>
          <w:divBdr>
            <w:top w:val="none" w:sz="0" w:space="0" w:color="auto"/>
            <w:left w:val="none" w:sz="0" w:space="0" w:color="auto"/>
            <w:bottom w:val="none" w:sz="0" w:space="0" w:color="auto"/>
            <w:right w:val="none" w:sz="0" w:space="0" w:color="auto"/>
          </w:divBdr>
        </w:div>
        <w:div w:id="1078358367">
          <w:marLeft w:val="0"/>
          <w:marRight w:val="0"/>
          <w:marTop w:val="360"/>
          <w:marBottom w:val="0"/>
          <w:divBdr>
            <w:top w:val="none" w:sz="0" w:space="0" w:color="auto"/>
            <w:left w:val="none" w:sz="0" w:space="0" w:color="auto"/>
            <w:bottom w:val="none" w:sz="0" w:space="0" w:color="auto"/>
            <w:right w:val="none" w:sz="0" w:space="0" w:color="auto"/>
          </w:divBdr>
        </w:div>
        <w:div w:id="20085143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s://login.consultant.ru/link/?req=doc&amp;base=RZB&amp;n=481246"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theme" Target="theme/theme1.xml"/><Relationship Id="rId7" Type="http://schemas.openxmlformats.org/officeDocument/2006/relationships/hyperlink" Target="https://www.consultant.ru/document/cons_doc_LAW_454318/8f7c0ce0195a7f4f0985d1ca3612eee1bc811452/"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https://login.consultant.ru/link/?req=doc&amp;base=RZB&amp;n=481298&amp;dst=4463"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login.consultant.ru/link/?req=doc&amp;base=RZB&amp;n=481298&amp;dst=2591" TargetMode="External"/><Relationship Id="rId32"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s://login.consultant.ru/link/?req=doc&amp;base=RZB&amp;n=481246" TargetMode="External"/><Relationship Id="rId28" Type="http://schemas.openxmlformats.org/officeDocument/2006/relationships/hyperlink" Target="https://login.consultant.ru/link/?req=doc&amp;base=RZB&amp;n=481298&amp;dst=4463" TargetMode="Externa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15.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eader" Target="header5.xml"/><Relationship Id="rId22" Type="http://schemas.openxmlformats.org/officeDocument/2006/relationships/hyperlink" Target="https://login.consultant.ru/link/?req=doc&amp;base=RZB&amp;n=481246" TargetMode="External"/><Relationship Id="rId27" Type="http://schemas.openxmlformats.org/officeDocument/2006/relationships/hyperlink" Target="https://login.consultant.ru/link/?req=doc&amp;base=RZB&amp;n=481246" TargetMode="External"/><Relationship Id="rId30" Type="http://schemas.openxmlformats.org/officeDocument/2006/relationships/header" Target="header14.xm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2499</TotalTime>
  <Pages>94</Pages>
  <Words>30589</Words>
  <Characters>174358</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u0506</cp:lastModifiedBy>
  <cp:revision>58</cp:revision>
  <cp:lastPrinted>2024-08-29T12:29:00Z</cp:lastPrinted>
  <dcterms:created xsi:type="dcterms:W3CDTF">2024-04-10T07:34:00Z</dcterms:created>
  <dcterms:modified xsi:type="dcterms:W3CDTF">2025-04-14T08:49:00Z</dcterms:modified>
  <dc:language>ru-RU</dc:language>
</cp:coreProperties>
</file>