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346E" w:rsidP="00AF346E">
      <w:pPr>
        <w:jc w:val="center"/>
        <w:rPr>
          <w:rFonts w:ascii="Times New Roman" w:hAnsi="Times New Roman" w:cs="Times New Roman"/>
          <w:sz w:val="28"/>
          <w:szCs w:val="28"/>
        </w:rPr>
      </w:pPr>
      <w:r w:rsidRPr="00AF346E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AF346E" w:rsidRDefault="00AF346E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спорта РФ в адрес высших органов исполнительной власти субъектов РФ направлено письмо о проведении 8 августа 2026 года мероприятий Дня физкультурника, приуроченного к Году единства народов России.</w:t>
      </w:r>
    </w:p>
    <w:p w:rsidR="00AF346E" w:rsidRDefault="00AF346E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данных мероприятий в 2026 году с учетом реализации Указа Президента РФ от 25 декабря 2025 года  №962 «О проведении в Российской Федерации Года единства народов России» являются:</w:t>
      </w:r>
    </w:p>
    <w:p w:rsidR="00AF346E" w:rsidRDefault="00AF346E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максимального количества россиян к участию в физкультурных и спортивных мероприятиях на всех объектах спорта по месту жительства;</w:t>
      </w:r>
    </w:p>
    <w:p w:rsidR="00AF346E" w:rsidRDefault="00AF346E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духовно</w:t>
      </w:r>
      <w:r w:rsidR="003522D8">
        <w:rPr>
          <w:rFonts w:ascii="Times New Roman" w:hAnsi="Times New Roman" w:cs="Times New Roman"/>
          <w:sz w:val="28"/>
          <w:szCs w:val="28"/>
        </w:rPr>
        <w:t>-нравственному и патриотическому  воспитанию детей и молодежи посредством спорта, в том числе направленному на формирование уважения к многонациональному наследию страны;</w:t>
      </w:r>
    </w:p>
    <w:p w:rsidR="00C34EE3" w:rsidRDefault="003522D8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массовых физкультурных мероприятий по выполнению нормативов Всероссийского физкультурно-спортивного комплекса «Готов к труду и обороне» (далее ГТО) среди различных категорий граждан, в том числе среди инвалидов и лиц с ограниченными</w:t>
      </w:r>
      <w:r w:rsidR="00C34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возможностями</w:t>
      </w:r>
      <w:r w:rsidR="00C34EE3">
        <w:rPr>
          <w:rFonts w:ascii="Times New Roman" w:hAnsi="Times New Roman" w:cs="Times New Roman"/>
          <w:sz w:val="28"/>
          <w:szCs w:val="28"/>
        </w:rPr>
        <w:t xml:space="preserve"> здоровья;</w:t>
      </w:r>
    </w:p>
    <w:p w:rsidR="001675DB" w:rsidRDefault="00597E69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эффективной организации и проведения всероссийских массовых мероприятий</w:t>
      </w:r>
      <w:r w:rsidR="001246E3">
        <w:rPr>
          <w:rFonts w:ascii="Times New Roman" w:hAnsi="Times New Roman" w:cs="Times New Roman"/>
          <w:sz w:val="28"/>
          <w:szCs w:val="28"/>
        </w:rPr>
        <w:t>, в том числе по баскетболу</w:t>
      </w:r>
      <w:r w:rsidR="001675DB">
        <w:rPr>
          <w:rFonts w:ascii="Times New Roman" w:hAnsi="Times New Roman" w:cs="Times New Roman"/>
          <w:sz w:val="28"/>
          <w:szCs w:val="28"/>
        </w:rPr>
        <w:t xml:space="preserve"> «Оранжевый мяч» и фитнесу «Оздоровительный спорт» в каждую семью», а также освоение крупных региональных проектов спортивной направленности, общение</w:t>
      </w:r>
      <w:r w:rsidR="00344E8C">
        <w:rPr>
          <w:rFonts w:ascii="Times New Roman" w:hAnsi="Times New Roman" w:cs="Times New Roman"/>
          <w:sz w:val="28"/>
          <w:szCs w:val="28"/>
        </w:rPr>
        <w:t xml:space="preserve"> </w:t>
      </w:r>
      <w:r w:rsidR="001675DB">
        <w:rPr>
          <w:rFonts w:ascii="Times New Roman" w:hAnsi="Times New Roman" w:cs="Times New Roman"/>
          <w:sz w:val="28"/>
          <w:szCs w:val="28"/>
        </w:rPr>
        <w:t xml:space="preserve">с олимпийскими чемпионами, участие в </w:t>
      </w:r>
      <w:r w:rsidR="00344E8C">
        <w:rPr>
          <w:rFonts w:ascii="Times New Roman" w:hAnsi="Times New Roman" w:cs="Times New Roman"/>
          <w:sz w:val="28"/>
          <w:szCs w:val="28"/>
        </w:rPr>
        <w:t>к</w:t>
      </w:r>
      <w:r w:rsidR="001675DB">
        <w:rPr>
          <w:rFonts w:ascii="Times New Roman" w:hAnsi="Times New Roman" w:cs="Times New Roman"/>
          <w:sz w:val="28"/>
          <w:szCs w:val="28"/>
        </w:rPr>
        <w:t>о</w:t>
      </w:r>
      <w:r w:rsidR="00344E8C">
        <w:rPr>
          <w:rFonts w:ascii="Times New Roman" w:hAnsi="Times New Roman" w:cs="Times New Roman"/>
          <w:sz w:val="28"/>
          <w:szCs w:val="28"/>
        </w:rPr>
        <w:t>н</w:t>
      </w:r>
      <w:r w:rsidR="001675DB">
        <w:rPr>
          <w:rFonts w:ascii="Times New Roman" w:hAnsi="Times New Roman" w:cs="Times New Roman"/>
          <w:sz w:val="28"/>
          <w:szCs w:val="28"/>
        </w:rPr>
        <w:t>курсах и виктор</w:t>
      </w:r>
      <w:r w:rsidR="00344E8C">
        <w:rPr>
          <w:rFonts w:ascii="Times New Roman" w:hAnsi="Times New Roman" w:cs="Times New Roman"/>
          <w:sz w:val="28"/>
          <w:szCs w:val="28"/>
        </w:rPr>
        <w:t>ина</w:t>
      </w:r>
      <w:r w:rsidR="001675DB">
        <w:rPr>
          <w:rFonts w:ascii="Times New Roman" w:hAnsi="Times New Roman" w:cs="Times New Roman"/>
          <w:sz w:val="28"/>
          <w:szCs w:val="28"/>
        </w:rPr>
        <w:t>х;</w:t>
      </w:r>
    </w:p>
    <w:p w:rsidR="003522D8" w:rsidRDefault="001675DB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форм организации физкультурно-спортивной работы в местах массового отдыха граждан в муниципальных образованиях и субъектах РФ с учетом национально-культурных </w:t>
      </w:r>
      <w:r w:rsidR="00344E8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собенностей регионов. </w:t>
      </w:r>
      <w:r w:rsidR="00352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46E" w:rsidRPr="00AF346E" w:rsidRDefault="00AF346E" w:rsidP="00AF34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F346E" w:rsidRPr="00AF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46E"/>
    <w:rsid w:val="001246E3"/>
    <w:rsid w:val="001675DB"/>
    <w:rsid w:val="00344E8C"/>
    <w:rsid w:val="003522D8"/>
    <w:rsid w:val="00597E69"/>
    <w:rsid w:val="00AF346E"/>
    <w:rsid w:val="00C3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2026-07-24T05:36:00Z</dcterms:created>
  <dcterms:modified xsi:type="dcterms:W3CDTF">2026-07-24T06:18:00Z</dcterms:modified>
</cp:coreProperties>
</file>