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964BBF">
        <w:rPr>
          <w:sz w:val="28"/>
        </w:rPr>
        <w:t>15</w:t>
      </w:r>
      <w:r w:rsidR="00422B5C">
        <w:rPr>
          <w:sz w:val="28"/>
        </w:rPr>
        <w:t>6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 </w:t>
      </w:r>
      <w:r w:rsidR="00173DB2">
        <w:rPr>
          <w:sz w:val="28"/>
        </w:rPr>
        <w:t xml:space="preserve">     </w:t>
      </w:r>
    </w:p>
    <w:p w:rsidR="007A3617" w:rsidRDefault="00335495" w:rsidP="00DB5D5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35495">
        <w:rPr>
          <w:sz w:val="28"/>
          <w:szCs w:val="28"/>
        </w:rPr>
        <w:t>Ейский</w:t>
      </w:r>
      <w:proofErr w:type="spellEnd"/>
      <w:r w:rsidRPr="00335495">
        <w:rPr>
          <w:sz w:val="28"/>
          <w:szCs w:val="28"/>
        </w:rPr>
        <w:t xml:space="preserve"> район </w:t>
      </w:r>
    </w:p>
    <w:p w:rsidR="00E13AAE" w:rsidRDefault="0088019A" w:rsidP="0088019A">
      <w:pPr>
        <w:ind w:firstLine="709"/>
        <w:jc w:val="center"/>
        <w:rPr>
          <w:sz w:val="28"/>
          <w:szCs w:val="28"/>
        </w:rPr>
      </w:pPr>
      <w:r w:rsidRPr="0088019A">
        <w:rPr>
          <w:rStyle w:val="ext"/>
          <w:rFonts w:eastAsia="Times New Roman"/>
          <w:color w:val="000000"/>
          <w:sz w:val="28"/>
          <w:szCs w:val="28"/>
        </w:rPr>
        <w:t>«</w:t>
      </w:r>
      <w:r w:rsidR="00964BBF" w:rsidRPr="00DD4D06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964BBF">
        <w:rPr>
          <w:sz w:val="28"/>
          <w:szCs w:val="28"/>
        </w:rPr>
        <w:t xml:space="preserve"> </w:t>
      </w:r>
      <w:r w:rsidR="00422B5C" w:rsidRPr="0093525D">
        <w:rPr>
          <w:sz w:val="28"/>
          <w:szCs w:val="28"/>
        </w:rPr>
        <w:t>«</w:t>
      </w:r>
      <w:r w:rsidR="00422B5C">
        <w:rPr>
          <w:sz w:val="28"/>
          <w:szCs w:val="28"/>
        </w:rPr>
        <w:t>Согласование проведения переустройства и (или) перепланировки помещений в многоквартирном доме</w:t>
      </w:r>
      <w:r w:rsidR="00422B5C" w:rsidRPr="00DD4D06">
        <w:rPr>
          <w:sz w:val="28"/>
          <w:szCs w:val="28"/>
        </w:rPr>
        <w:t>»</w:t>
      </w:r>
    </w:p>
    <w:p w:rsidR="009A2ED4" w:rsidRDefault="009A2ED4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422B5C">
        <w:rPr>
          <w:sz w:val="28"/>
          <w:szCs w:val="28"/>
        </w:rPr>
        <w:t>02</w:t>
      </w:r>
      <w:r w:rsidRPr="009B115B">
        <w:rPr>
          <w:sz w:val="28"/>
          <w:szCs w:val="28"/>
        </w:rPr>
        <w:t xml:space="preserve">» </w:t>
      </w:r>
      <w:r w:rsidR="00422B5C">
        <w:rPr>
          <w:sz w:val="28"/>
          <w:szCs w:val="28"/>
        </w:rPr>
        <w:t>н</w:t>
      </w:r>
      <w:r w:rsidR="00964BBF">
        <w:rPr>
          <w:sz w:val="28"/>
          <w:szCs w:val="28"/>
        </w:rPr>
        <w:t>о</w:t>
      </w:r>
      <w:r w:rsidR="009A2ED4">
        <w:rPr>
          <w:sz w:val="28"/>
          <w:szCs w:val="28"/>
        </w:rPr>
        <w:t xml:space="preserve">ября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r w:rsidR="00422B5C" w:rsidRPr="0088019A">
        <w:rPr>
          <w:rStyle w:val="ext"/>
          <w:sz w:val="28"/>
          <w:szCs w:val="28"/>
        </w:rPr>
        <w:t>«</w:t>
      </w:r>
      <w:r w:rsidR="00422B5C" w:rsidRPr="00DD4D06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422B5C">
        <w:rPr>
          <w:sz w:val="28"/>
          <w:szCs w:val="28"/>
        </w:rPr>
        <w:t xml:space="preserve"> </w:t>
      </w:r>
      <w:r w:rsidR="00422B5C" w:rsidRPr="0093525D">
        <w:rPr>
          <w:sz w:val="28"/>
          <w:szCs w:val="28"/>
        </w:rPr>
        <w:t>«</w:t>
      </w:r>
      <w:r w:rsidR="00422B5C">
        <w:rPr>
          <w:sz w:val="28"/>
          <w:szCs w:val="28"/>
        </w:rPr>
        <w:t>Согласование проведения переустройства и (или) перепланировки помещений в многоквартирном доме</w:t>
      </w:r>
      <w:r w:rsidR="00422B5C" w:rsidRPr="00DD4D06">
        <w:rPr>
          <w:sz w:val="28"/>
          <w:szCs w:val="28"/>
        </w:rPr>
        <w:t>»</w:t>
      </w:r>
      <w:r w:rsidR="00B87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Проект), поступивший из </w:t>
      </w:r>
      <w:r w:rsidR="00585ECE">
        <w:rPr>
          <w:sz w:val="28"/>
          <w:szCs w:val="28"/>
        </w:rPr>
        <w:t xml:space="preserve">управления </w:t>
      </w:r>
      <w:r w:rsidR="009A2ED4">
        <w:rPr>
          <w:sz w:val="28"/>
          <w:szCs w:val="28"/>
        </w:rPr>
        <w:t>архитектуры и градо</w:t>
      </w:r>
      <w:r w:rsidR="002E3B06">
        <w:rPr>
          <w:sz w:val="28"/>
          <w:szCs w:val="28"/>
        </w:rPr>
        <w:t>строительства</w:t>
      </w:r>
      <w:r w:rsidR="002961F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182719">
        <w:rPr>
          <w:rStyle w:val="a4"/>
          <w:color w:val="000000" w:themeColor="text1"/>
          <w:sz w:val="28"/>
          <w:szCs w:val="28"/>
          <w:u w:val="none"/>
        </w:rPr>
        <w:t>Административная реформа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182719">
        <w:rPr>
          <w:sz w:val="28"/>
        </w:rPr>
        <w:t>Проекты регламентов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83F" w:rsidRDefault="00BB483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</w:t>
      </w:r>
      <w:proofErr w:type="spellStart"/>
      <w:r w:rsidRPr="00843D8F">
        <w:rPr>
          <w:sz w:val="28"/>
          <w:szCs w:val="28"/>
        </w:rPr>
        <w:t>Ейский</w:t>
      </w:r>
      <w:proofErr w:type="spellEnd"/>
      <w:r w:rsidRPr="00843D8F">
        <w:rPr>
          <w:sz w:val="28"/>
          <w:szCs w:val="28"/>
        </w:rPr>
        <w:t xml:space="preserve">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3F52D9" w:rsidRDefault="003F52D9" w:rsidP="007246AC"/>
    <w:p w:rsidR="00C05C30" w:rsidRDefault="00C05C30" w:rsidP="007246AC"/>
    <w:p w:rsidR="00BB223A" w:rsidRDefault="00BB223A" w:rsidP="007246AC"/>
    <w:p w:rsidR="00155818" w:rsidRDefault="00155818" w:rsidP="007246AC">
      <w:bookmarkStart w:id="0" w:name="_GoBack"/>
      <w:bookmarkEnd w:id="0"/>
    </w:p>
    <w:p w:rsidR="00155818" w:rsidRDefault="00155818" w:rsidP="007246AC"/>
    <w:p w:rsidR="00155818" w:rsidRDefault="00155818" w:rsidP="007246AC"/>
    <w:p w:rsidR="00BB223A" w:rsidRDefault="00BB223A" w:rsidP="007246AC"/>
    <w:p w:rsidR="00BB223A" w:rsidRDefault="00BB223A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15ED5"/>
    <w:rsid w:val="000A027A"/>
    <w:rsid w:val="00107264"/>
    <w:rsid w:val="00125F7B"/>
    <w:rsid w:val="00155818"/>
    <w:rsid w:val="00173DB2"/>
    <w:rsid w:val="00182719"/>
    <w:rsid w:val="001C7E4A"/>
    <w:rsid w:val="002961FC"/>
    <w:rsid w:val="002E3B06"/>
    <w:rsid w:val="002F3606"/>
    <w:rsid w:val="003033EE"/>
    <w:rsid w:val="00313B16"/>
    <w:rsid w:val="00335495"/>
    <w:rsid w:val="003D5A1F"/>
    <w:rsid w:val="003F52D9"/>
    <w:rsid w:val="00422B5C"/>
    <w:rsid w:val="004C2267"/>
    <w:rsid w:val="004F480E"/>
    <w:rsid w:val="00585ECE"/>
    <w:rsid w:val="005D3A11"/>
    <w:rsid w:val="005D7B88"/>
    <w:rsid w:val="005E1261"/>
    <w:rsid w:val="007246AC"/>
    <w:rsid w:val="007257FD"/>
    <w:rsid w:val="00752760"/>
    <w:rsid w:val="00752BB5"/>
    <w:rsid w:val="00774249"/>
    <w:rsid w:val="007A3617"/>
    <w:rsid w:val="007B0AFE"/>
    <w:rsid w:val="007F3F81"/>
    <w:rsid w:val="007F585A"/>
    <w:rsid w:val="0088019A"/>
    <w:rsid w:val="008F0751"/>
    <w:rsid w:val="009125E6"/>
    <w:rsid w:val="00964BBF"/>
    <w:rsid w:val="009A2ED4"/>
    <w:rsid w:val="009B72E8"/>
    <w:rsid w:val="009F6429"/>
    <w:rsid w:val="00A166BD"/>
    <w:rsid w:val="00A47753"/>
    <w:rsid w:val="00A501E0"/>
    <w:rsid w:val="00A56708"/>
    <w:rsid w:val="00A57107"/>
    <w:rsid w:val="00A82951"/>
    <w:rsid w:val="00A956C4"/>
    <w:rsid w:val="00B37EA7"/>
    <w:rsid w:val="00B43B57"/>
    <w:rsid w:val="00B87E90"/>
    <w:rsid w:val="00BB223A"/>
    <w:rsid w:val="00BB483F"/>
    <w:rsid w:val="00C027E3"/>
    <w:rsid w:val="00C05C30"/>
    <w:rsid w:val="00C35883"/>
    <w:rsid w:val="00C75C3F"/>
    <w:rsid w:val="00D136CE"/>
    <w:rsid w:val="00D25C5D"/>
    <w:rsid w:val="00D76E07"/>
    <w:rsid w:val="00DB5D54"/>
    <w:rsid w:val="00E13AAE"/>
    <w:rsid w:val="00E20C6B"/>
    <w:rsid w:val="00E566C7"/>
    <w:rsid w:val="00E74B3A"/>
    <w:rsid w:val="00E86001"/>
    <w:rsid w:val="00E96963"/>
    <w:rsid w:val="00EC3FC3"/>
    <w:rsid w:val="00EC7124"/>
    <w:rsid w:val="00EE04EB"/>
    <w:rsid w:val="00EF4E00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B0F6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</cp:revision>
  <cp:lastPrinted>2024-09-06T09:07:00Z</cp:lastPrinted>
  <dcterms:created xsi:type="dcterms:W3CDTF">2024-10-30T07:50:00Z</dcterms:created>
  <dcterms:modified xsi:type="dcterms:W3CDTF">2024-10-30T07:50:00Z</dcterms:modified>
</cp:coreProperties>
</file>