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7" w:type="dxa"/>
        <w:tblLayout w:type="fixed"/>
        <w:tblCellMar>
          <w:left w:w="57" w:type="dxa"/>
          <w:right w:w="57" w:type="dxa"/>
        </w:tblCellMar>
        <w:tblLook w:val="0000"/>
      </w:tblPr>
      <w:tblGrid>
        <w:gridCol w:w="4423"/>
        <w:gridCol w:w="964"/>
        <w:gridCol w:w="4536"/>
      </w:tblGrid>
      <w:tr w:rsidR="00E85B42" w:rsidTr="004A0871">
        <w:trPr>
          <w:cantSplit/>
          <w:trHeight w:hRule="exact" w:val="1077"/>
        </w:trPr>
        <w:tc>
          <w:tcPr>
            <w:tcW w:w="4423" w:type="dxa"/>
            <w:tcBorders>
              <w:top w:val="nil"/>
              <w:left w:val="nil"/>
              <w:bottom w:val="nil"/>
              <w:right w:val="nil"/>
            </w:tcBorders>
            <w:vAlign w:val="center"/>
          </w:tcPr>
          <w:p w:rsidR="00E85B42" w:rsidRDefault="00E85B42" w:rsidP="004A0871">
            <w:pPr>
              <w:jc w:val="center"/>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2707005</wp:posOffset>
                  </wp:positionH>
                  <wp:positionV relativeFrom="paragraph">
                    <wp:posOffset>114300</wp:posOffset>
                  </wp:positionV>
                  <wp:extent cx="504825" cy="609600"/>
                  <wp:effectExtent l="19050" t="0" r="9525" b="0"/>
                  <wp:wrapNone/>
                  <wp:docPr id="2" name="Рисунок 2"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района"/>
                          <pic:cNvPicPr>
                            <a:picLocks noChangeAspect="1" noChangeArrowheads="1"/>
                          </pic:cNvPicPr>
                        </pic:nvPicPr>
                        <pic:blipFill>
                          <a:blip r:embed="rId4"/>
                          <a:srcRect/>
                          <a:stretch>
                            <a:fillRect/>
                          </a:stretch>
                        </pic:blipFill>
                        <pic:spPr bwMode="auto">
                          <a:xfrm>
                            <a:off x="0" y="0"/>
                            <a:ext cx="504825" cy="609600"/>
                          </a:xfrm>
                          <a:prstGeom prst="rect">
                            <a:avLst/>
                          </a:prstGeom>
                          <a:solidFill>
                            <a:srgbClr val="000000"/>
                          </a:solidFill>
                          <a:ln w="9525">
                            <a:noFill/>
                            <a:miter lim="800000"/>
                            <a:headEnd/>
                            <a:tailEnd/>
                          </a:ln>
                        </pic:spPr>
                      </pic:pic>
                    </a:graphicData>
                  </a:graphic>
                </wp:anchor>
              </w:drawing>
            </w:r>
          </w:p>
        </w:tc>
        <w:tc>
          <w:tcPr>
            <w:tcW w:w="964" w:type="dxa"/>
            <w:tcBorders>
              <w:top w:val="nil"/>
              <w:left w:val="nil"/>
              <w:bottom w:val="nil"/>
              <w:right w:val="nil"/>
            </w:tcBorders>
            <w:vAlign w:val="center"/>
          </w:tcPr>
          <w:p w:rsidR="00E85B42" w:rsidRDefault="00E85B42" w:rsidP="004A0871">
            <w:pPr>
              <w:rPr>
                <w:sz w:val="20"/>
                <w:szCs w:val="20"/>
              </w:rPr>
            </w:pPr>
          </w:p>
        </w:tc>
        <w:tc>
          <w:tcPr>
            <w:tcW w:w="4536" w:type="dxa"/>
            <w:tcBorders>
              <w:top w:val="nil"/>
              <w:left w:val="nil"/>
              <w:bottom w:val="nil"/>
              <w:right w:val="nil"/>
            </w:tcBorders>
            <w:vAlign w:val="center"/>
          </w:tcPr>
          <w:p w:rsidR="00E85B42" w:rsidRPr="002B61C1" w:rsidRDefault="00E85B42" w:rsidP="004A0871">
            <w:pPr>
              <w:rPr>
                <w:sz w:val="28"/>
                <w:szCs w:val="20"/>
              </w:rPr>
            </w:pPr>
            <w:r>
              <w:rPr>
                <w:sz w:val="20"/>
                <w:szCs w:val="20"/>
                <w:lang w:val="en-US"/>
              </w:rPr>
              <w:t xml:space="preserve">                                                  </w:t>
            </w:r>
            <w:r>
              <w:rPr>
                <w:sz w:val="20"/>
                <w:szCs w:val="20"/>
              </w:rPr>
              <w:t xml:space="preserve">            </w:t>
            </w:r>
            <w:r>
              <w:rPr>
                <w:sz w:val="20"/>
                <w:szCs w:val="20"/>
                <w:lang w:val="en-US"/>
              </w:rPr>
              <w:t xml:space="preserve"> </w:t>
            </w:r>
          </w:p>
        </w:tc>
      </w:tr>
      <w:tr w:rsidR="00E85B42" w:rsidTr="004A0871">
        <w:trPr>
          <w:cantSplit/>
          <w:trHeight w:hRule="exact" w:val="1753"/>
        </w:trPr>
        <w:tc>
          <w:tcPr>
            <w:tcW w:w="9923" w:type="dxa"/>
            <w:gridSpan w:val="3"/>
            <w:tcBorders>
              <w:top w:val="nil"/>
              <w:left w:val="nil"/>
              <w:bottom w:val="nil"/>
              <w:right w:val="nil"/>
            </w:tcBorders>
          </w:tcPr>
          <w:p w:rsidR="00E85B42" w:rsidRDefault="00E85B42" w:rsidP="004A0871">
            <w:pPr>
              <w:jc w:val="center"/>
              <w:rPr>
                <w:b/>
                <w:bCs/>
                <w:sz w:val="28"/>
                <w:szCs w:val="20"/>
              </w:rPr>
            </w:pPr>
          </w:p>
          <w:p w:rsidR="00E85B42" w:rsidRDefault="00E85B42" w:rsidP="004A0871">
            <w:pPr>
              <w:jc w:val="center"/>
              <w:rPr>
                <w:b/>
                <w:bCs/>
                <w:sz w:val="28"/>
                <w:szCs w:val="20"/>
              </w:rPr>
            </w:pPr>
            <w:r>
              <w:rPr>
                <w:b/>
                <w:bCs/>
                <w:sz w:val="28"/>
                <w:szCs w:val="20"/>
              </w:rPr>
              <w:t>СОВЕТ МУНИЦИПАЛЬНОГО ОБРАЗОВАНИЯ ЕЙСКИЙ РАЙОН</w:t>
            </w:r>
          </w:p>
          <w:p w:rsidR="00E85B42" w:rsidRDefault="00E85B42" w:rsidP="004A0871">
            <w:pPr>
              <w:pStyle w:val="1"/>
            </w:pPr>
          </w:p>
          <w:p w:rsidR="00E85B42" w:rsidRDefault="00E85B42" w:rsidP="004A0871">
            <w:pPr>
              <w:pStyle w:val="2"/>
              <w:jc w:val="center"/>
              <w:rPr>
                <w:sz w:val="38"/>
              </w:rPr>
            </w:pPr>
            <w:r>
              <w:rPr>
                <w:sz w:val="36"/>
              </w:rPr>
              <w:t>РЕШЕНИЕ</w:t>
            </w:r>
          </w:p>
          <w:p w:rsidR="00E85B42" w:rsidRDefault="00E85B42" w:rsidP="004A0871"/>
        </w:tc>
      </w:tr>
      <w:tr w:rsidR="00E85B42" w:rsidTr="004A0871">
        <w:trPr>
          <w:trHeight w:hRule="exact" w:val="418"/>
        </w:trPr>
        <w:tc>
          <w:tcPr>
            <w:tcW w:w="9923" w:type="dxa"/>
            <w:gridSpan w:val="3"/>
            <w:tcBorders>
              <w:top w:val="nil"/>
              <w:left w:val="nil"/>
              <w:bottom w:val="nil"/>
              <w:right w:val="nil"/>
            </w:tcBorders>
            <w:vAlign w:val="center"/>
          </w:tcPr>
          <w:p w:rsidR="00E85B42" w:rsidRDefault="0075138A" w:rsidP="004A0871">
            <w:pPr>
              <w:jc w:val="center"/>
              <w:rPr>
                <w:szCs w:val="28"/>
              </w:rPr>
            </w:pPr>
            <w:r>
              <w:rPr>
                <w:szCs w:val="22"/>
              </w:rPr>
              <w:t xml:space="preserve">от  31.10.2019                                                   </w:t>
            </w:r>
            <w:r w:rsidR="00E85B42">
              <w:rPr>
                <w:szCs w:val="22"/>
              </w:rPr>
              <w:t xml:space="preserve">    </w:t>
            </w:r>
            <w:r w:rsidR="00E85B42">
              <w:rPr>
                <w:b/>
                <w:bCs/>
                <w:szCs w:val="22"/>
              </w:rPr>
              <w:t xml:space="preserve"> </w:t>
            </w:r>
            <w:r w:rsidR="00E85B42">
              <w:rPr>
                <w:b/>
                <w:bCs/>
                <w:szCs w:val="28"/>
              </w:rPr>
              <w:t xml:space="preserve">              </w:t>
            </w:r>
            <w:r>
              <w:rPr>
                <w:szCs w:val="28"/>
              </w:rPr>
              <w:t>№ 223</w:t>
            </w:r>
          </w:p>
          <w:p w:rsidR="00E85B42" w:rsidRDefault="00E85B42" w:rsidP="004A0871">
            <w:pPr>
              <w:jc w:val="center"/>
              <w:rPr>
                <w:b/>
                <w:bCs/>
                <w:sz w:val="20"/>
                <w:szCs w:val="28"/>
              </w:rPr>
            </w:pPr>
          </w:p>
        </w:tc>
      </w:tr>
    </w:tbl>
    <w:p w:rsidR="00E85B42" w:rsidRDefault="00E85B42" w:rsidP="00E85B42">
      <w:pPr>
        <w:jc w:val="center"/>
      </w:pPr>
      <w:r>
        <w:rPr>
          <w:sz w:val="20"/>
        </w:rPr>
        <w:t xml:space="preserve">    </w:t>
      </w:r>
      <w:r>
        <w:t>г. Ейск</w:t>
      </w:r>
    </w:p>
    <w:p w:rsidR="00E85B42" w:rsidRPr="006C0ECD" w:rsidRDefault="00E85B42" w:rsidP="00E85B42">
      <w:pPr>
        <w:jc w:val="center"/>
        <w:rPr>
          <w:sz w:val="28"/>
        </w:rPr>
      </w:pPr>
    </w:p>
    <w:p w:rsidR="00E85B42" w:rsidRPr="006C0ECD" w:rsidRDefault="00E85B42" w:rsidP="00E85B42">
      <w:pPr>
        <w:jc w:val="center"/>
        <w:rPr>
          <w:sz w:val="28"/>
        </w:rPr>
      </w:pPr>
    </w:p>
    <w:p w:rsidR="00E85B42" w:rsidRPr="006C0ECD" w:rsidRDefault="00E85B42" w:rsidP="00E85B42">
      <w:pPr>
        <w:jc w:val="center"/>
        <w:rPr>
          <w:sz w:val="28"/>
        </w:rPr>
      </w:pPr>
    </w:p>
    <w:p w:rsidR="00E85B42" w:rsidRDefault="00E85B42" w:rsidP="00E85B42">
      <w:pPr>
        <w:pStyle w:val="ConsPlusNormal"/>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решение Совета </w:t>
      </w:r>
    </w:p>
    <w:p w:rsidR="00E85B42" w:rsidRDefault="00E85B42" w:rsidP="00E85B42">
      <w:pPr>
        <w:pStyle w:val="ConsPlusNormal"/>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Ейский район </w:t>
      </w:r>
    </w:p>
    <w:p w:rsidR="00FF074A" w:rsidRDefault="00E85B42" w:rsidP="00E85B42">
      <w:pPr>
        <w:pStyle w:val="ConsPlusNormal"/>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от 2 июня 2015 года № 345 «О порядке проведения </w:t>
      </w:r>
    </w:p>
    <w:p w:rsidR="00E85B42" w:rsidRDefault="00E85B42" w:rsidP="00FF074A">
      <w:pPr>
        <w:pStyle w:val="ConsPlusNormal"/>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конкурса по отбору кандидатур на должность главы </w:t>
      </w:r>
    </w:p>
    <w:p w:rsidR="00E85B42" w:rsidRDefault="00E85B42" w:rsidP="00E85B42">
      <w:pPr>
        <w:pStyle w:val="ConsPlusNormal"/>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Ейский район» </w:t>
      </w:r>
    </w:p>
    <w:p w:rsidR="00E85B42" w:rsidRDefault="00E85B42" w:rsidP="00E85B42">
      <w:pPr>
        <w:jc w:val="both"/>
        <w:rPr>
          <w:sz w:val="28"/>
        </w:rPr>
      </w:pPr>
    </w:p>
    <w:p w:rsidR="00E85B42" w:rsidRDefault="00E85B42" w:rsidP="00E85B42">
      <w:pPr>
        <w:jc w:val="both"/>
        <w:rPr>
          <w:sz w:val="28"/>
        </w:rPr>
      </w:pPr>
    </w:p>
    <w:p w:rsidR="00E85B42" w:rsidRDefault="00E85B42" w:rsidP="00FF074A">
      <w:pPr>
        <w:ind w:firstLine="851"/>
        <w:jc w:val="both"/>
        <w:rPr>
          <w:sz w:val="28"/>
          <w:szCs w:val="28"/>
        </w:rPr>
      </w:pPr>
      <w:r>
        <w:rPr>
          <w:sz w:val="28"/>
          <w:szCs w:val="28"/>
        </w:rPr>
        <w:t xml:space="preserve">В соответствии со </w:t>
      </w:r>
      <w:hyperlink r:id="rId5" w:history="1">
        <w:r>
          <w:rPr>
            <w:rStyle w:val="a3"/>
            <w:color w:val="auto"/>
            <w:sz w:val="28"/>
            <w:szCs w:val="28"/>
            <w:u w:val="none"/>
          </w:rPr>
          <w:t>статьей 36</w:t>
        </w:r>
      </w:hyperlink>
      <w:r>
        <w:rPr>
          <w:sz w:val="28"/>
          <w:szCs w:val="28"/>
        </w:rPr>
        <w:t xml:space="preserve"> Федерального закона</w:t>
      </w:r>
      <w:r>
        <w:rPr>
          <w:b/>
          <w:bCs/>
          <w:sz w:val="28"/>
          <w:szCs w:val="28"/>
          <w:shd w:val="clear" w:color="auto" w:fill="FFFFFF"/>
        </w:rPr>
        <w:t xml:space="preserve"> </w:t>
      </w:r>
      <w:r>
        <w:rPr>
          <w:sz w:val="28"/>
          <w:szCs w:val="28"/>
          <w:shd w:val="clear" w:color="auto" w:fill="FFFFFF"/>
        </w:rPr>
        <w:t xml:space="preserve">от 6 октября 2003 года № 131-ФЗ </w:t>
      </w:r>
      <w:r>
        <w:rPr>
          <w:sz w:val="28"/>
          <w:szCs w:val="28"/>
        </w:rPr>
        <w:t xml:space="preserve">«Об общих принципах организации местного самоуправления в Российской Федерации», статьей 29 Закона Краснодарского края от 7 июня 2004 года № 717-КЗ «О местном самоуправлении в Краснодарском крае», статьями 30, 62 Устава муниципального образования Ейский район, Совет муниципального образования </w:t>
      </w:r>
      <w:proofErr w:type="spellStart"/>
      <w:r>
        <w:rPr>
          <w:sz w:val="28"/>
          <w:szCs w:val="28"/>
        </w:rPr>
        <w:t>Ейский</w:t>
      </w:r>
      <w:proofErr w:type="spellEnd"/>
      <w:r>
        <w:rPr>
          <w:sz w:val="28"/>
          <w:szCs w:val="28"/>
        </w:rPr>
        <w:t xml:space="preserve"> район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E85B42" w:rsidRDefault="00E85B42" w:rsidP="00FF074A">
      <w:pPr>
        <w:pStyle w:val="ConsPlusNormal"/>
        <w:widowControl w:val="0"/>
        <w:ind w:firstLine="851"/>
        <w:jc w:val="both"/>
        <w:rPr>
          <w:rFonts w:ascii="Times New Roman" w:hAnsi="Times New Roman" w:cs="Times New Roman"/>
          <w:bCs/>
          <w:sz w:val="28"/>
          <w:szCs w:val="28"/>
        </w:rPr>
      </w:pPr>
      <w:r>
        <w:rPr>
          <w:rFonts w:ascii="Times New Roman" w:hAnsi="Times New Roman" w:cs="Times New Roman"/>
          <w:sz w:val="28"/>
          <w:szCs w:val="28"/>
        </w:rPr>
        <w:t xml:space="preserve">1. Внести изменения в приложение к решению Совета муниципального образования Ейский район от 2 июня 2015 года № 345 «О порядке проведения конкурса по отбору кандидатур на должность главы муниципального образования </w:t>
      </w:r>
      <w:r>
        <w:rPr>
          <w:rFonts w:ascii="Times New Roman" w:hAnsi="Times New Roman" w:cs="Times New Roman"/>
          <w:bCs/>
          <w:sz w:val="28"/>
          <w:szCs w:val="28"/>
        </w:rPr>
        <w:t>Ейский район»:</w:t>
      </w:r>
    </w:p>
    <w:p w:rsidR="00E85B42" w:rsidRPr="00783429" w:rsidRDefault="00E85B42" w:rsidP="00FF074A">
      <w:pPr>
        <w:pStyle w:val="ConsPlusNormal"/>
        <w:widowControl w:val="0"/>
        <w:ind w:firstLine="851"/>
        <w:jc w:val="both"/>
        <w:rPr>
          <w:rFonts w:ascii="Times New Roman" w:hAnsi="Times New Roman" w:cs="Times New Roman"/>
          <w:sz w:val="28"/>
          <w:szCs w:val="28"/>
        </w:rPr>
      </w:pPr>
      <w:r w:rsidRPr="00783429">
        <w:rPr>
          <w:rFonts w:ascii="Times New Roman" w:hAnsi="Times New Roman" w:cs="Times New Roman"/>
          <w:sz w:val="28"/>
          <w:szCs w:val="28"/>
        </w:rPr>
        <w:t>абзац 5 пункта 2.3. раздела 2 изложить в новой редакции:</w:t>
      </w:r>
    </w:p>
    <w:p w:rsidR="00E85B42" w:rsidRPr="00783429" w:rsidRDefault="00E85B42" w:rsidP="00FF074A">
      <w:pPr>
        <w:pStyle w:val="ConsPlusNormal"/>
        <w:widowControl w:val="0"/>
        <w:ind w:firstLine="851"/>
        <w:jc w:val="both"/>
        <w:rPr>
          <w:rFonts w:ascii="Times New Roman" w:hAnsi="Times New Roman" w:cs="Times New Roman"/>
          <w:sz w:val="28"/>
          <w:szCs w:val="28"/>
        </w:rPr>
      </w:pPr>
      <w:r w:rsidRPr="00783429">
        <w:rPr>
          <w:rFonts w:ascii="Times New Roman" w:hAnsi="Times New Roman" w:cs="Times New Roman"/>
          <w:sz w:val="28"/>
          <w:szCs w:val="28"/>
        </w:rPr>
        <w:t xml:space="preserve">«Конкурсная комиссия осуществляет свои полномочия до дня избрания главы муниципального образования </w:t>
      </w:r>
      <w:r w:rsidRPr="00783429">
        <w:rPr>
          <w:rFonts w:ascii="Times New Roman" w:hAnsi="Times New Roman" w:cs="Times New Roman"/>
          <w:bCs/>
          <w:sz w:val="28"/>
          <w:szCs w:val="28"/>
        </w:rPr>
        <w:t>Ейский район</w:t>
      </w:r>
      <w:r w:rsidRPr="00783429">
        <w:rPr>
          <w:rFonts w:ascii="Times New Roman" w:hAnsi="Times New Roman" w:cs="Times New Roman"/>
          <w:sz w:val="28"/>
          <w:szCs w:val="28"/>
        </w:rPr>
        <w:t xml:space="preserve"> Советом муниципального образования </w:t>
      </w:r>
      <w:r w:rsidRPr="00783429">
        <w:rPr>
          <w:rFonts w:ascii="Times New Roman" w:hAnsi="Times New Roman" w:cs="Times New Roman"/>
          <w:bCs/>
          <w:sz w:val="28"/>
          <w:szCs w:val="28"/>
        </w:rPr>
        <w:t>Ейский район</w:t>
      </w:r>
      <w:r w:rsidRPr="00783429">
        <w:rPr>
          <w:rFonts w:ascii="Times New Roman" w:hAnsi="Times New Roman" w:cs="Times New Roman"/>
          <w:sz w:val="28"/>
          <w:szCs w:val="28"/>
        </w:rPr>
        <w:t xml:space="preserve"> из числа зарегистрированных кандидатов, представленных конкурсной комиссией по результатам конкурса</w:t>
      </w:r>
      <w:proofErr w:type="gramStart"/>
      <w:r w:rsidRPr="00783429">
        <w:rPr>
          <w:rFonts w:ascii="Times New Roman" w:hAnsi="Times New Roman" w:cs="Times New Roman"/>
          <w:sz w:val="28"/>
          <w:szCs w:val="28"/>
        </w:rPr>
        <w:t>.»;</w:t>
      </w:r>
      <w:proofErr w:type="gramEnd"/>
    </w:p>
    <w:p w:rsidR="00E85B42" w:rsidRPr="00783429" w:rsidRDefault="00E85B42" w:rsidP="00FF074A">
      <w:pPr>
        <w:pStyle w:val="ConsPlusNormal"/>
        <w:widowControl w:val="0"/>
        <w:ind w:firstLine="851"/>
        <w:jc w:val="both"/>
        <w:rPr>
          <w:rFonts w:ascii="Times New Roman" w:hAnsi="Times New Roman" w:cs="Times New Roman"/>
          <w:sz w:val="28"/>
          <w:szCs w:val="28"/>
        </w:rPr>
      </w:pPr>
      <w:r w:rsidRPr="00783429">
        <w:rPr>
          <w:rFonts w:ascii="Times New Roman" w:hAnsi="Times New Roman" w:cs="Times New Roman"/>
          <w:sz w:val="28"/>
          <w:szCs w:val="28"/>
        </w:rPr>
        <w:t>пункты 3.3. и 3.4. раздела 3 считать соответственно пунктами 3.4. и 3.5.;</w:t>
      </w:r>
    </w:p>
    <w:p w:rsidR="00E85B42" w:rsidRPr="00783429" w:rsidRDefault="00E85B42" w:rsidP="00FF074A">
      <w:pPr>
        <w:autoSpaceDE w:val="0"/>
        <w:autoSpaceDN w:val="0"/>
        <w:adjustRightInd w:val="0"/>
        <w:ind w:firstLine="851"/>
        <w:jc w:val="both"/>
        <w:rPr>
          <w:sz w:val="28"/>
          <w:szCs w:val="28"/>
        </w:rPr>
      </w:pPr>
      <w:r w:rsidRPr="00783429">
        <w:rPr>
          <w:sz w:val="28"/>
          <w:szCs w:val="28"/>
        </w:rPr>
        <w:t>дополнить раздел 3 пунктом 3.3. следующего содержания:</w:t>
      </w:r>
    </w:p>
    <w:p w:rsidR="00E85B42" w:rsidRPr="00783429" w:rsidRDefault="00E85B42" w:rsidP="00FF074A">
      <w:pPr>
        <w:autoSpaceDE w:val="0"/>
        <w:autoSpaceDN w:val="0"/>
        <w:adjustRightInd w:val="0"/>
        <w:ind w:firstLine="851"/>
        <w:jc w:val="both"/>
        <w:rPr>
          <w:sz w:val="28"/>
          <w:szCs w:val="28"/>
        </w:rPr>
      </w:pPr>
      <w:r w:rsidRPr="00783429">
        <w:rPr>
          <w:sz w:val="28"/>
          <w:szCs w:val="28"/>
        </w:rPr>
        <w:t>«3.3. Гражданин, изъявивший желание участвовать в конкурсе по отбору кандидатур на должность главы муниципального образования Ейский район, должен соответствовать следующим требованиям:</w:t>
      </w:r>
    </w:p>
    <w:p w:rsidR="00E85B42" w:rsidRPr="00783429" w:rsidRDefault="00E85B42" w:rsidP="00FF074A">
      <w:pPr>
        <w:autoSpaceDE w:val="0"/>
        <w:autoSpaceDN w:val="0"/>
        <w:adjustRightInd w:val="0"/>
        <w:ind w:firstLine="851"/>
        <w:jc w:val="both"/>
        <w:rPr>
          <w:sz w:val="28"/>
          <w:szCs w:val="28"/>
        </w:rPr>
      </w:pPr>
      <w:r w:rsidRPr="00783429">
        <w:rPr>
          <w:sz w:val="28"/>
          <w:szCs w:val="28"/>
        </w:rPr>
        <w:t xml:space="preserve">1) отсутствие на день проведения конкурса в соответствии с Федеральным </w:t>
      </w:r>
      <w:hyperlink r:id="rId6" w:history="1">
        <w:r w:rsidRPr="00783429">
          <w:rPr>
            <w:sz w:val="28"/>
            <w:szCs w:val="28"/>
          </w:rPr>
          <w:t>законом</w:t>
        </w:r>
      </w:hyperlink>
      <w:r w:rsidRPr="00783429">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F074A" w:rsidRDefault="00FF074A" w:rsidP="00FF074A">
      <w:pPr>
        <w:autoSpaceDE w:val="0"/>
        <w:autoSpaceDN w:val="0"/>
        <w:adjustRightInd w:val="0"/>
        <w:ind w:firstLine="851"/>
        <w:jc w:val="both"/>
        <w:rPr>
          <w:sz w:val="28"/>
          <w:szCs w:val="28"/>
        </w:rPr>
      </w:pPr>
    </w:p>
    <w:p w:rsidR="00FF074A" w:rsidRDefault="00FF074A" w:rsidP="00FF074A">
      <w:pPr>
        <w:autoSpaceDE w:val="0"/>
        <w:autoSpaceDN w:val="0"/>
        <w:adjustRightInd w:val="0"/>
        <w:ind w:firstLine="851"/>
        <w:jc w:val="both"/>
        <w:rPr>
          <w:sz w:val="28"/>
          <w:szCs w:val="28"/>
        </w:rPr>
      </w:pPr>
    </w:p>
    <w:p w:rsidR="00FF074A" w:rsidRDefault="00FF074A" w:rsidP="00FF074A">
      <w:pPr>
        <w:autoSpaceDE w:val="0"/>
        <w:autoSpaceDN w:val="0"/>
        <w:adjustRightInd w:val="0"/>
        <w:jc w:val="center"/>
        <w:rPr>
          <w:sz w:val="28"/>
          <w:szCs w:val="28"/>
        </w:rPr>
      </w:pPr>
      <w:r>
        <w:rPr>
          <w:sz w:val="28"/>
          <w:szCs w:val="28"/>
        </w:rPr>
        <w:lastRenderedPageBreak/>
        <w:t>2</w:t>
      </w:r>
    </w:p>
    <w:p w:rsidR="00FF074A" w:rsidRDefault="00FF074A" w:rsidP="00FF074A">
      <w:pPr>
        <w:autoSpaceDE w:val="0"/>
        <w:autoSpaceDN w:val="0"/>
        <w:adjustRightInd w:val="0"/>
        <w:ind w:firstLine="851"/>
        <w:jc w:val="both"/>
        <w:rPr>
          <w:sz w:val="28"/>
          <w:szCs w:val="28"/>
        </w:rPr>
      </w:pPr>
    </w:p>
    <w:p w:rsidR="00E85B42" w:rsidRPr="00783429" w:rsidRDefault="00E85B42" w:rsidP="00FF074A">
      <w:pPr>
        <w:autoSpaceDE w:val="0"/>
        <w:autoSpaceDN w:val="0"/>
        <w:adjustRightInd w:val="0"/>
        <w:ind w:firstLine="851"/>
        <w:jc w:val="both"/>
        <w:rPr>
          <w:sz w:val="28"/>
          <w:szCs w:val="28"/>
        </w:rPr>
      </w:pPr>
      <w:r w:rsidRPr="00783429">
        <w:rPr>
          <w:sz w:val="28"/>
          <w:szCs w:val="28"/>
        </w:rPr>
        <w:t>2) установленным Федеральным законом от 06.10.2003 № 131-ФЗ «Об общих принципах организации местного самоуправления в Российской Федерации»;</w:t>
      </w:r>
    </w:p>
    <w:p w:rsidR="00E85B42" w:rsidRPr="00783429" w:rsidRDefault="00E85B42" w:rsidP="00FF074A">
      <w:pPr>
        <w:autoSpaceDE w:val="0"/>
        <w:autoSpaceDN w:val="0"/>
        <w:adjustRightInd w:val="0"/>
        <w:ind w:firstLine="851"/>
        <w:jc w:val="both"/>
        <w:rPr>
          <w:sz w:val="28"/>
          <w:szCs w:val="28"/>
        </w:rPr>
      </w:pPr>
      <w:r w:rsidRPr="00783429">
        <w:rPr>
          <w:sz w:val="28"/>
          <w:szCs w:val="28"/>
        </w:rPr>
        <w:t>3)установленным Уставом муниципального образования Ейский район;</w:t>
      </w:r>
    </w:p>
    <w:p w:rsidR="00E85B42" w:rsidRPr="00783429" w:rsidRDefault="00E85B42" w:rsidP="00FF074A">
      <w:pPr>
        <w:autoSpaceDE w:val="0"/>
        <w:autoSpaceDN w:val="0"/>
        <w:adjustRightInd w:val="0"/>
        <w:ind w:firstLine="851"/>
        <w:jc w:val="both"/>
        <w:rPr>
          <w:sz w:val="28"/>
          <w:szCs w:val="28"/>
        </w:rPr>
      </w:pPr>
      <w:r w:rsidRPr="00783429">
        <w:rPr>
          <w:sz w:val="28"/>
          <w:szCs w:val="28"/>
        </w:rPr>
        <w:t>4) наличие высшего образования;</w:t>
      </w:r>
    </w:p>
    <w:p w:rsidR="00E85B42" w:rsidRPr="00783429" w:rsidRDefault="00E85B42" w:rsidP="00FF074A">
      <w:pPr>
        <w:autoSpaceDE w:val="0"/>
        <w:autoSpaceDN w:val="0"/>
        <w:adjustRightInd w:val="0"/>
        <w:ind w:firstLine="851"/>
        <w:jc w:val="both"/>
        <w:rPr>
          <w:sz w:val="28"/>
          <w:szCs w:val="28"/>
        </w:rPr>
      </w:pPr>
      <w:proofErr w:type="gramStart"/>
      <w:r w:rsidRPr="00783429">
        <w:rPr>
          <w:sz w:val="28"/>
          <w:szCs w:val="28"/>
        </w:rPr>
        <w:t>5) 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w:t>
      </w:r>
      <w:proofErr w:type="gramEnd"/>
      <w:r w:rsidRPr="00783429">
        <w:rPr>
          <w:sz w:val="28"/>
          <w:szCs w:val="28"/>
        </w:rPr>
        <w:t xml:space="preserve"> «специалисты» главной группы;</w:t>
      </w:r>
    </w:p>
    <w:p w:rsidR="00E85B42" w:rsidRPr="00783429" w:rsidRDefault="00E85B42" w:rsidP="00FF074A">
      <w:pPr>
        <w:autoSpaceDE w:val="0"/>
        <w:autoSpaceDN w:val="0"/>
        <w:adjustRightInd w:val="0"/>
        <w:ind w:firstLine="851"/>
        <w:jc w:val="both"/>
        <w:rPr>
          <w:sz w:val="28"/>
          <w:szCs w:val="28"/>
        </w:rPr>
      </w:pPr>
      <w:proofErr w:type="gramStart"/>
      <w:r w:rsidRPr="00783429">
        <w:rPr>
          <w:sz w:val="28"/>
          <w:szCs w:val="28"/>
        </w:rPr>
        <w:t xml:space="preserve">6) знание </w:t>
      </w:r>
      <w:hyperlink r:id="rId7" w:history="1">
        <w:r w:rsidRPr="00783429">
          <w:rPr>
            <w:sz w:val="28"/>
            <w:szCs w:val="28"/>
          </w:rPr>
          <w:t>Конституции</w:t>
        </w:r>
      </w:hyperlink>
      <w:r w:rsidRPr="00783429">
        <w:rPr>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8" w:history="1">
        <w:r w:rsidRPr="00783429">
          <w:rPr>
            <w:sz w:val="28"/>
            <w:szCs w:val="28"/>
          </w:rPr>
          <w:t>Устава</w:t>
        </w:r>
      </w:hyperlink>
      <w:r w:rsidRPr="00783429">
        <w:rPr>
          <w:sz w:val="28"/>
          <w:szCs w:val="28"/>
        </w:rPr>
        <w:t xml:space="preserve"> и законов Краснодарского края, иных нормативных правовых актов, </w:t>
      </w:r>
      <w:hyperlink r:id="rId9" w:history="1">
        <w:r w:rsidRPr="00783429">
          <w:rPr>
            <w:sz w:val="28"/>
            <w:szCs w:val="28"/>
          </w:rPr>
          <w:t>Устава</w:t>
        </w:r>
      </w:hyperlink>
      <w:r w:rsidRPr="00783429">
        <w:rPr>
          <w:sz w:val="28"/>
          <w:szCs w:val="28"/>
        </w:rPr>
        <w:t xml:space="preserve"> муниципального образования Ейский район,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w:t>
      </w:r>
      <w:proofErr w:type="gramEnd"/>
      <w:r w:rsidRPr="00783429">
        <w:rPr>
          <w:sz w:val="28"/>
          <w:szCs w:val="28"/>
        </w:rPr>
        <w:t xml:space="preserve"> основ организации прохождения муниципальной службы; норм делового общения, правил деловой этики; порядка работы со служебной информацией; форм и методов работы с применением автоматизированных систем и средств управления; правил охраны труда и пожарной безопасности;</w:t>
      </w:r>
    </w:p>
    <w:p w:rsidR="00E85B42" w:rsidRPr="00783429" w:rsidRDefault="00E85B42" w:rsidP="00FF074A">
      <w:pPr>
        <w:autoSpaceDE w:val="0"/>
        <w:autoSpaceDN w:val="0"/>
        <w:adjustRightInd w:val="0"/>
        <w:ind w:firstLine="851"/>
        <w:jc w:val="both"/>
        <w:rPr>
          <w:sz w:val="28"/>
          <w:szCs w:val="28"/>
        </w:rPr>
      </w:pPr>
      <w:proofErr w:type="gramStart"/>
      <w:r w:rsidRPr="00783429">
        <w:rPr>
          <w:sz w:val="28"/>
          <w:szCs w:val="28"/>
        </w:rPr>
        <w:t>7) 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w:t>
      </w:r>
      <w:proofErr w:type="gramEnd"/>
      <w:r w:rsidRPr="00783429">
        <w:rPr>
          <w:sz w:val="28"/>
          <w:szCs w:val="28"/>
        </w:rPr>
        <w:t xml:space="preserve">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roofErr w:type="gramStart"/>
      <w:r w:rsidRPr="00783429">
        <w:rPr>
          <w:sz w:val="28"/>
          <w:szCs w:val="28"/>
        </w:rPr>
        <w:t>.»;</w:t>
      </w:r>
      <w:proofErr w:type="gramEnd"/>
    </w:p>
    <w:p w:rsidR="00E85B42" w:rsidRPr="00783429" w:rsidRDefault="00E85B42" w:rsidP="00FF074A">
      <w:pPr>
        <w:widowControl w:val="0"/>
        <w:autoSpaceDE w:val="0"/>
        <w:autoSpaceDN w:val="0"/>
        <w:adjustRightInd w:val="0"/>
        <w:ind w:firstLine="851"/>
        <w:jc w:val="both"/>
        <w:rPr>
          <w:sz w:val="28"/>
          <w:szCs w:val="28"/>
        </w:rPr>
      </w:pPr>
      <w:r w:rsidRPr="00783429">
        <w:rPr>
          <w:sz w:val="28"/>
          <w:szCs w:val="28"/>
        </w:rPr>
        <w:t>абзац 1 пункта 5.2. раздела 5 изложить в новой редакции:</w:t>
      </w:r>
    </w:p>
    <w:p w:rsidR="00FF074A" w:rsidRDefault="00E85B42" w:rsidP="00FF074A">
      <w:pPr>
        <w:widowControl w:val="0"/>
        <w:autoSpaceDE w:val="0"/>
        <w:autoSpaceDN w:val="0"/>
        <w:adjustRightInd w:val="0"/>
        <w:ind w:firstLine="851"/>
        <w:jc w:val="both"/>
        <w:rPr>
          <w:sz w:val="28"/>
          <w:szCs w:val="28"/>
        </w:rPr>
      </w:pPr>
      <w:r w:rsidRPr="00783429">
        <w:rPr>
          <w:sz w:val="28"/>
          <w:szCs w:val="28"/>
        </w:rPr>
        <w:t>«5.2. На первом этапе конкурсной комиссией оценивается полнота, своевременность и достоверность предоставления документов, указанных в пункте 4.1 раздела 4 настоящего Положения, а также соответствие участника конкурса требованиям, установленным подпунктами 1-5 пункта 3.3. настоящего Положения</w:t>
      </w:r>
      <w:proofErr w:type="gramStart"/>
      <w:r w:rsidRPr="00783429">
        <w:rPr>
          <w:sz w:val="28"/>
          <w:szCs w:val="28"/>
        </w:rPr>
        <w:t>.»;</w:t>
      </w:r>
      <w:proofErr w:type="gramEnd"/>
    </w:p>
    <w:p w:rsidR="00FF074A" w:rsidRDefault="00FF074A" w:rsidP="00FF074A">
      <w:pPr>
        <w:widowControl w:val="0"/>
        <w:autoSpaceDE w:val="0"/>
        <w:autoSpaceDN w:val="0"/>
        <w:adjustRightInd w:val="0"/>
        <w:ind w:firstLine="851"/>
        <w:jc w:val="both"/>
        <w:rPr>
          <w:sz w:val="28"/>
          <w:szCs w:val="28"/>
        </w:rPr>
      </w:pPr>
    </w:p>
    <w:p w:rsidR="00FF074A" w:rsidRDefault="00FF074A" w:rsidP="00FF074A">
      <w:pPr>
        <w:widowControl w:val="0"/>
        <w:autoSpaceDE w:val="0"/>
        <w:autoSpaceDN w:val="0"/>
        <w:adjustRightInd w:val="0"/>
        <w:jc w:val="center"/>
        <w:rPr>
          <w:sz w:val="28"/>
          <w:szCs w:val="28"/>
        </w:rPr>
      </w:pPr>
      <w:r>
        <w:rPr>
          <w:sz w:val="28"/>
          <w:szCs w:val="28"/>
        </w:rPr>
        <w:lastRenderedPageBreak/>
        <w:t>3</w:t>
      </w:r>
    </w:p>
    <w:p w:rsidR="00FF074A" w:rsidRPr="00783429" w:rsidRDefault="00FF074A" w:rsidP="00FF074A">
      <w:pPr>
        <w:widowControl w:val="0"/>
        <w:autoSpaceDE w:val="0"/>
        <w:autoSpaceDN w:val="0"/>
        <w:adjustRightInd w:val="0"/>
        <w:jc w:val="both"/>
        <w:rPr>
          <w:sz w:val="28"/>
          <w:szCs w:val="28"/>
        </w:rPr>
      </w:pPr>
    </w:p>
    <w:p w:rsidR="00E85B42" w:rsidRPr="00783429" w:rsidRDefault="00E85B42" w:rsidP="00FF074A">
      <w:pPr>
        <w:widowControl w:val="0"/>
        <w:autoSpaceDE w:val="0"/>
        <w:autoSpaceDN w:val="0"/>
        <w:adjustRightInd w:val="0"/>
        <w:ind w:firstLine="851"/>
        <w:jc w:val="both"/>
        <w:rPr>
          <w:sz w:val="28"/>
          <w:szCs w:val="28"/>
        </w:rPr>
      </w:pPr>
      <w:r w:rsidRPr="00783429">
        <w:rPr>
          <w:sz w:val="28"/>
          <w:szCs w:val="28"/>
        </w:rPr>
        <w:t>абзац 1 пункта 5.3. раздела 5 изложить в новой редакции:</w:t>
      </w:r>
    </w:p>
    <w:p w:rsidR="00E85B42" w:rsidRPr="00783429" w:rsidRDefault="00E85B42" w:rsidP="00FF074A">
      <w:pPr>
        <w:widowControl w:val="0"/>
        <w:autoSpaceDE w:val="0"/>
        <w:autoSpaceDN w:val="0"/>
        <w:adjustRightInd w:val="0"/>
        <w:ind w:firstLine="851"/>
        <w:jc w:val="both"/>
        <w:rPr>
          <w:sz w:val="28"/>
          <w:szCs w:val="28"/>
        </w:rPr>
      </w:pPr>
      <w:r w:rsidRPr="00783429">
        <w:rPr>
          <w:sz w:val="28"/>
          <w:szCs w:val="28"/>
        </w:rPr>
        <w:t>«5.3. Второй этап проводится в форме индивидуального собеседования, в ходе которого конкурсная комиссия оценивает, в том числе, профессиональные и личностные качества участников конкурса, а также соответствие участников конкурса требованиям, установленным подпунктами 6-7 пункта 3.3. настоящего Положения</w:t>
      </w:r>
      <w:proofErr w:type="gramStart"/>
      <w:r w:rsidRPr="00783429">
        <w:rPr>
          <w:sz w:val="28"/>
          <w:szCs w:val="28"/>
        </w:rPr>
        <w:t>.»;</w:t>
      </w:r>
      <w:proofErr w:type="gramEnd"/>
    </w:p>
    <w:p w:rsidR="00E85B42" w:rsidRPr="00783429" w:rsidRDefault="00E85B42" w:rsidP="00FF074A">
      <w:pPr>
        <w:widowControl w:val="0"/>
        <w:autoSpaceDE w:val="0"/>
        <w:autoSpaceDN w:val="0"/>
        <w:adjustRightInd w:val="0"/>
        <w:ind w:firstLine="851"/>
        <w:jc w:val="both"/>
        <w:rPr>
          <w:sz w:val="28"/>
          <w:szCs w:val="28"/>
        </w:rPr>
      </w:pPr>
      <w:r w:rsidRPr="00783429">
        <w:rPr>
          <w:sz w:val="28"/>
          <w:szCs w:val="28"/>
        </w:rPr>
        <w:t>пункт 5.4. раздела 5 изложить в новой редакции:</w:t>
      </w:r>
    </w:p>
    <w:p w:rsidR="00E85B42" w:rsidRPr="00783429" w:rsidRDefault="00E85B42" w:rsidP="00FF074A">
      <w:pPr>
        <w:pStyle w:val="ConsPlusNormal"/>
        <w:widowControl w:val="0"/>
        <w:ind w:firstLine="851"/>
        <w:jc w:val="both"/>
        <w:rPr>
          <w:rFonts w:ascii="Times New Roman" w:hAnsi="Times New Roman" w:cs="Times New Roman"/>
          <w:sz w:val="28"/>
          <w:szCs w:val="28"/>
        </w:rPr>
      </w:pPr>
      <w:r w:rsidRPr="00783429">
        <w:rPr>
          <w:rFonts w:ascii="Times New Roman" w:hAnsi="Times New Roman" w:cs="Times New Roman"/>
          <w:sz w:val="28"/>
          <w:szCs w:val="28"/>
        </w:rPr>
        <w:t xml:space="preserve">«5.4. По результатам подсчета баллов, набранных каждым из участников конкурса, конкурсной комиссией в протокольной форме принимается решение о регистрации кандидатов и представлении в Совет муниципального образования </w:t>
      </w:r>
      <w:r w:rsidRPr="00783429">
        <w:rPr>
          <w:rFonts w:ascii="Times New Roman" w:hAnsi="Times New Roman" w:cs="Times New Roman"/>
          <w:bCs/>
          <w:sz w:val="28"/>
          <w:szCs w:val="28"/>
        </w:rPr>
        <w:t>Ейский район</w:t>
      </w:r>
      <w:r w:rsidRPr="00783429">
        <w:rPr>
          <w:rFonts w:ascii="Times New Roman" w:hAnsi="Times New Roman" w:cs="Times New Roman"/>
          <w:sz w:val="28"/>
          <w:szCs w:val="28"/>
        </w:rPr>
        <w:t xml:space="preserve"> не менее двух кандидатов, набравших наибольшее количество баллов.</w:t>
      </w:r>
    </w:p>
    <w:p w:rsidR="00E85B42" w:rsidRPr="00783429" w:rsidRDefault="00E85B42" w:rsidP="00FF074A">
      <w:pPr>
        <w:pStyle w:val="ConsPlusNormal"/>
        <w:widowControl w:val="0"/>
        <w:ind w:firstLine="851"/>
        <w:jc w:val="both"/>
        <w:rPr>
          <w:rFonts w:ascii="Times New Roman" w:hAnsi="Times New Roman" w:cs="Times New Roman"/>
          <w:sz w:val="28"/>
          <w:szCs w:val="28"/>
        </w:rPr>
      </w:pPr>
      <w:r w:rsidRPr="00783429">
        <w:rPr>
          <w:rFonts w:ascii="Times New Roman" w:hAnsi="Times New Roman" w:cs="Times New Roman"/>
          <w:sz w:val="28"/>
          <w:szCs w:val="28"/>
        </w:rPr>
        <w:t xml:space="preserve">Решение о регистрации и представлении в Совет муниципального образования </w:t>
      </w:r>
      <w:r w:rsidRPr="00783429">
        <w:rPr>
          <w:rFonts w:ascii="Times New Roman" w:hAnsi="Times New Roman" w:cs="Times New Roman"/>
          <w:bCs/>
          <w:sz w:val="28"/>
          <w:szCs w:val="28"/>
        </w:rPr>
        <w:t>Ейский район</w:t>
      </w:r>
      <w:r w:rsidRPr="00783429">
        <w:rPr>
          <w:rFonts w:ascii="Times New Roman" w:hAnsi="Times New Roman" w:cs="Times New Roman"/>
          <w:sz w:val="28"/>
          <w:szCs w:val="28"/>
        </w:rPr>
        <w:t xml:space="preserve"> конкретных кандидатов из числа участников второго этапа конкурса на должность главы муниципального образования </w:t>
      </w:r>
      <w:r w:rsidRPr="00783429">
        <w:rPr>
          <w:rFonts w:ascii="Times New Roman" w:hAnsi="Times New Roman" w:cs="Times New Roman"/>
          <w:bCs/>
          <w:sz w:val="28"/>
          <w:szCs w:val="28"/>
        </w:rPr>
        <w:t>Ейский район</w:t>
      </w:r>
      <w:r w:rsidRPr="00783429">
        <w:rPr>
          <w:rFonts w:ascii="Times New Roman" w:hAnsi="Times New Roman" w:cs="Times New Roman"/>
          <w:sz w:val="28"/>
          <w:szCs w:val="28"/>
        </w:rPr>
        <w:t xml:space="preserve"> принимается по каждому участнику конкурса отдельно.</w:t>
      </w:r>
    </w:p>
    <w:p w:rsidR="00E85B42" w:rsidRPr="00783429" w:rsidRDefault="00E85B42" w:rsidP="00FF074A">
      <w:pPr>
        <w:pStyle w:val="ConsPlusNormal"/>
        <w:widowControl w:val="0"/>
        <w:ind w:firstLine="851"/>
        <w:jc w:val="both"/>
        <w:rPr>
          <w:rFonts w:ascii="Times New Roman" w:hAnsi="Times New Roman" w:cs="Times New Roman"/>
          <w:sz w:val="28"/>
          <w:szCs w:val="28"/>
        </w:rPr>
      </w:pPr>
      <w:r w:rsidRPr="00783429">
        <w:rPr>
          <w:rFonts w:ascii="Times New Roman" w:hAnsi="Times New Roman" w:cs="Times New Roman"/>
          <w:sz w:val="28"/>
          <w:szCs w:val="28"/>
        </w:rPr>
        <w:t xml:space="preserve">Решение конкурсной комиссии о регистрации кандидатов и представлении кандидатов на должность главы муниципального образования </w:t>
      </w:r>
      <w:r w:rsidRPr="00783429">
        <w:rPr>
          <w:rFonts w:ascii="Times New Roman" w:hAnsi="Times New Roman" w:cs="Times New Roman"/>
          <w:bCs/>
          <w:sz w:val="28"/>
          <w:szCs w:val="28"/>
        </w:rPr>
        <w:t>Ейский район</w:t>
      </w:r>
      <w:r w:rsidRPr="00783429">
        <w:rPr>
          <w:rFonts w:ascii="Times New Roman" w:hAnsi="Times New Roman" w:cs="Times New Roman"/>
          <w:sz w:val="28"/>
          <w:szCs w:val="28"/>
        </w:rPr>
        <w:t xml:space="preserve"> подписывается всеми присутствующими членами конкурсной комиссии.</w:t>
      </w:r>
    </w:p>
    <w:p w:rsidR="00E85B42" w:rsidRPr="00783429" w:rsidRDefault="00E85B42" w:rsidP="00FF074A">
      <w:pPr>
        <w:pStyle w:val="ConsPlusNormal"/>
        <w:widowControl w:val="0"/>
        <w:ind w:firstLine="851"/>
        <w:jc w:val="both"/>
        <w:rPr>
          <w:rFonts w:ascii="Times New Roman" w:hAnsi="Times New Roman" w:cs="Times New Roman"/>
          <w:sz w:val="28"/>
          <w:szCs w:val="28"/>
        </w:rPr>
      </w:pPr>
      <w:r w:rsidRPr="00783429">
        <w:rPr>
          <w:rFonts w:ascii="Times New Roman" w:hAnsi="Times New Roman" w:cs="Times New Roman"/>
          <w:sz w:val="28"/>
          <w:szCs w:val="28"/>
        </w:rPr>
        <w:t xml:space="preserve">Секретарь конкурсной комиссии не позднее трех рабочих дней после его принятия направляет решение о  регистрации кандидатов и представлении кандидатов на должность главы муниципального образования </w:t>
      </w:r>
      <w:r w:rsidRPr="00783429">
        <w:rPr>
          <w:rFonts w:ascii="Times New Roman" w:hAnsi="Times New Roman" w:cs="Times New Roman"/>
          <w:bCs/>
          <w:sz w:val="28"/>
          <w:szCs w:val="28"/>
        </w:rPr>
        <w:t>Ейский район</w:t>
      </w:r>
      <w:r w:rsidRPr="00783429">
        <w:rPr>
          <w:rFonts w:ascii="Times New Roman" w:hAnsi="Times New Roman" w:cs="Times New Roman"/>
          <w:sz w:val="28"/>
          <w:szCs w:val="28"/>
        </w:rPr>
        <w:t xml:space="preserve"> в Совет муниципального образования </w:t>
      </w:r>
      <w:r w:rsidRPr="00783429">
        <w:rPr>
          <w:rFonts w:ascii="Times New Roman" w:hAnsi="Times New Roman" w:cs="Times New Roman"/>
          <w:bCs/>
          <w:sz w:val="28"/>
          <w:szCs w:val="28"/>
        </w:rPr>
        <w:t>Ейский район</w:t>
      </w:r>
      <w:r w:rsidRPr="00783429">
        <w:rPr>
          <w:rFonts w:ascii="Times New Roman" w:hAnsi="Times New Roman" w:cs="Times New Roman"/>
          <w:sz w:val="28"/>
          <w:szCs w:val="28"/>
        </w:rPr>
        <w:t xml:space="preserve">. </w:t>
      </w:r>
    </w:p>
    <w:p w:rsidR="00E85B42" w:rsidRPr="00783429" w:rsidRDefault="00E85B42" w:rsidP="00FF074A">
      <w:pPr>
        <w:pStyle w:val="ConsPlusNormal"/>
        <w:widowControl w:val="0"/>
        <w:ind w:firstLine="851"/>
        <w:jc w:val="both"/>
        <w:rPr>
          <w:rFonts w:ascii="Times New Roman" w:hAnsi="Times New Roman" w:cs="Times New Roman"/>
          <w:sz w:val="28"/>
          <w:szCs w:val="28"/>
        </w:rPr>
      </w:pPr>
      <w:r w:rsidRPr="00783429">
        <w:rPr>
          <w:rFonts w:ascii="Times New Roman" w:hAnsi="Times New Roman" w:cs="Times New Roman"/>
          <w:sz w:val="28"/>
          <w:szCs w:val="28"/>
        </w:rPr>
        <w:t>Также секретарь конкурсной комиссии направляет это решение или выписку из него участникам конкурса, в отношении которых принято данное решение, не позднее трех рабочих дней после его принятия заказным письмом</w:t>
      </w:r>
      <w:r>
        <w:rPr>
          <w:rFonts w:ascii="Times New Roman" w:hAnsi="Times New Roman" w:cs="Times New Roman"/>
          <w:sz w:val="28"/>
          <w:szCs w:val="28"/>
        </w:rPr>
        <w:t>,</w:t>
      </w:r>
      <w:r w:rsidRPr="00783429">
        <w:rPr>
          <w:rFonts w:ascii="Times New Roman" w:hAnsi="Times New Roman" w:cs="Times New Roman"/>
          <w:sz w:val="28"/>
          <w:szCs w:val="28"/>
        </w:rPr>
        <w:t xml:space="preserve"> либо вручает лично под роспись с указанием фамилии, имени, отчества лица и даты получения документа</w:t>
      </w:r>
      <w:proofErr w:type="gramStart"/>
      <w:r w:rsidRPr="00783429">
        <w:rPr>
          <w:rFonts w:ascii="Times New Roman" w:hAnsi="Times New Roman" w:cs="Times New Roman"/>
          <w:sz w:val="28"/>
          <w:szCs w:val="28"/>
        </w:rPr>
        <w:t>.».</w:t>
      </w:r>
      <w:proofErr w:type="gramEnd"/>
    </w:p>
    <w:p w:rsidR="00E85B42" w:rsidRDefault="00E85B42" w:rsidP="00FF074A">
      <w:pPr>
        <w:pStyle w:val="a4"/>
        <w:ind w:firstLine="851"/>
        <w:rPr>
          <w:szCs w:val="28"/>
        </w:rPr>
      </w:pPr>
      <w:r>
        <w:rPr>
          <w:szCs w:val="28"/>
        </w:rPr>
        <w:t xml:space="preserve">2. Отделу информатизации администрации муниципального образования Ейский район (Зайцев) </w:t>
      </w:r>
      <w:proofErr w:type="gramStart"/>
      <w:r>
        <w:rPr>
          <w:szCs w:val="28"/>
        </w:rPr>
        <w:t>разместить</w:t>
      </w:r>
      <w:proofErr w:type="gramEnd"/>
      <w:r>
        <w:rPr>
          <w:szCs w:val="28"/>
        </w:rPr>
        <w:t xml:space="preserve"> настоящее решение на официальном сайте муниципального образования Ейский район в информационно-телекоммуникационной сети «Интернет».</w:t>
      </w:r>
    </w:p>
    <w:p w:rsidR="00E85B42" w:rsidRPr="00A12304" w:rsidRDefault="00E85B42" w:rsidP="00FF074A">
      <w:pPr>
        <w:pStyle w:val="a4"/>
        <w:ind w:firstLine="851"/>
        <w:rPr>
          <w:szCs w:val="28"/>
        </w:rPr>
      </w:pPr>
      <w:r>
        <w:rPr>
          <w:szCs w:val="28"/>
        </w:rPr>
        <w:t xml:space="preserve">3. Управлению внутренней политики и территориальной безопасности администрации муниципального образования </w:t>
      </w:r>
      <w:proofErr w:type="spellStart"/>
      <w:r>
        <w:rPr>
          <w:szCs w:val="28"/>
        </w:rPr>
        <w:t>Ейский</w:t>
      </w:r>
      <w:proofErr w:type="spellEnd"/>
      <w:r>
        <w:rPr>
          <w:szCs w:val="28"/>
        </w:rPr>
        <w:t xml:space="preserve"> район (</w:t>
      </w:r>
      <w:proofErr w:type="spellStart"/>
      <w:r>
        <w:rPr>
          <w:szCs w:val="28"/>
        </w:rPr>
        <w:t>Тагаев</w:t>
      </w:r>
      <w:proofErr w:type="spellEnd"/>
      <w:r>
        <w:rPr>
          <w:szCs w:val="28"/>
        </w:rPr>
        <w:t>) обнародовать настоящее решение в установленном порядке.</w:t>
      </w:r>
    </w:p>
    <w:p w:rsidR="00E85B42" w:rsidRDefault="00E85B42" w:rsidP="00FF074A">
      <w:pPr>
        <w:ind w:firstLine="851"/>
        <w:jc w:val="both"/>
        <w:rPr>
          <w:sz w:val="28"/>
          <w:szCs w:val="28"/>
        </w:rPr>
      </w:pPr>
      <w:r>
        <w:rPr>
          <w:rFonts w:eastAsia="Calibri"/>
          <w:sz w:val="28"/>
          <w:szCs w:val="28"/>
        </w:rPr>
        <w:t>4</w:t>
      </w:r>
      <w:r w:rsidRPr="00A12304">
        <w:rPr>
          <w:rFonts w:eastAsia="Calibri"/>
          <w:sz w:val="28"/>
          <w:szCs w:val="28"/>
        </w:rPr>
        <w:t xml:space="preserve">. Настоящее решение вступает в силу </w:t>
      </w:r>
      <w:r w:rsidRPr="00A12304">
        <w:rPr>
          <w:sz w:val="28"/>
          <w:szCs w:val="28"/>
        </w:rPr>
        <w:t>со дня его официального обнародования</w:t>
      </w:r>
      <w:r>
        <w:rPr>
          <w:sz w:val="28"/>
          <w:szCs w:val="28"/>
        </w:rPr>
        <w:t>.</w:t>
      </w:r>
    </w:p>
    <w:p w:rsidR="00E85B42" w:rsidRDefault="00E85B42" w:rsidP="00E85B42">
      <w:pPr>
        <w:ind w:firstLine="708"/>
        <w:jc w:val="both"/>
        <w:rPr>
          <w:sz w:val="28"/>
        </w:rPr>
      </w:pPr>
    </w:p>
    <w:p w:rsidR="00E85B42" w:rsidRDefault="00E85B42" w:rsidP="00E85B42">
      <w:pPr>
        <w:jc w:val="both"/>
        <w:rPr>
          <w:sz w:val="28"/>
        </w:rPr>
      </w:pPr>
    </w:p>
    <w:p w:rsidR="00FF074A" w:rsidRDefault="00FF074A" w:rsidP="00FF074A">
      <w:pPr>
        <w:rPr>
          <w:sz w:val="28"/>
          <w:szCs w:val="28"/>
        </w:rPr>
      </w:pPr>
      <w:r>
        <w:rPr>
          <w:sz w:val="28"/>
          <w:szCs w:val="28"/>
        </w:rPr>
        <w:t>Глава</w:t>
      </w:r>
      <w:r w:rsidR="00E85B42">
        <w:rPr>
          <w:sz w:val="28"/>
          <w:szCs w:val="28"/>
        </w:rPr>
        <w:t xml:space="preserve"> муниципального</w:t>
      </w:r>
      <w:r>
        <w:rPr>
          <w:sz w:val="28"/>
          <w:szCs w:val="28"/>
        </w:rPr>
        <w:t xml:space="preserve"> </w:t>
      </w:r>
      <w:r w:rsidR="00E85B42">
        <w:rPr>
          <w:sz w:val="28"/>
          <w:szCs w:val="28"/>
        </w:rPr>
        <w:t xml:space="preserve">образования </w:t>
      </w:r>
    </w:p>
    <w:p w:rsidR="00E85B42" w:rsidRDefault="00E85B42" w:rsidP="00FF074A">
      <w:pPr>
        <w:rPr>
          <w:sz w:val="28"/>
          <w:szCs w:val="28"/>
        </w:rPr>
      </w:pPr>
      <w:proofErr w:type="spellStart"/>
      <w:r>
        <w:rPr>
          <w:sz w:val="28"/>
          <w:szCs w:val="28"/>
        </w:rPr>
        <w:t>Ейский</w:t>
      </w:r>
      <w:proofErr w:type="spellEnd"/>
      <w:r>
        <w:rPr>
          <w:sz w:val="28"/>
          <w:szCs w:val="28"/>
        </w:rPr>
        <w:t xml:space="preserve"> район  </w:t>
      </w:r>
      <w:r w:rsidR="00FF074A">
        <w:rPr>
          <w:sz w:val="28"/>
          <w:szCs w:val="28"/>
        </w:rPr>
        <w:t xml:space="preserve">                                                                                     Ю.А. </w:t>
      </w:r>
      <w:proofErr w:type="spellStart"/>
      <w:r w:rsidR="00FF074A">
        <w:rPr>
          <w:sz w:val="28"/>
          <w:szCs w:val="28"/>
        </w:rPr>
        <w:t>Келембет</w:t>
      </w:r>
      <w:proofErr w:type="spellEnd"/>
    </w:p>
    <w:p w:rsidR="00E85B42" w:rsidRDefault="00E85B42" w:rsidP="00E85B42">
      <w:pPr>
        <w:jc w:val="both"/>
        <w:rPr>
          <w:sz w:val="28"/>
          <w:szCs w:val="28"/>
        </w:rPr>
      </w:pPr>
    </w:p>
    <w:p w:rsidR="00E85B42" w:rsidRDefault="00E85B42" w:rsidP="00E85B42">
      <w:pPr>
        <w:jc w:val="both"/>
        <w:rPr>
          <w:sz w:val="28"/>
        </w:rPr>
      </w:pPr>
    </w:p>
    <w:p w:rsidR="00E85B42" w:rsidRDefault="00E85B42" w:rsidP="00E85B42">
      <w:pPr>
        <w:jc w:val="both"/>
        <w:rPr>
          <w:sz w:val="28"/>
          <w:szCs w:val="28"/>
        </w:rPr>
      </w:pPr>
      <w:r>
        <w:rPr>
          <w:sz w:val="28"/>
          <w:szCs w:val="28"/>
        </w:rPr>
        <w:t xml:space="preserve">Председатель </w:t>
      </w:r>
      <w:r w:rsidRPr="00C80030">
        <w:rPr>
          <w:sz w:val="28"/>
          <w:szCs w:val="28"/>
        </w:rPr>
        <w:t xml:space="preserve">Совета </w:t>
      </w:r>
      <w:r>
        <w:rPr>
          <w:sz w:val="28"/>
          <w:szCs w:val="28"/>
        </w:rPr>
        <w:t>м</w:t>
      </w:r>
      <w:r w:rsidRPr="00C80030">
        <w:rPr>
          <w:sz w:val="28"/>
          <w:szCs w:val="28"/>
        </w:rPr>
        <w:t>униципального</w:t>
      </w:r>
      <w:r>
        <w:rPr>
          <w:sz w:val="28"/>
          <w:szCs w:val="28"/>
        </w:rPr>
        <w:t xml:space="preserve"> </w:t>
      </w:r>
    </w:p>
    <w:p w:rsidR="00E85B42" w:rsidRPr="00FF074A" w:rsidRDefault="00FF074A" w:rsidP="00E85B42">
      <w:pPr>
        <w:jc w:val="both"/>
      </w:pPr>
      <w:r>
        <w:rPr>
          <w:sz w:val="28"/>
          <w:szCs w:val="28"/>
        </w:rPr>
        <w:t xml:space="preserve">образования </w:t>
      </w:r>
      <w:proofErr w:type="spellStart"/>
      <w:r>
        <w:rPr>
          <w:sz w:val="28"/>
          <w:szCs w:val="28"/>
        </w:rPr>
        <w:t>Ейский</w:t>
      </w:r>
      <w:proofErr w:type="spellEnd"/>
      <w:r>
        <w:rPr>
          <w:sz w:val="28"/>
          <w:szCs w:val="28"/>
        </w:rPr>
        <w:t xml:space="preserve"> район                                                                     </w:t>
      </w:r>
      <w:r w:rsidR="00E85B42">
        <w:rPr>
          <w:sz w:val="28"/>
          <w:szCs w:val="28"/>
        </w:rPr>
        <w:t xml:space="preserve">О.М. </w:t>
      </w:r>
      <w:proofErr w:type="spellStart"/>
      <w:r w:rsidR="00E85B42">
        <w:rPr>
          <w:sz w:val="28"/>
          <w:szCs w:val="28"/>
        </w:rPr>
        <w:t>Вяткин</w:t>
      </w:r>
      <w:proofErr w:type="spellEnd"/>
    </w:p>
    <w:sectPr w:rsidR="00E85B42" w:rsidRPr="00FF074A" w:rsidSect="00FF074A">
      <w:pgSz w:w="11906" w:h="16838"/>
      <w:pgMar w:top="28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85B42"/>
    <w:rsid w:val="00181885"/>
    <w:rsid w:val="001A15B8"/>
    <w:rsid w:val="0061424A"/>
    <w:rsid w:val="006C7753"/>
    <w:rsid w:val="00707C8D"/>
    <w:rsid w:val="0075138A"/>
    <w:rsid w:val="00A347A0"/>
    <w:rsid w:val="00DF550C"/>
    <w:rsid w:val="00E85B42"/>
    <w:rsid w:val="00EB649A"/>
    <w:rsid w:val="00FF0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42"/>
    <w:rPr>
      <w:rFonts w:ascii="Times New Roman" w:eastAsia="Times New Roman" w:hAnsi="Times New Roman" w:cs="Times New Roman"/>
      <w:sz w:val="24"/>
      <w:szCs w:val="24"/>
      <w:lang w:eastAsia="ru-RU"/>
    </w:rPr>
  </w:style>
  <w:style w:type="paragraph" w:styleId="1">
    <w:name w:val="heading 1"/>
    <w:basedOn w:val="a"/>
    <w:next w:val="a"/>
    <w:link w:val="10"/>
    <w:qFormat/>
    <w:rsid w:val="00E85B42"/>
    <w:pPr>
      <w:keepNext/>
      <w:jc w:val="center"/>
      <w:outlineLvl w:val="0"/>
    </w:pPr>
    <w:rPr>
      <w:b/>
      <w:bCs/>
      <w:sz w:val="32"/>
      <w:szCs w:val="36"/>
    </w:rPr>
  </w:style>
  <w:style w:type="paragraph" w:styleId="2">
    <w:name w:val="heading 2"/>
    <w:basedOn w:val="a"/>
    <w:next w:val="a"/>
    <w:link w:val="20"/>
    <w:qFormat/>
    <w:rsid w:val="00E85B42"/>
    <w:pPr>
      <w:keepNext/>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B42"/>
    <w:rPr>
      <w:rFonts w:ascii="Times New Roman" w:eastAsia="Times New Roman" w:hAnsi="Times New Roman" w:cs="Times New Roman"/>
      <w:b/>
      <w:bCs/>
      <w:sz w:val="32"/>
      <w:szCs w:val="36"/>
      <w:lang w:eastAsia="ru-RU"/>
    </w:rPr>
  </w:style>
  <w:style w:type="character" w:customStyle="1" w:styleId="20">
    <w:name w:val="Заголовок 2 Знак"/>
    <w:basedOn w:val="a0"/>
    <w:link w:val="2"/>
    <w:rsid w:val="00E85B42"/>
    <w:rPr>
      <w:rFonts w:ascii="Times New Roman" w:eastAsia="Times New Roman" w:hAnsi="Times New Roman" w:cs="Times New Roman"/>
      <w:b/>
      <w:bCs/>
      <w:sz w:val="32"/>
      <w:szCs w:val="24"/>
      <w:lang w:eastAsia="ru-RU"/>
    </w:rPr>
  </w:style>
  <w:style w:type="character" w:styleId="a3">
    <w:name w:val="Hyperlink"/>
    <w:basedOn w:val="a0"/>
    <w:rsid w:val="00E85B42"/>
    <w:rPr>
      <w:color w:val="0000FF"/>
      <w:u w:val="single"/>
    </w:rPr>
  </w:style>
  <w:style w:type="paragraph" w:customStyle="1" w:styleId="11">
    <w:name w:val="Знак Знак1 Знак Знак Знак Знак"/>
    <w:basedOn w:val="a"/>
    <w:rsid w:val="00E85B42"/>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E85B42"/>
    <w:pPr>
      <w:autoSpaceDE w:val="0"/>
      <w:autoSpaceDN w:val="0"/>
      <w:adjustRightInd w:val="0"/>
    </w:pPr>
    <w:rPr>
      <w:rFonts w:ascii="Arial" w:eastAsia="Times New Roman" w:hAnsi="Arial" w:cs="Arial"/>
      <w:sz w:val="20"/>
      <w:szCs w:val="20"/>
    </w:rPr>
  </w:style>
  <w:style w:type="paragraph" w:styleId="a4">
    <w:name w:val="Body Text"/>
    <w:basedOn w:val="a"/>
    <w:link w:val="a5"/>
    <w:rsid w:val="00E85B42"/>
    <w:pPr>
      <w:jc w:val="both"/>
    </w:pPr>
    <w:rPr>
      <w:sz w:val="28"/>
      <w:szCs w:val="20"/>
    </w:rPr>
  </w:style>
  <w:style w:type="character" w:customStyle="1" w:styleId="a5">
    <w:name w:val="Основной текст Знак"/>
    <w:basedOn w:val="a0"/>
    <w:link w:val="a4"/>
    <w:rsid w:val="00E85B4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7632583142273FAD3A111DE61B560F241081E28FE1F32FFD938B1A20D30199ZFb8I" TargetMode="External"/><Relationship Id="rId3" Type="http://schemas.openxmlformats.org/officeDocument/2006/relationships/webSettings" Target="webSettings.xml"/><Relationship Id="rId7" Type="http://schemas.openxmlformats.org/officeDocument/2006/relationships/hyperlink" Target="consultantplus://offline/ref=7E7632583142273FAD3A0F10F07708002613D8EA8CBFAF7BF799DEZ4b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7AFE8A50E126B7099203AB5C53080147296E47A44CA601FCF6E53101A1j4I" TargetMode="External"/><Relationship Id="rId11" Type="http://schemas.openxmlformats.org/officeDocument/2006/relationships/theme" Target="theme/theme1.xml"/><Relationship Id="rId5" Type="http://schemas.openxmlformats.org/officeDocument/2006/relationships/hyperlink" Target="consultantplus://offline/ref=24BC676BBF9A4ED709191367737ADE5924AF0AA674AC231583A92EE09EBF140F17ECF1BB95C87FF2A5E5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7E7632583142273FAD3A111DE61B560F241081E28FEEF727F8938B1A20D30199ZFb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u05_03</dc:creator>
  <cp:lastModifiedBy>Пользователь Windows</cp:lastModifiedBy>
  <cp:revision>3</cp:revision>
  <dcterms:created xsi:type="dcterms:W3CDTF">2019-10-25T13:41:00Z</dcterms:created>
  <dcterms:modified xsi:type="dcterms:W3CDTF">2019-11-01T10:13:00Z</dcterms:modified>
</cp:coreProperties>
</file>