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D16EB5">
        <w:rPr>
          <w:sz w:val="28"/>
          <w:szCs w:val="28"/>
        </w:rPr>
        <w:t>111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D16EB5" w:rsidRPr="00D16EB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16EB5" w:rsidRPr="00D16EB5">
        <w:rPr>
          <w:rFonts w:ascii="Times New Roman" w:hAnsi="Times New Roman"/>
          <w:sz w:val="28"/>
          <w:szCs w:val="28"/>
        </w:rPr>
        <w:t>Ейский</w:t>
      </w:r>
      <w:proofErr w:type="spellEnd"/>
      <w:r w:rsidR="00D16EB5" w:rsidRPr="00D16EB5">
        <w:rPr>
          <w:rFonts w:ascii="Times New Roman" w:hAnsi="Times New Roman"/>
          <w:sz w:val="28"/>
          <w:szCs w:val="28"/>
        </w:rPr>
        <w:t xml:space="preserve"> р</w:t>
      </w:r>
      <w:r w:rsidR="00D16EB5">
        <w:rPr>
          <w:rFonts w:ascii="Times New Roman" w:hAnsi="Times New Roman"/>
          <w:sz w:val="28"/>
          <w:szCs w:val="28"/>
        </w:rPr>
        <w:t>айон от 1 июля 2022 года № 544 «</w:t>
      </w:r>
      <w:r w:rsidR="00D16EB5" w:rsidRPr="00D16EB5">
        <w:rPr>
          <w:rFonts w:ascii="Times New Roman" w:hAnsi="Times New Roman"/>
          <w:sz w:val="28"/>
          <w:szCs w:val="28"/>
        </w:rPr>
        <w:t>Об утверждении Инструкции о порядке рассмотрения обращений граждан в администрации муниципа</w:t>
      </w:r>
      <w:r w:rsidR="00D16EB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D16EB5">
        <w:rPr>
          <w:rFonts w:ascii="Times New Roman" w:hAnsi="Times New Roman"/>
          <w:sz w:val="28"/>
          <w:szCs w:val="28"/>
        </w:rPr>
        <w:t>Ейский</w:t>
      </w:r>
      <w:proofErr w:type="spellEnd"/>
      <w:r w:rsidR="00D16EB5">
        <w:rPr>
          <w:rFonts w:ascii="Times New Roman" w:hAnsi="Times New Roman"/>
          <w:sz w:val="28"/>
          <w:szCs w:val="28"/>
        </w:rPr>
        <w:t xml:space="preserve"> район</w:t>
      </w:r>
      <w:r w:rsidR="008852E5" w:rsidRPr="00D16EB5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52E5">
        <w:rPr>
          <w:rFonts w:ascii="Times New Roman" w:hAnsi="Times New Roman" w:cs="Times New Roman"/>
          <w:sz w:val="28"/>
          <w:szCs w:val="28"/>
        </w:rPr>
        <w:t>2</w:t>
      </w:r>
      <w:r w:rsidR="008440B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8852E5">
        <w:rPr>
          <w:rFonts w:ascii="Times New Roman" w:hAnsi="Times New Roman" w:cs="Times New Roman"/>
          <w:sz w:val="28"/>
          <w:szCs w:val="28"/>
        </w:rPr>
        <w:t>октября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16EB5">
        <w:rPr>
          <w:sz w:val="28"/>
          <w:szCs w:val="28"/>
        </w:rPr>
        <w:t xml:space="preserve"> «</w:t>
      </w:r>
      <w:r w:rsidR="00D16EB5" w:rsidRPr="00D16EB5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16EB5" w:rsidRPr="00D16EB5">
        <w:rPr>
          <w:sz w:val="28"/>
          <w:szCs w:val="28"/>
        </w:rPr>
        <w:t>Ейский</w:t>
      </w:r>
      <w:proofErr w:type="spellEnd"/>
      <w:r w:rsidR="00D16EB5" w:rsidRPr="00D16EB5">
        <w:rPr>
          <w:sz w:val="28"/>
          <w:szCs w:val="28"/>
        </w:rPr>
        <w:t xml:space="preserve"> р</w:t>
      </w:r>
      <w:r w:rsidR="00D16EB5">
        <w:rPr>
          <w:sz w:val="28"/>
          <w:szCs w:val="28"/>
        </w:rPr>
        <w:t>айон от 1 июля 2022 года № 544 «</w:t>
      </w:r>
      <w:r w:rsidR="00D16EB5" w:rsidRPr="00D16EB5">
        <w:rPr>
          <w:sz w:val="28"/>
          <w:szCs w:val="28"/>
        </w:rPr>
        <w:t>Об утверждении Инструкции о порядке рассмотрения обращений граждан в администрации муниципа</w:t>
      </w:r>
      <w:r w:rsidR="00D16EB5">
        <w:rPr>
          <w:sz w:val="28"/>
          <w:szCs w:val="28"/>
        </w:rPr>
        <w:t xml:space="preserve">льного образования </w:t>
      </w:r>
      <w:proofErr w:type="spellStart"/>
      <w:r w:rsidR="00D16EB5">
        <w:rPr>
          <w:sz w:val="28"/>
          <w:szCs w:val="28"/>
        </w:rPr>
        <w:t>Ейский</w:t>
      </w:r>
      <w:proofErr w:type="spellEnd"/>
      <w:r w:rsidR="00D16EB5">
        <w:rPr>
          <w:sz w:val="28"/>
          <w:szCs w:val="28"/>
        </w:rPr>
        <w:t xml:space="preserve"> район</w:t>
      </w:r>
      <w:r w:rsidR="00D16EB5" w:rsidRPr="00D16EB5">
        <w:rPr>
          <w:sz w:val="28"/>
          <w:szCs w:val="28"/>
        </w:rPr>
        <w:t>»</w:t>
      </w:r>
      <w:r w:rsidR="00D572A7">
        <w:rPr>
          <w:sz w:val="28"/>
          <w:szCs w:val="28"/>
        </w:rPr>
        <w:t xml:space="preserve"> 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 управления внутренней политики и территориальной безопасности администрации муниципального образования </w:t>
      </w:r>
      <w:proofErr w:type="spellStart"/>
      <w:r w:rsidR="00D572A7">
        <w:rPr>
          <w:sz w:val="28"/>
          <w:szCs w:val="28"/>
        </w:rPr>
        <w:t>Ейский</w:t>
      </w:r>
      <w:proofErr w:type="spellEnd"/>
      <w:r w:rsidR="00D572A7">
        <w:rPr>
          <w:sz w:val="28"/>
          <w:szCs w:val="28"/>
        </w:rPr>
        <w:t xml:space="preserve"> район, 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6225FD" w:rsidRDefault="006225FD" w:rsidP="006225FD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F7AED"/>
    <w:rsid w:val="0022721F"/>
    <w:rsid w:val="00240BA5"/>
    <w:rsid w:val="00424729"/>
    <w:rsid w:val="004A40DD"/>
    <w:rsid w:val="004A5F7E"/>
    <w:rsid w:val="00513CDB"/>
    <w:rsid w:val="005569DC"/>
    <w:rsid w:val="005665A1"/>
    <w:rsid w:val="005948F3"/>
    <w:rsid w:val="005C1B8C"/>
    <w:rsid w:val="006225FD"/>
    <w:rsid w:val="00690B36"/>
    <w:rsid w:val="006E53D0"/>
    <w:rsid w:val="0071225F"/>
    <w:rsid w:val="00740B54"/>
    <w:rsid w:val="008440BA"/>
    <w:rsid w:val="008852E5"/>
    <w:rsid w:val="008A5D6F"/>
    <w:rsid w:val="00904328"/>
    <w:rsid w:val="00975848"/>
    <w:rsid w:val="00B22110"/>
    <w:rsid w:val="00BE3B7F"/>
    <w:rsid w:val="00C34E3D"/>
    <w:rsid w:val="00C467E9"/>
    <w:rsid w:val="00D16EB5"/>
    <w:rsid w:val="00D572A7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171B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5</cp:revision>
  <cp:lastPrinted>2023-10-02T11:33:00Z</cp:lastPrinted>
  <dcterms:created xsi:type="dcterms:W3CDTF">2023-10-20T09:20:00Z</dcterms:created>
  <dcterms:modified xsi:type="dcterms:W3CDTF">2023-10-23T05:42:00Z</dcterms:modified>
</cp:coreProperties>
</file>