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9A9" w:rsidRDefault="002639A9" w:rsidP="00330B4D">
      <w:pPr>
        <w:widowControl w:val="0"/>
        <w:shd w:val="clear" w:color="auto" w:fill="FFFFFF"/>
        <w:spacing w:after="0" w:line="240" w:lineRule="auto"/>
        <w:jc w:val="center"/>
        <w:rPr>
          <w:rFonts w:ascii="Times New Roman" w:hAnsi="Times New Roman" w:cs="Times New Roman"/>
          <w:b/>
          <w:bCs/>
          <w:spacing w:val="-4"/>
          <w:sz w:val="28"/>
          <w:szCs w:val="28"/>
        </w:rPr>
      </w:pPr>
    </w:p>
    <w:p w:rsidR="00121B47" w:rsidRDefault="00121B47" w:rsidP="00121B47">
      <w:pPr>
        <w:widowControl w:val="0"/>
        <w:shd w:val="clear" w:color="auto" w:fill="FFFFFF"/>
        <w:spacing w:after="0" w:line="240" w:lineRule="auto"/>
        <w:jc w:val="both"/>
        <w:rPr>
          <w:rFonts w:ascii="Times New Roman" w:eastAsia="Times New Roman" w:hAnsi="Times New Roman" w:cs="Times New Roman"/>
          <w:sz w:val="28"/>
          <w:szCs w:val="28"/>
        </w:rPr>
      </w:pPr>
      <w:r w:rsidRPr="0004393B">
        <w:rPr>
          <w:rFonts w:ascii="Times New Roman" w:hAnsi="Times New Roman" w:cs="Times New Roman"/>
          <w:spacing w:val="-4"/>
          <w:sz w:val="28"/>
          <w:szCs w:val="28"/>
        </w:rPr>
        <w:t xml:space="preserve">                                                                                   </w:t>
      </w:r>
      <w:r w:rsidRPr="0004393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04393B">
        <w:rPr>
          <w:rFonts w:ascii="Times New Roman" w:eastAsia="Times New Roman" w:hAnsi="Times New Roman" w:cs="Times New Roman"/>
          <w:sz w:val="28"/>
          <w:szCs w:val="28"/>
        </w:rPr>
        <w:t xml:space="preserve">  ПРИЛОЖЕНИЕ</w:t>
      </w:r>
    </w:p>
    <w:p w:rsidR="00A25E98" w:rsidRDefault="00A25E98" w:rsidP="00121B47">
      <w:pPr>
        <w:widowControl w:val="0"/>
        <w:shd w:val="clear" w:color="auto" w:fill="FFFFFF"/>
        <w:spacing w:after="0" w:line="240" w:lineRule="auto"/>
        <w:jc w:val="both"/>
        <w:rPr>
          <w:rFonts w:ascii="Times New Roman" w:eastAsia="Times New Roman" w:hAnsi="Times New Roman" w:cs="Times New Roman"/>
          <w:sz w:val="28"/>
          <w:szCs w:val="28"/>
        </w:rPr>
      </w:pPr>
    </w:p>
    <w:p w:rsidR="00A25E98" w:rsidRDefault="00A25E98" w:rsidP="00121B47">
      <w:pPr>
        <w:widowControl w:val="0"/>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C6F8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УТВЕРЖДЕН</w:t>
      </w:r>
    </w:p>
    <w:p w:rsidR="00121B47" w:rsidRDefault="00121B47" w:rsidP="00121B47">
      <w:pPr>
        <w:widowControl w:val="0"/>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25E9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постановлени</w:t>
      </w:r>
      <w:r w:rsidR="00A25E98">
        <w:rPr>
          <w:rFonts w:ascii="Times New Roman" w:eastAsia="Times New Roman" w:hAnsi="Times New Roman" w:cs="Times New Roman"/>
          <w:sz w:val="28"/>
          <w:szCs w:val="28"/>
        </w:rPr>
        <w:t>ем</w:t>
      </w:r>
      <w:r>
        <w:rPr>
          <w:rFonts w:ascii="Times New Roman" w:eastAsia="Times New Roman" w:hAnsi="Times New Roman" w:cs="Times New Roman"/>
          <w:sz w:val="28"/>
          <w:szCs w:val="28"/>
        </w:rPr>
        <w:t xml:space="preserve"> администрации</w:t>
      </w:r>
    </w:p>
    <w:p w:rsidR="00121B47" w:rsidRDefault="00121B47" w:rsidP="00121B47">
      <w:pPr>
        <w:widowControl w:val="0"/>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муниципального образования</w:t>
      </w:r>
    </w:p>
    <w:p w:rsidR="00121B47" w:rsidRDefault="00121B47" w:rsidP="00121B47">
      <w:pPr>
        <w:widowControl w:val="0"/>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Ейский район</w:t>
      </w:r>
    </w:p>
    <w:p w:rsidR="00121B47" w:rsidRDefault="00121B47" w:rsidP="00121B47">
      <w:pPr>
        <w:widowControl w:val="0"/>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от___________№__________</w:t>
      </w:r>
    </w:p>
    <w:p w:rsidR="00033983" w:rsidRDefault="00033983" w:rsidP="00330B4D">
      <w:pPr>
        <w:widowControl w:val="0"/>
        <w:shd w:val="clear" w:color="auto" w:fill="FFFFFF"/>
        <w:spacing w:after="0" w:line="240" w:lineRule="auto"/>
        <w:jc w:val="center"/>
        <w:rPr>
          <w:rFonts w:ascii="Times New Roman" w:hAnsi="Times New Roman" w:cs="Times New Roman"/>
          <w:b/>
          <w:bCs/>
          <w:spacing w:val="-4"/>
          <w:sz w:val="28"/>
          <w:szCs w:val="28"/>
        </w:rPr>
      </w:pPr>
    </w:p>
    <w:p w:rsidR="00121B47" w:rsidRDefault="00121B47" w:rsidP="00121B47">
      <w:pPr>
        <w:widowControl w:val="0"/>
        <w:shd w:val="clear" w:color="auto" w:fill="FFFFFF"/>
        <w:spacing w:after="0" w:line="240" w:lineRule="auto"/>
        <w:jc w:val="center"/>
        <w:rPr>
          <w:rFonts w:ascii="Times New Roman" w:hAnsi="Times New Roman" w:cs="Times New Roman"/>
          <w:b/>
          <w:bCs/>
          <w:spacing w:val="-4"/>
          <w:sz w:val="28"/>
          <w:szCs w:val="28"/>
        </w:rPr>
      </w:pPr>
    </w:p>
    <w:p w:rsidR="00121B47" w:rsidRDefault="00121B47" w:rsidP="000B7327">
      <w:pPr>
        <w:widowControl w:val="0"/>
        <w:shd w:val="clear" w:color="auto" w:fill="FFFFFF"/>
        <w:spacing w:after="0" w:line="240" w:lineRule="auto"/>
        <w:rPr>
          <w:rFonts w:ascii="Times New Roman" w:hAnsi="Times New Roman" w:cs="Times New Roman"/>
          <w:b/>
          <w:bCs/>
          <w:spacing w:val="-4"/>
          <w:sz w:val="28"/>
          <w:szCs w:val="28"/>
        </w:rPr>
      </w:pPr>
    </w:p>
    <w:p w:rsidR="0083267A" w:rsidRPr="0083267A" w:rsidRDefault="0083267A" w:rsidP="0083267A">
      <w:pPr>
        <w:pStyle w:val="Standard"/>
        <w:autoSpaceDE w:val="0"/>
        <w:spacing w:before="108" w:after="108"/>
        <w:jc w:val="center"/>
        <w:rPr>
          <w:rFonts w:cs="Times New Roman"/>
          <w:color w:val="000000"/>
          <w:sz w:val="28"/>
        </w:rPr>
      </w:pPr>
      <w:r w:rsidRPr="0083267A">
        <w:rPr>
          <w:rFonts w:cs="Times New Roman"/>
          <w:b/>
          <w:bCs/>
          <w:color w:val="000000"/>
          <w:sz w:val="28"/>
          <w:szCs w:val="28"/>
        </w:rPr>
        <w:t>П</w:t>
      </w:r>
      <w:r w:rsidR="00C3643F">
        <w:rPr>
          <w:rFonts w:cs="Times New Roman"/>
          <w:b/>
          <w:bCs/>
          <w:color w:val="000000"/>
          <w:sz w:val="28"/>
          <w:szCs w:val="28"/>
        </w:rPr>
        <w:t>ОРЯДОК</w:t>
      </w:r>
      <w:r w:rsidRPr="0083267A">
        <w:rPr>
          <w:rFonts w:cs="Times New Roman"/>
          <w:b/>
          <w:bCs/>
          <w:color w:val="000000"/>
          <w:sz w:val="28"/>
          <w:szCs w:val="28"/>
        </w:rPr>
        <w:br/>
        <w:t xml:space="preserve">принятия решения о признании (об отказе в </w:t>
      </w:r>
      <w:proofErr w:type="gramStart"/>
      <w:r w:rsidRPr="0083267A">
        <w:rPr>
          <w:rFonts w:cs="Times New Roman"/>
          <w:b/>
          <w:bCs/>
          <w:color w:val="000000"/>
          <w:sz w:val="28"/>
          <w:szCs w:val="28"/>
        </w:rPr>
        <w:t xml:space="preserve">признании)   </w:t>
      </w:r>
      <w:proofErr w:type="gramEnd"/>
      <w:r w:rsidRPr="0083267A">
        <w:rPr>
          <w:rFonts w:cs="Times New Roman"/>
          <w:b/>
          <w:bCs/>
          <w:color w:val="000000"/>
          <w:sz w:val="28"/>
          <w:szCs w:val="28"/>
        </w:rPr>
        <w:t xml:space="preserve">                    граждан нуждающимися в жилых помещениях в целях                           участия в государственной программе Российской Федерации «Комплексное развитие сельских территорий»</w:t>
      </w:r>
      <w:r w:rsidRPr="0083267A">
        <w:rPr>
          <w:rFonts w:cs="Times New Roman"/>
          <w:color w:val="000000"/>
          <w:sz w:val="28"/>
          <w:szCs w:val="28"/>
        </w:rPr>
        <w:br/>
      </w:r>
    </w:p>
    <w:p w:rsidR="0083267A" w:rsidRPr="00AC6F80" w:rsidRDefault="00AC6F80" w:rsidP="0083267A">
      <w:pPr>
        <w:pStyle w:val="Standard"/>
        <w:autoSpaceDE w:val="0"/>
        <w:spacing w:before="108" w:after="108"/>
        <w:jc w:val="center"/>
        <w:rPr>
          <w:rFonts w:cs="Times New Roman"/>
          <w:color w:val="000000"/>
          <w:sz w:val="28"/>
          <w:szCs w:val="28"/>
        </w:rPr>
      </w:pPr>
      <w:r w:rsidRPr="00AC6F80">
        <w:rPr>
          <w:rFonts w:cs="Times New Roman"/>
          <w:color w:val="000000"/>
          <w:sz w:val="28"/>
          <w:szCs w:val="28"/>
        </w:rPr>
        <w:t xml:space="preserve">1. </w:t>
      </w:r>
      <w:r w:rsidR="0083267A" w:rsidRPr="00AC6F80">
        <w:rPr>
          <w:rFonts w:cs="Times New Roman"/>
          <w:color w:val="000000"/>
          <w:sz w:val="28"/>
          <w:szCs w:val="28"/>
        </w:rPr>
        <w:t>Общие положения</w:t>
      </w:r>
    </w:p>
    <w:p w:rsidR="0083267A" w:rsidRDefault="0083267A" w:rsidP="0083267A">
      <w:pPr>
        <w:pStyle w:val="Standard"/>
        <w:autoSpaceDE w:val="0"/>
        <w:ind w:firstLine="720"/>
        <w:jc w:val="both"/>
        <w:rPr>
          <w:color w:val="000000"/>
          <w:sz w:val="28"/>
          <w:szCs w:val="28"/>
        </w:rPr>
      </w:pPr>
    </w:p>
    <w:p w:rsidR="0083267A" w:rsidRPr="00C3643F" w:rsidRDefault="0083267A" w:rsidP="0083267A">
      <w:pPr>
        <w:pStyle w:val="Standard"/>
        <w:autoSpaceDE w:val="0"/>
        <w:ind w:firstLine="720"/>
        <w:jc w:val="both"/>
        <w:rPr>
          <w:rFonts w:cs="Times New Roman"/>
        </w:rPr>
      </w:pPr>
      <w:bookmarkStart w:id="0" w:name="sub_1001"/>
      <w:r w:rsidRPr="00C3643F">
        <w:rPr>
          <w:rFonts w:cs="Times New Roman"/>
          <w:color w:val="000000"/>
          <w:sz w:val="28"/>
          <w:szCs w:val="28"/>
        </w:rPr>
        <w:t xml:space="preserve">1.1. Порядок принятия решения о признании (об отказе в признании) граждан нуждающимися в жилых помещениях в целях участия в  государственной программе «Комплексное развитие сельских территорий» (далее - Порядок) разработан в соответствии с Жилищным кодексом Российской Федерации, Правилами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утвержденными </w:t>
      </w:r>
      <w:r w:rsidR="00AC6F80">
        <w:rPr>
          <w:rFonts w:cs="Times New Roman"/>
          <w:color w:val="000000"/>
          <w:sz w:val="28"/>
          <w:szCs w:val="28"/>
        </w:rPr>
        <w:t>п</w:t>
      </w:r>
      <w:r w:rsidRPr="00C3643F">
        <w:rPr>
          <w:rFonts w:cs="Times New Roman"/>
          <w:color w:val="000000"/>
          <w:sz w:val="28"/>
          <w:szCs w:val="28"/>
        </w:rPr>
        <w:t>остановлением Правительства Российской Федерации от</w:t>
      </w:r>
      <w:r w:rsidR="00C3643F">
        <w:rPr>
          <w:rFonts w:cs="Times New Roman"/>
          <w:color w:val="000000"/>
          <w:sz w:val="28"/>
          <w:szCs w:val="28"/>
        </w:rPr>
        <w:t xml:space="preserve">         </w:t>
      </w:r>
      <w:r w:rsidRPr="00C3643F">
        <w:rPr>
          <w:rFonts w:cs="Times New Roman"/>
          <w:color w:val="000000"/>
          <w:sz w:val="28"/>
          <w:szCs w:val="28"/>
        </w:rPr>
        <w:t xml:space="preserve"> 31 мая 2019 года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p>
    <w:bookmarkEnd w:id="0"/>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1.</w:t>
      </w:r>
      <w:bookmarkStart w:id="1" w:name="sub_1002"/>
      <w:r w:rsidRPr="00C3643F">
        <w:rPr>
          <w:rFonts w:cs="Times New Roman"/>
          <w:color w:val="000000"/>
          <w:sz w:val="28"/>
          <w:szCs w:val="28"/>
        </w:rPr>
        <w:t xml:space="preserve">2. Порядок определяет последовательность действий при принятии решения о признании (отказе в признании) граждан, зарегистрированных по месту жительства на территории сельских поселений </w:t>
      </w:r>
      <w:r w:rsidR="00C3643F">
        <w:rPr>
          <w:rFonts w:cs="Times New Roman"/>
          <w:color w:val="000000"/>
          <w:sz w:val="28"/>
          <w:szCs w:val="28"/>
        </w:rPr>
        <w:t>Ейск</w:t>
      </w:r>
      <w:r w:rsidR="00AC6F80">
        <w:rPr>
          <w:rFonts w:cs="Times New Roman"/>
          <w:color w:val="000000"/>
          <w:sz w:val="28"/>
          <w:szCs w:val="28"/>
        </w:rPr>
        <w:t>ого</w:t>
      </w:r>
      <w:r w:rsidRPr="00C3643F">
        <w:rPr>
          <w:rFonts w:cs="Times New Roman"/>
          <w:color w:val="000000"/>
          <w:sz w:val="28"/>
          <w:szCs w:val="28"/>
        </w:rPr>
        <w:t xml:space="preserve"> район</w:t>
      </w:r>
      <w:r w:rsidR="00AC6F80">
        <w:rPr>
          <w:rFonts w:cs="Times New Roman"/>
          <w:color w:val="000000"/>
          <w:sz w:val="28"/>
          <w:szCs w:val="28"/>
        </w:rPr>
        <w:t>а</w:t>
      </w:r>
      <w:r w:rsidRPr="00C3643F">
        <w:rPr>
          <w:rFonts w:cs="Times New Roman"/>
          <w:color w:val="000000"/>
          <w:sz w:val="28"/>
          <w:szCs w:val="28"/>
        </w:rPr>
        <w:t>, нуждающимися в жилых помещениях в целях участия в государственной программе «Комплексное развитие сельских территорий».</w:t>
      </w:r>
    </w:p>
    <w:bookmarkEnd w:id="1"/>
    <w:p w:rsidR="0083267A" w:rsidRPr="00C3643F" w:rsidRDefault="0083267A" w:rsidP="00C3643F">
      <w:pPr>
        <w:pStyle w:val="Standard"/>
        <w:autoSpaceDE w:val="0"/>
        <w:ind w:firstLine="720"/>
        <w:jc w:val="both"/>
        <w:rPr>
          <w:rFonts w:cs="Times New Roman"/>
          <w:color w:val="000000"/>
          <w:sz w:val="28"/>
          <w:szCs w:val="28"/>
        </w:rPr>
      </w:pPr>
      <w:r w:rsidRPr="00C3643F">
        <w:rPr>
          <w:rFonts w:cs="Times New Roman"/>
          <w:color w:val="000000"/>
          <w:sz w:val="28"/>
          <w:szCs w:val="28"/>
        </w:rPr>
        <w:t>1.</w:t>
      </w:r>
      <w:bookmarkStart w:id="2" w:name="sub_1003"/>
      <w:r w:rsidRPr="00C3643F">
        <w:rPr>
          <w:rFonts w:cs="Times New Roman"/>
          <w:color w:val="000000"/>
          <w:sz w:val="28"/>
          <w:szCs w:val="28"/>
        </w:rPr>
        <w:t xml:space="preserve">3. Органом, уполномоченным на принятие решения о признании                      (об отказе в признании) граждан, зарегистрированных по месту жительства на территории сельских поселений </w:t>
      </w:r>
      <w:r w:rsidR="00C3643F">
        <w:rPr>
          <w:rFonts w:cs="Times New Roman"/>
          <w:color w:val="000000"/>
          <w:sz w:val="28"/>
          <w:szCs w:val="28"/>
        </w:rPr>
        <w:t>Ейск</w:t>
      </w:r>
      <w:r w:rsidR="00AC6F80">
        <w:rPr>
          <w:rFonts w:cs="Times New Roman"/>
          <w:color w:val="000000"/>
          <w:sz w:val="28"/>
          <w:szCs w:val="28"/>
        </w:rPr>
        <w:t>ого</w:t>
      </w:r>
      <w:r w:rsidRPr="00C3643F">
        <w:rPr>
          <w:rFonts w:cs="Times New Roman"/>
          <w:color w:val="000000"/>
          <w:sz w:val="28"/>
          <w:szCs w:val="28"/>
        </w:rPr>
        <w:t xml:space="preserve"> район</w:t>
      </w:r>
      <w:r w:rsidR="00AC6F80">
        <w:rPr>
          <w:rFonts w:cs="Times New Roman"/>
          <w:color w:val="000000"/>
          <w:sz w:val="28"/>
          <w:szCs w:val="28"/>
        </w:rPr>
        <w:t>а</w:t>
      </w:r>
      <w:r w:rsidRPr="00C3643F">
        <w:rPr>
          <w:rFonts w:cs="Times New Roman"/>
          <w:color w:val="000000"/>
          <w:sz w:val="28"/>
          <w:szCs w:val="28"/>
        </w:rPr>
        <w:t>, нуждающимися в жилых помещениях в целях участия в государственной программе «Комплексное развитие сельских территорий»</w:t>
      </w:r>
      <w:r w:rsidR="00AC6F80">
        <w:rPr>
          <w:rFonts w:cs="Times New Roman"/>
          <w:color w:val="000000"/>
          <w:sz w:val="28"/>
          <w:szCs w:val="28"/>
        </w:rPr>
        <w:t>,</w:t>
      </w:r>
      <w:r w:rsidRPr="00C3643F">
        <w:rPr>
          <w:rFonts w:cs="Times New Roman"/>
          <w:color w:val="000000"/>
          <w:sz w:val="28"/>
          <w:szCs w:val="28"/>
        </w:rPr>
        <w:t xml:space="preserve"> является управление </w:t>
      </w:r>
      <w:proofErr w:type="spellStart"/>
      <w:r w:rsidR="00C3643F">
        <w:rPr>
          <w:rFonts w:cs="Times New Roman"/>
          <w:color w:val="000000"/>
          <w:sz w:val="28"/>
          <w:szCs w:val="28"/>
        </w:rPr>
        <w:t>жилишно</w:t>
      </w:r>
      <w:proofErr w:type="spellEnd"/>
      <w:r w:rsidR="00C3643F">
        <w:rPr>
          <w:rFonts w:cs="Times New Roman"/>
          <w:color w:val="000000"/>
          <w:sz w:val="28"/>
          <w:szCs w:val="28"/>
        </w:rPr>
        <w:t>-коммунального хозяйства и капитального строительства</w:t>
      </w:r>
      <w:r w:rsidRPr="00C3643F">
        <w:rPr>
          <w:rFonts w:cs="Times New Roman"/>
          <w:color w:val="000000"/>
          <w:sz w:val="28"/>
          <w:szCs w:val="28"/>
        </w:rPr>
        <w:t xml:space="preserve"> администрации муниципального образования </w:t>
      </w:r>
      <w:r w:rsidR="00C3643F">
        <w:rPr>
          <w:rFonts w:cs="Times New Roman"/>
          <w:color w:val="000000"/>
          <w:sz w:val="28"/>
          <w:szCs w:val="28"/>
        </w:rPr>
        <w:t>Ейский</w:t>
      </w:r>
      <w:r w:rsidRPr="00C3643F">
        <w:rPr>
          <w:rFonts w:cs="Times New Roman"/>
          <w:color w:val="000000"/>
          <w:sz w:val="28"/>
          <w:szCs w:val="28"/>
        </w:rPr>
        <w:t xml:space="preserve"> район (далее - Управление).</w:t>
      </w:r>
      <w:bookmarkEnd w:id="2"/>
    </w:p>
    <w:p w:rsidR="00AC6F80" w:rsidRDefault="00AC6F80" w:rsidP="0083267A">
      <w:pPr>
        <w:pStyle w:val="Standard"/>
        <w:autoSpaceDE w:val="0"/>
        <w:spacing w:before="108" w:after="108"/>
        <w:jc w:val="center"/>
        <w:rPr>
          <w:rFonts w:cs="Times New Roman"/>
          <w:b/>
          <w:bCs/>
          <w:color w:val="000000"/>
          <w:sz w:val="28"/>
          <w:szCs w:val="28"/>
        </w:rPr>
      </w:pPr>
    </w:p>
    <w:p w:rsidR="00AC6F80" w:rsidRDefault="00AC6F80" w:rsidP="00AC6F80">
      <w:pPr>
        <w:pStyle w:val="Standard"/>
        <w:autoSpaceDE w:val="0"/>
        <w:spacing w:before="108" w:after="108"/>
        <w:rPr>
          <w:rFonts w:cs="Times New Roman"/>
          <w:b/>
          <w:bCs/>
          <w:color w:val="000000"/>
          <w:sz w:val="28"/>
          <w:szCs w:val="28"/>
        </w:rPr>
      </w:pPr>
    </w:p>
    <w:p w:rsidR="0083267A" w:rsidRPr="00AC6F80" w:rsidRDefault="00AC6F80" w:rsidP="00AC6F80">
      <w:pPr>
        <w:pStyle w:val="Standard"/>
        <w:autoSpaceDE w:val="0"/>
        <w:spacing w:before="108" w:after="108"/>
        <w:jc w:val="center"/>
        <w:rPr>
          <w:rFonts w:cs="Times New Roman"/>
          <w:color w:val="000000"/>
          <w:sz w:val="28"/>
          <w:szCs w:val="28"/>
        </w:rPr>
      </w:pPr>
      <w:r w:rsidRPr="00AC6F80">
        <w:rPr>
          <w:rFonts w:cs="Times New Roman"/>
          <w:color w:val="000000"/>
          <w:sz w:val="28"/>
          <w:szCs w:val="28"/>
        </w:rPr>
        <w:lastRenderedPageBreak/>
        <w:t xml:space="preserve">2. </w:t>
      </w:r>
      <w:r w:rsidR="0083267A" w:rsidRPr="00AC6F80">
        <w:rPr>
          <w:rFonts w:cs="Times New Roman"/>
          <w:color w:val="000000"/>
          <w:sz w:val="28"/>
          <w:szCs w:val="28"/>
        </w:rPr>
        <w:t xml:space="preserve">Порядок признания граждан нуждающимися                                                        в жилых помещениях в целях участия в                                           государственной программе Российской Федерации                          </w:t>
      </w:r>
      <w:proofErr w:type="gramStart"/>
      <w:r w:rsidR="0083267A" w:rsidRPr="00AC6F80">
        <w:rPr>
          <w:rFonts w:cs="Times New Roman"/>
          <w:color w:val="000000"/>
          <w:sz w:val="28"/>
          <w:szCs w:val="28"/>
        </w:rPr>
        <w:t xml:space="preserve">   «</w:t>
      </w:r>
      <w:proofErr w:type="gramEnd"/>
      <w:r w:rsidR="0083267A" w:rsidRPr="00AC6F80">
        <w:rPr>
          <w:rFonts w:cs="Times New Roman"/>
          <w:color w:val="000000"/>
          <w:sz w:val="28"/>
          <w:szCs w:val="28"/>
        </w:rPr>
        <w:t>Комплексное развитие сельских территорий»</w:t>
      </w:r>
    </w:p>
    <w:p w:rsidR="0083267A" w:rsidRPr="00C3643F" w:rsidRDefault="0083267A" w:rsidP="0083267A">
      <w:pPr>
        <w:pStyle w:val="Standard"/>
        <w:autoSpaceDE w:val="0"/>
        <w:spacing w:before="75"/>
        <w:ind w:left="170"/>
        <w:jc w:val="both"/>
        <w:rPr>
          <w:rFonts w:cs="Times New Roman"/>
          <w:i/>
          <w:iCs/>
          <w:color w:val="000000"/>
          <w:sz w:val="28"/>
          <w:szCs w:val="28"/>
          <w:shd w:val="clear" w:color="auto" w:fill="F0F0F0"/>
        </w:rPr>
      </w:pP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2.1. Для рассмотрения вопроса о признании граждан нуждающимися в жилых помещениях в целях участия в государственной программе                    Российской Федерации «Комплексное развитие сельских территорий»               (далее - признание граждан нуждающимися в жилых помещениях) гражданин обращается в Управление с заявлением по форме согласно приложению </w:t>
      </w:r>
      <w:r w:rsidR="00C3643F">
        <w:rPr>
          <w:rFonts w:cs="Times New Roman"/>
          <w:color w:val="000000"/>
          <w:sz w:val="28"/>
          <w:szCs w:val="28"/>
        </w:rPr>
        <w:t xml:space="preserve">№ </w:t>
      </w:r>
      <w:r w:rsidRPr="00C3643F">
        <w:rPr>
          <w:rFonts w:cs="Times New Roman"/>
          <w:color w:val="000000"/>
          <w:sz w:val="28"/>
          <w:szCs w:val="28"/>
        </w:rPr>
        <w:t>1 к настоящему Порядку (далее - заявление) с приложением документов, предусмотренных пунктом</w:t>
      </w:r>
      <w:r w:rsidR="00C3643F">
        <w:rPr>
          <w:rFonts w:cs="Times New Roman"/>
          <w:color w:val="000000"/>
          <w:sz w:val="28"/>
          <w:szCs w:val="28"/>
        </w:rPr>
        <w:t xml:space="preserve"> </w:t>
      </w:r>
      <w:r w:rsidRPr="00C3643F">
        <w:rPr>
          <w:rFonts w:cs="Times New Roman"/>
          <w:color w:val="000000"/>
          <w:sz w:val="28"/>
          <w:szCs w:val="28"/>
        </w:rPr>
        <w:t xml:space="preserve">2.2 настоящего Порядка. В заявление должны быть включены все члены семьи гражданина, имеющие регистрацию по месту жительства на территории сельских поселений </w:t>
      </w:r>
      <w:r w:rsidR="003563E4">
        <w:rPr>
          <w:rFonts w:cs="Times New Roman"/>
          <w:color w:val="000000"/>
          <w:sz w:val="28"/>
          <w:szCs w:val="28"/>
        </w:rPr>
        <w:t>Ейск</w:t>
      </w:r>
      <w:r w:rsidR="00AC6F80">
        <w:rPr>
          <w:rFonts w:cs="Times New Roman"/>
          <w:color w:val="000000"/>
          <w:sz w:val="28"/>
          <w:szCs w:val="28"/>
        </w:rPr>
        <w:t>ого</w:t>
      </w:r>
      <w:r w:rsidRPr="00C3643F">
        <w:rPr>
          <w:rFonts w:cs="Times New Roman"/>
          <w:color w:val="000000"/>
          <w:sz w:val="28"/>
          <w:szCs w:val="28"/>
        </w:rPr>
        <w:t xml:space="preserve"> район</w:t>
      </w:r>
      <w:r w:rsidR="00AC6F80">
        <w:rPr>
          <w:rFonts w:cs="Times New Roman"/>
          <w:color w:val="000000"/>
          <w:sz w:val="28"/>
          <w:szCs w:val="28"/>
        </w:rPr>
        <w:t>а</w:t>
      </w:r>
      <w:r w:rsidRPr="00C3643F">
        <w:rPr>
          <w:rFonts w:cs="Times New Roman"/>
          <w:color w:val="000000"/>
          <w:sz w:val="28"/>
          <w:szCs w:val="28"/>
        </w:rPr>
        <w:t>.</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2.2</w:t>
      </w:r>
      <w:bookmarkStart w:id="3" w:name="sub_1006"/>
      <w:r w:rsidRPr="00C3643F">
        <w:rPr>
          <w:rFonts w:cs="Times New Roman"/>
          <w:color w:val="000000"/>
          <w:sz w:val="28"/>
          <w:szCs w:val="28"/>
        </w:rPr>
        <w:t>. В целях признания граждан нуждающимися в жилых помещениях к заявлению прилагаются следующие документы:</w:t>
      </w:r>
    </w:p>
    <w:bookmarkEnd w:id="3"/>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1) документы, удостоверяющие личность следующих граждан (копия, оригинал для ознакомления):</w:t>
      </w:r>
    </w:p>
    <w:p w:rsidR="0083267A" w:rsidRPr="00C3643F" w:rsidRDefault="0083267A" w:rsidP="0083267A">
      <w:pPr>
        <w:pStyle w:val="Standard"/>
        <w:ind w:firstLine="708"/>
        <w:jc w:val="both"/>
        <w:rPr>
          <w:rFonts w:cs="Times New Roman"/>
          <w:sz w:val="28"/>
          <w:szCs w:val="28"/>
        </w:rPr>
      </w:pPr>
      <w:r w:rsidRPr="00C3643F">
        <w:rPr>
          <w:rFonts w:cs="Times New Roman"/>
          <w:sz w:val="28"/>
          <w:szCs w:val="28"/>
        </w:rPr>
        <w:t>указанных в заявлении;</w:t>
      </w:r>
    </w:p>
    <w:p w:rsidR="0083267A" w:rsidRPr="00C3643F" w:rsidRDefault="0083267A" w:rsidP="0083267A">
      <w:pPr>
        <w:pStyle w:val="Standard"/>
        <w:ind w:firstLine="708"/>
        <w:jc w:val="both"/>
        <w:rPr>
          <w:rFonts w:cs="Times New Roman"/>
          <w:sz w:val="28"/>
          <w:szCs w:val="28"/>
        </w:rPr>
      </w:pPr>
      <w:r w:rsidRPr="00C3643F">
        <w:rPr>
          <w:rFonts w:cs="Times New Roman"/>
          <w:sz w:val="28"/>
          <w:szCs w:val="28"/>
        </w:rPr>
        <w:t>не указанных в заявлении супругов граждан, указанных в заявлении, а также не указанных в заявлении их общих несовершеннолетних детей и не состоящих в браке совершеннолетних нетрудоспособных детей, несовершеннолетних детей и не состоящих в браке совершеннолетних нетрудоспособных детей таких граждан и их супругов независимо от места жительства супругов и детей таких граждан (далее - не указанные в заявлении члены семьи заявителя);</w:t>
      </w:r>
    </w:p>
    <w:p w:rsidR="0083267A" w:rsidRPr="00C3643F" w:rsidRDefault="0083267A" w:rsidP="0083267A">
      <w:pPr>
        <w:pStyle w:val="Standard"/>
        <w:autoSpaceDE w:val="0"/>
        <w:jc w:val="both"/>
        <w:rPr>
          <w:rFonts w:cs="Times New Roman"/>
          <w:color w:val="000000"/>
          <w:sz w:val="28"/>
          <w:szCs w:val="28"/>
        </w:rPr>
      </w:pPr>
      <w:r w:rsidRPr="00C3643F">
        <w:rPr>
          <w:rFonts w:cs="Times New Roman"/>
          <w:color w:val="000000"/>
          <w:sz w:val="28"/>
          <w:szCs w:val="28"/>
        </w:rPr>
        <w:tab/>
        <w:t>зарегистрированных по месту жительства совместно с гражданином(</w:t>
      </w:r>
      <w:proofErr w:type="spellStart"/>
      <w:r w:rsidRPr="00C3643F">
        <w:rPr>
          <w:rFonts w:cs="Times New Roman"/>
          <w:color w:val="000000"/>
          <w:sz w:val="28"/>
          <w:szCs w:val="28"/>
        </w:rPr>
        <w:t>ами</w:t>
      </w:r>
      <w:proofErr w:type="spellEnd"/>
      <w:r w:rsidRPr="00C3643F">
        <w:rPr>
          <w:rFonts w:cs="Times New Roman"/>
          <w:color w:val="000000"/>
          <w:sz w:val="28"/>
          <w:szCs w:val="28"/>
        </w:rPr>
        <w:t>), указанным(и) в заявлении, за исключением граждан, занимающих соответствующие жилые помещения по договору поднайма жилого помещения жилищного фонда социального использования, по договору найма жилого помещения жилищного фонда коммерческого использования или по договору безвозмездного пользования жилым помещением индивидуального жилищного фонда (далее - граждане, зарегистрированные по месту жительства совместно с заявителем);</w:t>
      </w:r>
    </w:p>
    <w:p w:rsidR="0083267A" w:rsidRPr="00C3643F" w:rsidRDefault="0083267A" w:rsidP="0083267A">
      <w:pPr>
        <w:pStyle w:val="Standard"/>
        <w:autoSpaceDE w:val="0"/>
        <w:jc w:val="both"/>
        <w:rPr>
          <w:rFonts w:cs="Times New Roman"/>
          <w:color w:val="000000"/>
          <w:sz w:val="28"/>
          <w:szCs w:val="28"/>
        </w:rPr>
      </w:pPr>
      <w:r w:rsidRPr="00C3643F">
        <w:rPr>
          <w:rFonts w:cs="Times New Roman"/>
          <w:color w:val="000000"/>
          <w:sz w:val="28"/>
          <w:szCs w:val="28"/>
        </w:rPr>
        <w:tab/>
        <w:t>2) документы, подтверждающие место жительства гражданина (копия, оригинал для ознакомления):</w:t>
      </w:r>
    </w:p>
    <w:p w:rsidR="0083267A" w:rsidRPr="00C3643F" w:rsidRDefault="0083267A" w:rsidP="0083267A">
      <w:pPr>
        <w:pStyle w:val="Standard"/>
        <w:autoSpaceDE w:val="0"/>
        <w:ind w:firstLine="720"/>
        <w:jc w:val="both"/>
        <w:rPr>
          <w:rFonts w:cs="Times New Roman"/>
          <w:color w:val="000000"/>
          <w:sz w:val="28"/>
          <w:szCs w:val="28"/>
        </w:rPr>
      </w:pPr>
      <w:bookmarkStart w:id="4" w:name="sub_10062"/>
      <w:bookmarkEnd w:id="4"/>
      <w:r w:rsidRPr="00C3643F">
        <w:rPr>
          <w:rFonts w:cs="Times New Roman"/>
          <w:color w:val="000000"/>
          <w:sz w:val="28"/>
          <w:szCs w:val="28"/>
        </w:rPr>
        <w:t>паспорт гражданина Российской Федерации с отметкой о регистрации гражданина по месту жительства; свидетельство о регистрации по месту жительства; вступившее в силу решение суда об установлении факта проживания гражданина и членов его семьи по соответствующему адресу;</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3) свидетельства о государственной регистрации актов гражданского состояния: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свидетельство о рождении (независимо от возраста) на всех членов семьи и совместно зарегистрированных граждан;</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lastRenderedPageBreak/>
        <w:t>свидетельство о заключении (расторжении) брака, при наличии;</w:t>
      </w:r>
    </w:p>
    <w:p w:rsidR="0083267A" w:rsidRPr="00C3643F" w:rsidRDefault="0083267A" w:rsidP="0083267A">
      <w:pPr>
        <w:pStyle w:val="Standard"/>
        <w:autoSpaceDE w:val="0"/>
        <w:ind w:firstLine="720"/>
        <w:jc w:val="both"/>
        <w:rPr>
          <w:rFonts w:cs="Times New Roman"/>
          <w:color w:val="000000"/>
          <w:sz w:val="28"/>
          <w:szCs w:val="28"/>
        </w:rPr>
      </w:pPr>
      <w:bookmarkStart w:id="5" w:name="sub_100624"/>
      <w:r w:rsidRPr="00C3643F">
        <w:rPr>
          <w:rFonts w:cs="Times New Roman"/>
          <w:color w:val="000000"/>
          <w:sz w:val="28"/>
          <w:szCs w:val="28"/>
        </w:rPr>
        <w:t>свидетельство об усыновлении, при наличии;</w:t>
      </w:r>
    </w:p>
    <w:p w:rsidR="0083267A" w:rsidRPr="00C3643F" w:rsidRDefault="0083267A" w:rsidP="0083267A">
      <w:pPr>
        <w:pStyle w:val="Standard"/>
        <w:autoSpaceDE w:val="0"/>
        <w:ind w:firstLine="720"/>
        <w:jc w:val="both"/>
        <w:rPr>
          <w:rFonts w:cs="Times New Roman"/>
          <w:color w:val="000000"/>
          <w:sz w:val="28"/>
          <w:szCs w:val="28"/>
        </w:rPr>
      </w:pPr>
      <w:bookmarkStart w:id="6" w:name="sub_100625"/>
      <w:bookmarkEnd w:id="5"/>
      <w:r w:rsidRPr="00C3643F">
        <w:rPr>
          <w:rFonts w:cs="Times New Roman"/>
          <w:color w:val="000000"/>
          <w:sz w:val="28"/>
          <w:szCs w:val="28"/>
        </w:rPr>
        <w:t>свидетельство о перемене имени, при наличии;</w:t>
      </w:r>
    </w:p>
    <w:bookmarkEnd w:id="6"/>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4) выписка(и) из лицевого счета жилого(</w:t>
      </w:r>
      <w:proofErr w:type="spellStart"/>
      <w:r w:rsidRPr="00C3643F">
        <w:rPr>
          <w:rFonts w:cs="Times New Roman"/>
          <w:color w:val="000000"/>
          <w:sz w:val="28"/>
          <w:szCs w:val="28"/>
        </w:rPr>
        <w:t>ых</w:t>
      </w:r>
      <w:proofErr w:type="spellEnd"/>
      <w:r w:rsidRPr="00C3643F">
        <w:rPr>
          <w:rFonts w:cs="Times New Roman"/>
          <w:color w:val="000000"/>
          <w:sz w:val="28"/>
          <w:szCs w:val="28"/>
        </w:rPr>
        <w:t>) помещения(</w:t>
      </w:r>
      <w:proofErr w:type="spellStart"/>
      <w:r w:rsidRPr="00C3643F">
        <w:rPr>
          <w:rFonts w:cs="Times New Roman"/>
          <w:color w:val="000000"/>
          <w:sz w:val="28"/>
          <w:szCs w:val="28"/>
        </w:rPr>
        <w:t>ий</w:t>
      </w:r>
      <w:proofErr w:type="spellEnd"/>
      <w:r w:rsidRPr="00C3643F">
        <w:rPr>
          <w:rFonts w:cs="Times New Roman"/>
          <w:color w:val="000000"/>
          <w:sz w:val="28"/>
          <w:szCs w:val="28"/>
        </w:rPr>
        <w:t>), принадлежащего(их) и (или) принадлежавшего(их) в течение последних пяти лет гражданину и (или) членам его семьи на праве собственности, фактически занимаемого(</w:t>
      </w:r>
      <w:proofErr w:type="spellStart"/>
      <w:r w:rsidRPr="00C3643F">
        <w:rPr>
          <w:rFonts w:cs="Times New Roman"/>
          <w:color w:val="000000"/>
          <w:sz w:val="28"/>
          <w:szCs w:val="28"/>
        </w:rPr>
        <w:t>ых</w:t>
      </w:r>
      <w:proofErr w:type="spellEnd"/>
      <w:r w:rsidRPr="00C3643F">
        <w:rPr>
          <w:rFonts w:cs="Times New Roman"/>
          <w:color w:val="000000"/>
          <w:sz w:val="28"/>
          <w:szCs w:val="28"/>
        </w:rPr>
        <w:t>) в течение последних пяти лет гражданином и (или) членами его семьи, составленная(</w:t>
      </w:r>
      <w:proofErr w:type="spellStart"/>
      <w:r w:rsidRPr="00C3643F">
        <w:rPr>
          <w:rFonts w:cs="Times New Roman"/>
          <w:color w:val="000000"/>
          <w:sz w:val="28"/>
          <w:szCs w:val="28"/>
        </w:rPr>
        <w:t>ые</w:t>
      </w:r>
      <w:proofErr w:type="spellEnd"/>
      <w:r w:rsidRPr="00C3643F">
        <w:rPr>
          <w:rFonts w:cs="Times New Roman"/>
          <w:color w:val="000000"/>
          <w:sz w:val="28"/>
          <w:szCs w:val="28"/>
        </w:rPr>
        <w:t>) не ранее чем за два месяца до даты представления их в уполномоченный орган. Форма выписки из лицевого счета жилого помещения, порядок её заполнения и выдачи устанавливаются органом исполнительной власти Краснодарского края в области жилищно-коммунального хозяйства, составленная не ранее чем за 2 месяца до даты обращения;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5) правоустанавливающие и </w:t>
      </w:r>
      <w:proofErr w:type="spellStart"/>
      <w:r w:rsidRPr="00C3643F">
        <w:rPr>
          <w:rFonts w:cs="Times New Roman"/>
          <w:color w:val="000000"/>
          <w:sz w:val="28"/>
          <w:szCs w:val="28"/>
        </w:rPr>
        <w:t>правоудостоверяющие</w:t>
      </w:r>
      <w:proofErr w:type="spellEnd"/>
      <w:r w:rsidRPr="00C3643F">
        <w:rPr>
          <w:rFonts w:cs="Times New Roman"/>
          <w:color w:val="000000"/>
          <w:sz w:val="28"/>
          <w:szCs w:val="28"/>
        </w:rPr>
        <w:t xml:space="preserve"> документы гражданина и (или) членов его семьи, на занимаемые и принадлежащие на праве собственности жилое(</w:t>
      </w:r>
      <w:proofErr w:type="spellStart"/>
      <w:r w:rsidRPr="00C3643F">
        <w:rPr>
          <w:rFonts w:cs="Times New Roman"/>
          <w:color w:val="000000"/>
          <w:sz w:val="28"/>
          <w:szCs w:val="28"/>
        </w:rPr>
        <w:t>ые</w:t>
      </w:r>
      <w:proofErr w:type="spellEnd"/>
      <w:r w:rsidRPr="00C3643F">
        <w:rPr>
          <w:rFonts w:cs="Times New Roman"/>
          <w:color w:val="000000"/>
          <w:sz w:val="28"/>
          <w:szCs w:val="28"/>
        </w:rPr>
        <w:t>) помещение(я);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6) справки из органа, осуществляющего технический учёт жилищного фонда (ГУП КК «</w:t>
      </w:r>
      <w:proofErr w:type="spellStart"/>
      <w:r w:rsidRPr="00C3643F">
        <w:rPr>
          <w:rFonts w:cs="Times New Roman"/>
          <w:color w:val="000000"/>
          <w:sz w:val="28"/>
          <w:szCs w:val="28"/>
        </w:rPr>
        <w:t>Крайтехинвентаризация</w:t>
      </w:r>
      <w:proofErr w:type="spellEnd"/>
      <w:r w:rsidRPr="00C3643F">
        <w:rPr>
          <w:rFonts w:cs="Times New Roman"/>
          <w:color w:val="000000"/>
          <w:sz w:val="28"/>
          <w:szCs w:val="28"/>
        </w:rPr>
        <w:t>»), о имеющихся (имевшихся) на праве собственности или ином, подлежащем государственной регистрации праве, жилого(</w:t>
      </w:r>
      <w:proofErr w:type="spellStart"/>
      <w:r w:rsidRPr="00C3643F">
        <w:rPr>
          <w:rFonts w:cs="Times New Roman"/>
          <w:color w:val="000000"/>
          <w:sz w:val="28"/>
          <w:szCs w:val="28"/>
        </w:rPr>
        <w:t>ых</w:t>
      </w:r>
      <w:proofErr w:type="spellEnd"/>
      <w:r w:rsidRPr="00C3643F">
        <w:rPr>
          <w:rFonts w:cs="Times New Roman"/>
          <w:color w:val="000000"/>
          <w:sz w:val="28"/>
          <w:szCs w:val="28"/>
        </w:rPr>
        <w:t>) помещения(</w:t>
      </w:r>
      <w:proofErr w:type="spellStart"/>
      <w:r w:rsidRPr="00C3643F">
        <w:rPr>
          <w:rFonts w:cs="Times New Roman"/>
          <w:color w:val="000000"/>
          <w:sz w:val="28"/>
          <w:szCs w:val="28"/>
        </w:rPr>
        <w:t>ий</w:t>
      </w:r>
      <w:proofErr w:type="spellEnd"/>
      <w:r w:rsidRPr="00C3643F">
        <w:rPr>
          <w:rFonts w:cs="Times New Roman"/>
          <w:color w:val="000000"/>
          <w:sz w:val="28"/>
          <w:szCs w:val="28"/>
        </w:rPr>
        <w:t>) и(или) земельного(</w:t>
      </w:r>
      <w:proofErr w:type="spellStart"/>
      <w:r w:rsidRPr="00C3643F">
        <w:rPr>
          <w:rFonts w:cs="Times New Roman"/>
          <w:color w:val="000000"/>
          <w:sz w:val="28"/>
          <w:szCs w:val="28"/>
        </w:rPr>
        <w:t>ых</w:t>
      </w:r>
      <w:proofErr w:type="spellEnd"/>
      <w:r w:rsidRPr="00C3643F">
        <w:rPr>
          <w:rFonts w:cs="Times New Roman"/>
          <w:color w:val="000000"/>
          <w:sz w:val="28"/>
          <w:szCs w:val="28"/>
        </w:rPr>
        <w:t>) участка(</w:t>
      </w:r>
      <w:proofErr w:type="spellStart"/>
      <w:r w:rsidRPr="00C3643F">
        <w:rPr>
          <w:rFonts w:cs="Times New Roman"/>
          <w:color w:val="000000"/>
          <w:sz w:val="28"/>
          <w:szCs w:val="28"/>
        </w:rPr>
        <w:t>ов</w:t>
      </w:r>
      <w:proofErr w:type="spellEnd"/>
      <w:r w:rsidRPr="00C3643F">
        <w:rPr>
          <w:rFonts w:cs="Times New Roman"/>
          <w:color w:val="000000"/>
          <w:sz w:val="28"/>
          <w:szCs w:val="28"/>
        </w:rPr>
        <w:t>), выделенного(</w:t>
      </w:r>
      <w:proofErr w:type="spellStart"/>
      <w:r w:rsidRPr="00C3643F">
        <w:rPr>
          <w:rFonts w:cs="Times New Roman"/>
          <w:color w:val="000000"/>
          <w:sz w:val="28"/>
          <w:szCs w:val="28"/>
        </w:rPr>
        <w:t>ых</w:t>
      </w:r>
      <w:proofErr w:type="spellEnd"/>
      <w:r w:rsidRPr="00C3643F">
        <w:rPr>
          <w:rFonts w:cs="Times New Roman"/>
          <w:color w:val="000000"/>
          <w:sz w:val="28"/>
          <w:szCs w:val="28"/>
        </w:rPr>
        <w:t>) для строительства жилого(</w:t>
      </w:r>
      <w:proofErr w:type="spellStart"/>
      <w:r w:rsidRPr="00C3643F">
        <w:rPr>
          <w:rFonts w:cs="Times New Roman"/>
          <w:color w:val="000000"/>
          <w:sz w:val="28"/>
          <w:szCs w:val="28"/>
        </w:rPr>
        <w:t>ых</w:t>
      </w:r>
      <w:proofErr w:type="spellEnd"/>
      <w:r w:rsidRPr="00C3643F">
        <w:rPr>
          <w:rFonts w:cs="Times New Roman"/>
          <w:color w:val="000000"/>
          <w:sz w:val="28"/>
          <w:szCs w:val="28"/>
        </w:rPr>
        <w:t>) дома(</w:t>
      </w:r>
      <w:proofErr w:type="spellStart"/>
      <w:r w:rsidRPr="00C3643F">
        <w:rPr>
          <w:rFonts w:cs="Times New Roman"/>
          <w:color w:val="000000"/>
          <w:sz w:val="28"/>
          <w:szCs w:val="28"/>
        </w:rPr>
        <w:t>ов</w:t>
      </w:r>
      <w:proofErr w:type="spellEnd"/>
      <w:r w:rsidRPr="00C3643F">
        <w:rPr>
          <w:rFonts w:cs="Times New Roman"/>
          <w:color w:val="000000"/>
          <w:sz w:val="28"/>
          <w:szCs w:val="28"/>
        </w:rPr>
        <w:t>), составленные не ранее чем за 2 месяца до даты обращения, на всех членов семьи, в том числе на добрачную фамилию, а также на фамилии, имена, отчества членов молодой семьи, имевшиеся у них до изменения по различным основаниям. В случае если перемена фамилий, имен, отчеств была несколько раз, на каждые фамилию, имя, отчество.</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В случае регистрации по месту жительства в течение последних пяти лет заявителя или членов его семьи за пределами муниципального образования </w:t>
      </w:r>
      <w:r w:rsidR="003563E4">
        <w:rPr>
          <w:rFonts w:cs="Times New Roman"/>
          <w:color w:val="000000"/>
          <w:sz w:val="28"/>
          <w:szCs w:val="28"/>
        </w:rPr>
        <w:t>Ейский</w:t>
      </w:r>
      <w:r w:rsidRPr="00C3643F">
        <w:rPr>
          <w:rFonts w:cs="Times New Roman"/>
          <w:color w:val="000000"/>
          <w:sz w:val="28"/>
          <w:szCs w:val="28"/>
        </w:rPr>
        <w:t xml:space="preserve"> район - дополнительно справки из органа, осуществляющего технический учёт жилищного фонда, и органа, осуществляющего государственную регистрацию прав на недвижимое имущество и сделок с ним с мест предыдущей регистрации, составленные не ранее даты выбытия из других муниципальных образований.</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7) технический паспорт жилого помещения по месту регистрации гражданина и членов его семьи, и технический(</w:t>
      </w:r>
      <w:proofErr w:type="spellStart"/>
      <w:r w:rsidRPr="00C3643F">
        <w:rPr>
          <w:rFonts w:cs="Times New Roman"/>
          <w:color w:val="000000"/>
          <w:sz w:val="28"/>
          <w:szCs w:val="28"/>
        </w:rPr>
        <w:t>ие</w:t>
      </w:r>
      <w:proofErr w:type="spellEnd"/>
      <w:r w:rsidRPr="00C3643F">
        <w:rPr>
          <w:rFonts w:cs="Times New Roman"/>
          <w:color w:val="000000"/>
          <w:sz w:val="28"/>
          <w:szCs w:val="28"/>
        </w:rPr>
        <w:t>) паспорт(а) на жилое(</w:t>
      </w:r>
      <w:proofErr w:type="spellStart"/>
      <w:r w:rsidRPr="00C3643F">
        <w:rPr>
          <w:rFonts w:cs="Times New Roman"/>
          <w:color w:val="000000"/>
          <w:sz w:val="28"/>
          <w:szCs w:val="28"/>
        </w:rPr>
        <w:t>ые</w:t>
      </w:r>
      <w:proofErr w:type="spellEnd"/>
      <w:r w:rsidRPr="00C3643F">
        <w:rPr>
          <w:rFonts w:cs="Times New Roman"/>
          <w:color w:val="000000"/>
          <w:sz w:val="28"/>
          <w:szCs w:val="28"/>
        </w:rPr>
        <w:t>) помещение(я), принадлежащее(</w:t>
      </w:r>
      <w:proofErr w:type="spellStart"/>
      <w:r w:rsidRPr="00C3643F">
        <w:rPr>
          <w:rFonts w:cs="Times New Roman"/>
          <w:color w:val="000000"/>
          <w:sz w:val="28"/>
          <w:szCs w:val="28"/>
        </w:rPr>
        <w:t>ие</w:t>
      </w:r>
      <w:proofErr w:type="spellEnd"/>
      <w:r w:rsidRPr="00C3643F">
        <w:rPr>
          <w:rFonts w:cs="Times New Roman"/>
          <w:color w:val="000000"/>
          <w:sz w:val="28"/>
          <w:szCs w:val="28"/>
        </w:rPr>
        <w:t>) гражданину и (или) членам его семьи на праве собственности. Технический паспорт жилого помещения должен быть составлен по состоянию на дату не ранее пяти лет до даты представления его в Управление, либо должен содержать отметку органа технической инвентаризации о проведении технической инвентаризации жилого помещения в течение пяти лет до даты обращения в Управление.</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Требование о предоставлении технического паспорта жилого помещения не распространяется на граждан, занимающих жилые помещения по договорам найма специализированного жилого помещения, договорам найма жилого помещения жилищного фонда коммерческого использования, договорам поднайма жилого помещения жилищного фонда социального использования, договорам безвозмездного пользования жилым помещением индивидуального </w:t>
      </w:r>
      <w:r w:rsidRPr="00C3643F">
        <w:rPr>
          <w:rFonts w:cs="Times New Roman"/>
          <w:color w:val="000000"/>
          <w:sz w:val="28"/>
          <w:szCs w:val="28"/>
        </w:rPr>
        <w:lastRenderedPageBreak/>
        <w:t>жилищного фонда;</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8) соглашение об определении порядка пользования жилым помещением, в случае наличия общей долевой собственности и самостоятельного выхода на земельный участок;</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9) договор найма (поднайма, безвозмездного пользования) жилого помещения, при наличии;</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10) решение о признании жилого помещения непригодным для проживания и (или) о признании многоквартирного дома аварийным и подлежащим сносу или реконструкции, при наличии.</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В случае регистрации по месту жительства гражданина (членов его семьи) в течение последних пяти лет на территории других муниципальных образований, определение уровня обеспеченности общей площадью жилых помещений на территории таких муниципальных образований в целях выявления действий по намеренному ухудшению жилищных условий, производится в отношении гражданина с применением учётной нормы, установленной нормативными правовыми актами органов местного самоуправления указанных муниципальных образований. Данные нормативные акты предоставляются гражданином самостоятельно.</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2.3. Заявление в день поступления в Управление регистрируется в книге рассмотрения формализованных заявлений граждан по вопросам учета в качестве нуждающихся в жилых помещениях (далее - Книга рассмотрения заявлений), которая ведётся Управлением.</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2.4</w:t>
      </w:r>
      <w:bookmarkStart w:id="7" w:name="sub_1008"/>
      <w:r w:rsidRPr="00C3643F">
        <w:rPr>
          <w:rFonts w:cs="Times New Roman"/>
          <w:color w:val="000000"/>
          <w:sz w:val="28"/>
          <w:szCs w:val="28"/>
        </w:rPr>
        <w:t xml:space="preserve">. Работник Управления, осуществляющий регистрацию заявления, оформляет расписку в принятии документов по форме согласно приложению </w:t>
      </w:r>
      <w:r w:rsidR="003563E4">
        <w:rPr>
          <w:rFonts w:cs="Times New Roman"/>
          <w:color w:val="000000"/>
          <w:sz w:val="28"/>
          <w:szCs w:val="28"/>
        </w:rPr>
        <w:t xml:space="preserve">     № </w:t>
      </w:r>
      <w:r w:rsidRPr="00C3643F">
        <w:rPr>
          <w:rFonts w:cs="Times New Roman"/>
          <w:color w:val="000000"/>
          <w:sz w:val="28"/>
          <w:szCs w:val="28"/>
        </w:rPr>
        <w:t>2 к настоящему Порядку и выдаёт её заявителю.</w:t>
      </w:r>
    </w:p>
    <w:bookmarkEnd w:id="7"/>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2.5</w:t>
      </w:r>
      <w:bookmarkStart w:id="8" w:name="sub_1009"/>
      <w:r w:rsidRPr="00C3643F">
        <w:rPr>
          <w:rFonts w:cs="Times New Roman"/>
          <w:color w:val="000000"/>
          <w:sz w:val="28"/>
          <w:szCs w:val="28"/>
        </w:rPr>
        <w:t>. Общий срок принятия решения о признании граждан нуждающимися в жилых помещениях составляет не более 30 рабочих дней со дня представления заявления и всех необходимых документов.</w:t>
      </w:r>
    </w:p>
    <w:bookmarkEnd w:id="8"/>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2.6</w:t>
      </w:r>
      <w:bookmarkStart w:id="9" w:name="sub_1010"/>
      <w:r w:rsidRPr="00C3643F">
        <w:rPr>
          <w:rFonts w:cs="Times New Roman"/>
          <w:color w:val="000000"/>
          <w:sz w:val="28"/>
          <w:szCs w:val="28"/>
        </w:rPr>
        <w:t>. Признание (отказ в признании) граждан нуждающимися в жилых помещениях осуществляется в соответствии со статьями 51, 53 Жилищного кодекса Российской Федерации с учётом статьи 6 Закона Краснодарского края от 29 декабря 2008 года №</w:t>
      </w:r>
      <w:r w:rsidR="003563E4">
        <w:rPr>
          <w:rFonts w:cs="Times New Roman"/>
          <w:color w:val="000000"/>
          <w:sz w:val="28"/>
          <w:szCs w:val="28"/>
        </w:rPr>
        <w:t xml:space="preserve"> </w:t>
      </w:r>
      <w:r w:rsidRPr="00C3643F">
        <w:rPr>
          <w:rFonts w:cs="Times New Roman"/>
          <w:color w:val="000000"/>
          <w:sz w:val="28"/>
          <w:szCs w:val="28"/>
        </w:rPr>
        <w:t>1655-КЗ «О порядке ведения органами местного самоуправления учёта граждан в качестве нуждающихся в жилых помещениях».</w:t>
      </w:r>
      <w:bookmarkEnd w:id="9"/>
    </w:p>
    <w:p w:rsidR="0083267A" w:rsidRPr="00C3643F" w:rsidRDefault="0083267A" w:rsidP="007E6C0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2.7. Определение уровня обеспеченности общей площадью жилого помещения в целях признания гражданина и членов его семьи нуждающимися в жилом помещении производится в отношении гражданина с применением учётной нормы, установленной решением Совета муниципального образования </w:t>
      </w:r>
      <w:r w:rsidR="003563E4">
        <w:rPr>
          <w:rFonts w:cs="Times New Roman"/>
          <w:color w:val="000000"/>
          <w:sz w:val="28"/>
          <w:szCs w:val="28"/>
        </w:rPr>
        <w:t>Ейский</w:t>
      </w:r>
      <w:r w:rsidRPr="00C3643F">
        <w:rPr>
          <w:rFonts w:cs="Times New Roman"/>
          <w:color w:val="000000"/>
          <w:sz w:val="28"/>
          <w:szCs w:val="28"/>
        </w:rPr>
        <w:t xml:space="preserve"> район от </w:t>
      </w:r>
      <w:r w:rsidR="003563E4">
        <w:rPr>
          <w:rFonts w:cs="Times New Roman"/>
          <w:color w:val="000000"/>
          <w:sz w:val="28"/>
          <w:szCs w:val="28"/>
        </w:rPr>
        <w:t>3</w:t>
      </w:r>
      <w:r w:rsidRPr="00C3643F">
        <w:rPr>
          <w:rFonts w:cs="Times New Roman"/>
          <w:color w:val="000000"/>
          <w:sz w:val="28"/>
          <w:szCs w:val="28"/>
        </w:rPr>
        <w:t xml:space="preserve">0 </w:t>
      </w:r>
      <w:r w:rsidR="003563E4">
        <w:rPr>
          <w:rFonts w:cs="Times New Roman"/>
          <w:color w:val="000000"/>
          <w:sz w:val="28"/>
          <w:szCs w:val="28"/>
        </w:rPr>
        <w:t>января</w:t>
      </w:r>
      <w:r w:rsidRPr="00C3643F">
        <w:rPr>
          <w:rFonts w:cs="Times New Roman"/>
          <w:color w:val="000000"/>
          <w:sz w:val="28"/>
          <w:szCs w:val="28"/>
        </w:rPr>
        <w:t xml:space="preserve"> 201</w:t>
      </w:r>
      <w:r w:rsidR="003563E4">
        <w:rPr>
          <w:rFonts w:cs="Times New Roman"/>
          <w:color w:val="000000"/>
          <w:sz w:val="28"/>
          <w:szCs w:val="28"/>
        </w:rPr>
        <w:t>9</w:t>
      </w:r>
      <w:r w:rsidRPr="00C3643F">
        <w:rPr>
          <w:rFonts w:cs="Times New Roman"/>
          <w:color w:val="000000"/>
          <w:sz w:val="28"/>
          <w:szCs w:val="28"/>
        </w:rPr>
        <w:t xml:space="preserve"> года № </w:t>
      </w:r>
      <w:r w:rsidR="003563E4">
        <w:rPr>
          <w:rFonts w:cs="Times New Roman"/>
          <w:color w:val="000000"/>
          <w:sz w:val="28"/>
          <w:szCs w:val="28"/>
        </w:rPr>
        <w:t>141</w:t>
      </w:r>
      <w:r w:rsidRPr="00C3643F">
        <w:rPr>
          <w:rFonts w:cs="Times New Roman"/>
          <w:color w:val="000000"/>
          <w:sz w:val="28"/>
          <w:szCs w:val="28"/>
        </w:rPr>
        <w:t xml:space="preserve"> «Об установлении </w:t>
      </w:r>
      <w:r w:rsidR="003563E4">
        <w:rPr>
          <w:rFonts w:cs="Times New Roman"/>
          <w:color w:val="000000"/>
          <w:sz w:val="28"/>
          <w:szCs w:val="28"/>
        </w:rPr>
        <w:t xml:space="preserve">учетной </w:t>
      </w:r>
      <w:r w:rsidRPr="00C3643F">
        <w:rPr>
          <w:rFonts w:cs="Times New Roman"/>
          <w:color w:val="000000"/>
          <w:sz w:val="28"/>
          <w:szCs w:val="28"/>
        </w:rPr>
        <w:t xml:space="preserve">нормы </w:t>
      </w:r>
      <w:r w:rsidR="003563E4">
        <w:rPr>
          <w:rFonts w:cs="Times New Roman"/>
          <w:color w:val="000000"/>
          <w:sz w:val="28"/>
          <w:szCs w:val="28"/>
        </w:rPr>
        <w:t xml:space="preserve">и нормы </w:t>
      </w:r>
      <w:r w:rsidRPr="00C3643F">
        <w:rPr>
          <w:rFonts w:cs="Times New Roman"/>
          <w:color w:val="000000"/>
          <w:sz w:val="28"/>
          <w:szCs w:val="28"/>
        </w:rPr>
        <w:t xml:space="preserve">предоставления </w:t>
      </w:r>
      <w:r w:rsidR="003563E4">
        <w:rPr>
          <w:rFonts w:cs="Times New Roman"/>
          <w:color w:val="000000"/>
          <w:sz w:val="28"/>
          <w:szCs w:val="28"/>
        </w:rPr>
        <w:t>площади</w:t>
      </w:r>
      <w:r w:rsidR="007E6C0A">
        <w:rPr>
          <w:rFonts w:cs="Times New Roman"/>
          <w:color w:val="000000"/>
          <w:sz w:val="28"/>
          <w:szCs w:val="28"/>
        </w:rPr>
        <w:t xml:space="preserve"> жилого помещения муниципального жилищного фонда муниципального образования Ейский район, предоставляемого гражданам по договору социального найма</w:t>
      </w:r>
      <w:r w:rsidRPr="00C3643F">
        <w:rPr>
          <w:rFonts w:cs="Times New Roman"/>
          <w:color w:val="000000"/>
          <w:sz w:val="28"/>
          <w:szCs w:val="28"/>
        </w:rPr>
        <w:t>».</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2.8. Определение уровня обеспеченности общей площадью жилого помещения в целях признания гражданина и членов его семьи нуждающимися в жилом помещении производится в отношении гражданина, подавшего заявление о признании нуждающимся в жилых помещениях в целях участия в </w:t>
      </w:r>
      <w:r w:rsidRPr="00C3643F">
        <w:rPr>
          <w:rFonts w:cs="Times New Roman"/>
          <w:color w:val="000000"/>
          <w:sz w:val="28"/>
          <w:szCs w:val="28"/>
        </w:rPr>
        <w:lastRenderedPageBreak/>
        <w:t>государственной программе «Комплексное развитие сельских территорий», и каждого члена его семьи, указанного в таком заявлении.</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При определении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по договорам социального найма, и (или) жилых помещений, и (или) части жилого(</w:t>
      </w:r>
      <w:proofErr w:type="spellStart"/>
      <w:r w:rsidRPr="00C3643F">
        <w:rPr>
          <w:rFonts w:cs="Times New Roman"/>
          <w:color w:val="000000"/>
          <w:sz w:val="28"/>
          <w:szCs w:val="28"/>
        </w:rPr>
        <w:t>ых</w:t>
      </w:r>
      <w:proofErr w:type="spellEnd"/>
      <w:r w:rsidRPr="00C3643F">
        <w:rPr>
          <w:rFonts w:cs="Times New Roman"/>
          <w:color w:val="000000"/>
          <w:sz w:val="28"/>
          <w:szCs w:val="28"/>
        </w:rPr>
        <w:t>) помещения(</w:t>
      </w:r>
      <w:proofErr w:type="spellStart"/>
      <w:r w:rsidRPr="00C3643F">
        <w:rPr>
          <w:rFonts w:cs="Times New Roman"/>
          <w:color w:val="000000"/>
          <w:sz w:val="28"/>
          <w:szCs w:val="28"/>
        </w:rPr>
        <w:t>ий</w:t>
      </w:r>
      <w:proofErr w:type="spellEnd"/>
      <w:r w:rsidRPr="00C3643F">
        <w:rPr>
          <w:rFonts w:cs="Times New Roman"/>
          <w:color w:val="000000"/>
          <w:sz w:val="28"/>
          <w:szCs w:val="28"/>
        </w:rPr>
        <w:t>), принадлежащих на праве собственности следующим гражданам:</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указанным в заявлении о принятии на учет;</w:t>
      </w:r>
    </w:p>
    <w:p w:rsidR="0083267A" w:rsidRPr="00C3643F" w:rsidRDefault="0083267A" w:rsidP="0083267A">
      <w:pPr>
        <w:pStyle w:val="Standard"/>
        <w:autoSpaceDE w:val="0"/>
        <w:ind w:firstLine="720"/>
        <w:jc w:val="both"/>
        <w:rPr>
          <w:rFonts w:cs="Times New Roman"/>
          <w:color w:val="000000"/>
          <w:sz w:val="28"/>
          <w:szCs w:val="28"/>
        </w:rPr>
      </w:pPr>
      <w:bookmarkStart w:id="10" w:name="sub_60203"/>
      <w:r w:rsidRPr="00C3643F">
        <w:rPr>
          <w:rFonts w:cs="Times New Roman"/>
          <w:color w:val="000000"/>
          <w:sz w:val="28"/>
          <w:szCs w:val="28"/>
        </w:rPr>
        <w:t>не указанным в заявлении о принятии на учет супругам граждан, указанных в заявлении о принятии на учет, а также не указанным в заявлении о принятии на учет их общим несовершеннолетним детям и не состоящим в браке совершеннолетним нетрудоспособным детям, несовершеннолетним детям и не состоящим в браке совершеннолетним нетрудоспособным детям таких граждан и их супругов независимо от места жительства супругов и детей таких граждан;</w:t>
      </w:r>
    </w:p>
    <w:p w:rsidR="0083267A" w:rsidRPr="00C3643F" w:rsidRDefault="0083267A" w:rsidP="0083267A">
      <w:pPr>
        <w:pStyle w:val="Standard"/>
        <w:autoSpaceDE w:val="0"/>
        <w:ind w:firstLine="720"/>
        <w:jc w:val="both"/>
        <w:rPr>
          <w:rFonts w:cs="Times New Roman"/>
          <w:color w:val="000000"/>
          <w:sz w:val="28"/>
          <w:szCs w:val="28"/>
        </w:rPr>
      </w:pPr>
      <w:bookmarkStart w:id="11" w:name="sub_60204"/>
      <w:bookmarkEnd w:id="10"/>
      <w:r w:rsidRPr="00C3643F">
        <w:rPr>
          <w:rFonts w:cs="Times New Roman"/>
          <w:color w:val="000000"/>
          <w:sz w:val="28"/>
          <w:szCs w:val="28"/>
        </w:rPr>
        <w:t>проживающим по месту жительства совместно с гражданином(</w:t>
      </w:r>
      <w:proofErr w:type="spellStart"/>
      <w:r w:rsidRPr="00C3643F">
        <w:rPr>
          <w:rFonts w:cs="Times New Roman"/>
          <w:color w:val="000000"/>
          <w:sz w:val="28"/>
          <w:szCs w:val="28"/>
        </w:rPr>
        <w:t>ами</w:t>
      </w:r>
      <w:proofErr w:type="spellEnd"/>
      <w:r w:rsidRPr="00C3643F">
        <w:rPr>
          <w:rFonts w:cs="Times New Roman"/>
          <w:color w:val="000000"/>
          <w:sz w:val="28"/>
          <w:szCs w:val="28"/>
        </w:rPr>
        <w:t>), указанным(и) в заявлении о принятии на учет, за исключением граждан, занимающих соответствующие жилые помещения по договору поднайма жилого помещения жилищного фонда социального использования, по договору найма жилого помещения жилищного фонда коммерческого использования или по договору безвозмездного пользования жилым помещением индивидуального жилищного фонда.</w:t>
      </w:r>
      <w:bookmarkEnd w:id="11"/>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Размер общей площади части жилого дома, принадлежащего двум и более собственникам, имеющей самостоятельный выход на земельный участок и являющейся невыделенной в натуре долей в праве общей долевой собственности на жилое помещение, учитывается как общая площадь, находящаяся в реальном пользовании граждан, согласно заключенному в установленном порядке соглашению об определении порядка пользования жилым помещением или согласно вступившему в силу решению суда об определении порядка пользования жилым помещением.</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2.9</w:t>
      </w:r>
      <w:bookmarkStart w:id="12" w:name="sub_113"/>
      <w:r w:rsidRPr="00C3643F">
        <w:rPr>
          <w:rFonts w:cs="Times New Roman"/>
          <w:color w:val="000000"/>
          <w:sz w:val="28"/>
          <w:szCs w:val="28"/>
        </w:rPr>
        <w:t>. Уровень обеспеченности общей площадью жилого помещения определяется как отношение суммарного размера общей площади жилых помещений к количеству всех проживающих по месту жительства в данных жилых помещениях (частях жилых помещений), за исключением:</w:t>
      </w:r>
    </w:p>
    <w:bookmarkEnd w:id="12"/>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поднанимателей данного(</w:t>
      </w:r>
      <w:proofErr w:type="spellStart"/>
      <w:r w:rsidRPr="00C3643F">
        <w:rPr>
          <w:rFonts w:cs="Times New Roman"/>
          <w:color w:val="000000"/>
          <w:sz w:val="28"/>
          <w:szCs w:val="28"/>
        </w:rPr>
        <w:t>ых</w:t>
      </w:r>
      <w:proofErr w:type="spellEnd"/>
      <w:r w:rsidRPr="00C3643F">
        <w:rPr>
          <w:rFonts w:cs="Times New Roman"/>
          <w:color w:val="000000"/>
          <w:sz w:val="28"/>
          <w:szCs w:val="28"/>
        </w:rPr>
        <w:t>) жилого(</w:t>
      </w:r>
      <w:proofErr w:type="spellStart"/>
      <w:r w:rsidRPr="00C3643F">
        <w:rPr>
          <w:rFonts w:cs="Times New Roman"/>
          <w:color w:val="000000"/>
          <w:sz w:val="28"/>
          <w:szCs w:val="28"/>
        </w:rPr>
        <w:t>ых</w:t>
      </w:r>
      <w:proofErr w:type="spellEnd"/>
      <w:r w:rsidRPr="00C3643F">
        <w:rPr>
          <w:rFonts w:cs="Times New Roman"/>
          <w:color w:val="000000"/>
          <w:sz w:val="28"/>
          <w:szCs w:val="28"/>
        </w:rPr>
        <w:t>) помещения(</w:t>
      </w:r>
      <w:proofErr w:type="spellStart"/>
      <w:r w:rsidRPr="00C3643F">
        <w:rPr>
          <w:rFonts w:cs="Times New Roman"/>
          <w:color w:val="000000"/>
          <w:sz w:val="28"/>
          <w:szCs w:val="28"/>
        </w:rPr>
        <w:t>ий</w:t>
      </w:r>
      <w:proofErr w:type="spellEnd"/>
      <w:r w:rsidRPr="00C3643F">
        <w:rPr>
          <w:rFonts w:cs="Times New Roman"/>
          <w:color w:val="000000"/>
          <w:sz w:val="28"/>
          <w:szCs w:val="28"/>
        </w:rPr>
        <w:t>) жилищного фонда социального использования;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нанимателей данного(</w:t>
      </w:r>
      <w:proofErr w:type="spellStart"/>
      <w:r w:rsidRPr="00C3643F">
        <w:rPr>
          <w:rFonts w:cs="Times New Roman"/>
          <w:color w:val="000000"/>
          <w:sz w:val="28"/>
          <w:szCs w:val="28"/>
        </w:rPr>
        <w:t>ых</w:t>
      </w:r>
      <w:proofErr w:type="spellEnd"/>
      <w:r w:rsidRPr="00C3643F">
        <w:rPr>
          <w:rFonts w:cs="Times New Roman"/>
          <w:color w:val="000000"/>
          <w:sz w:val="28"/>
          <w:szCs w:val="28"/>
        </w:rPr>
        <w:t>) жилого(</w:t>
      </w:r>
      <w:proofErr w:type="spellStart"/>
      <w:r w:rsidRPr="00C3643F">
        <w:rPr>
          <w:rFonts w:cs="Times New Roman"/>
          <w:color w:val="000000"/>
          <w:sz w:val="28"/>
          <w:szCs w:val="28"/>
        </w:rPr>
        <w:t>ых</w:t>
      </w:r>
      <w:proofErr w:type="spellEnd"/>
      <w:r w:rsidRPr="00C3643F">
        <w:rPr>
          <w:rFonts w:cs="Times New Roman"/>
          <w:color w:val="000000"/>
          <w:sz w:val="28"/>
          <w:szCs w:val="28"/>
        </w:rPr>
        <w:t>) помещения(</w:t>
      </w:r>
      <w:proofErr w:type="spellStart"/>
      <w:r w:rsidRPr="00C3643F">
        <w:rPr>
          <w:rFonts w:cs="Times New Roman"/>
          <w:color w:val="000000"/>
          <w:sz w:val="28"/>
          <w:szCs w:val="28"/>
        </w:rPr>
        <w:t>ий</w:t>
      </w:r>
      <w:proofErr w:type="spellEnd"/>
      <w:r w:rsidRPr="00C3643F">
        <w:rPr>
          <w:rFonts w:cs="Times New Roman"/>
          <w:color w:val="000000"/>
          <w:sz w:val="28"/>
          <w:szCs w:val="28"/>
        </w:rPr>
        <w:t>) жилищного фонда коммерческого использования;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граждан, проживающих в данном(</w:t>
      </w:r>
      <w:proofErr w:type="spellStart"/>
      <w:r w:rsidRPr="00C3643F">
        <w:rPr>
          <w:rFonts w:cs="Times New Roman"/>
          <w:color w:val="000000"/>
          <w:sz w:val="28"/>
          <w:szCs w:val="28"/>
        </w:rPr>
        <w:t>ых</w:t>
      </w:r>
      <w:proofErr w:type="spellEnd"/>
      <w:r w:rsidRPr="00C3643F">
        <w:rPr>
          <w:rFonts w:cs="Times New Roman"/>
          <w:color w:val="000000"/>
          <w:sz w:val="28"/>
          <w:szCs w:val="28"/>
        </w:rPr>
        <w:t>) жилом(</w:t>
      </w:r>
      <w:proofErr w:type="spellStart"/>
      <w:r w:rsidRPr="00C3643F">
        <w:rPr>
          <w:rFonts w:cs="Times New Roman"/>
          <w:color w:val="000000"/>
          <w:sz w:val="28"/>
          <w:szCs w:val="28"/>
        </w:rPr>
        <w:t>ых</w:t>
      </w:r>
      <w:proofErr w:type="spellEnd"/>
      <w:r w:rsidRPr="00C3643F">
        <w:rPr>
          <w:rFonts w:cs="Times New Roman"/>
          <w:color w:val="000000"/>
          <w:sz w:val="28"/>
          <w:szCs w:val="28"/>
        </w:rPr>
        <w:t>) помещении(</w:t>
      </w:r>
      <w:proofErr w:type="spellStart"/>
      <w:r w:rsidRPr="00C3643F">
        <w:rPr>
          <w:rFonts w:cs="Times New Roman"/>
          <w:color w:val="000000"/>
          <w:sz w:val="28"/>
          <w:szCs w:val="28"/>
        </w:rPr>
        <w:t>ях</w:t>
      </w:r>
      <w:proofErr w:type="spellEnd"/>
      <w:r w:rsidRPr="00C3643F">
        <w:rPr>
          <w:rFonts w:cs="Times New Roman"/>
          <w:color w:val="000000"/>
          <w:sz w:val="28"/>
          <w:szCs w:val="28"/>
        </w:rPr>
        <w:t>) индивидуального жилищного фонда по договору безвозмездного пользования;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граждан, которые приобрели (построили) жилые помещения с использованием бюджетных средств, полученных ими в установленном порядке от органа государственной власти или органа местного самоуправления, но с регистрационного учета по прежнему месту жительства в данном жилом помещении не сняты.</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Временные жильцы, зарегистрированные в данном(</w:t>
      </w:r>
      <w:proofErr w:type="spellStart"/>
      <w:r w:rsidRPr="00C3643F">
        <w:rPr>
          <w:rFonts w:cs="Times New Roman"/>
          <w:color w:val="000000"/>
          <w:sz w:val="28"/>
          <w:szCs w:val="28"/>
        </w:rPr>
        <w:t>ых</w:t>
      </w:r>
      <w:proofErr w:type="spellEnd"/>
      <w:r w:rsidRPr="00C3643F">
        <w:rPr>
          <w:rFonts w:cs="Times New Roman"/>
          <w:color w:val="000000"/>
          <w:sz w:val="28"/>
          <w:szCs w:val="28"/>
        </w:rPr>
        <w:t>) жилом(</w:t>
      </w:r>
      <w:proofErr w:type="spellStart"/>
      <w:r w:rsidRPr="00C3643F">
        <w:rPr>
          <w:rFonts w:cs="Times New Roman"/>
          <w:color w:val="000000"/>
          <w:sz w:val="28"/>
          <w:szCs w:val="28"/>
        </w:rPr>
        <w:t>ых</w:t>
      </w:r>
      <w:proofErr w:type="spellEnd"/>
      <w:r w:rsidRPr="00C3643F">
        <w:rPr>
          <w:rFonts w:cs="Times New Roman"/>
          <w:color w:val="000000"/>
          <w:sz w:val="28"/>
          <w:szCs w:val="28"/>
        </w:rPr>
        <w:t xml:space="preserve">) </w:t>
      </w:r>
      <w:r w:rsidRPr="00C3643F">
        <w:rPr>
          <w:rFonts w:cs="Times New Roman"/>
          <w:color w:val="000000"/>
          <w:sz w:val="28"/>
          <w:szCs w:val="28"/>
        </w:rPr>
        <w:lastRenderedPageBreak/>
        <w:t>помещении(</w:t>
      </w:r>
      <w:proofErr w:type="spellStart"/>
      <w:r w:rsidRPr="00C3643F">
        <w:rPr>
          <w:rFonts w:cs="Times New Roman"/>
          <w:color w:val="000000"/>
          <w:sz w:val="28"/>
          <w:szCs w:val="28"/>
        </w:rPr>
        <w:t>ях</w:t>
      </w:r>
      <w:proofErr w:type="spellEnd"/>
      <w:r w:rsidRPr="00C3643F">
        <w:rPr>
          <w:rFonts w:cs="Times New Roman"/>
          <w:color w:val="000000"/>
          <w:sz w:val="28"/>
          <w:szCs w:val="28"/>
        </w:rPr>
        <w:t>) (части(</w:t>
      </w:r>
      <w:proofErr w:type="spellStart"/>
      <w:r w:rsidRPr="00C3643F">
        <w:rPr>
          <w:rFonts w:cs="Times New Roman"/>
          <w:color w:val="000000"/>
          <w:sz w:val="28"/>
          <w:szCs w:val="28"/>
        </w:rPr>
        <w:t>ях</w:t>
      </w:r>
      <w:proofErr w:type="spellEnd"/>
      <w:r w:rsidRPr="00C3643F">
        <w:rPr>
          <w:rFonts w:cs="Times New Roman"/>
          <w:color w:val="000000"/>
          <w:sz w:val="28"/>
          <w:szCs w:val="28"/>
        </w:rPr>
        <w:t>) жилого помещения(</w:t>
      </w:r>
      <w:proofErr w:type="spellStart"/>
      <w:r w:rsidRPr="00C3643F">
        <w:rPr>
          <w:rFonts w:cs="Times New Roman"/>
          <w:color w:val="000000"/>
          <w:sz w:val="28"/>
          <w:szCs w:val="28"/>
        </w:rPr>
        <w:t>ий</w:t>
      </w:r>
      <w:proofErr w:type="spellEnd"/>
      <w:r w:rsidRPr="00C3643F">
        <w:rPr>
          <w:rFonts w:cs="Times New Roman"/>
          <w:color w:val="000000"/>
          <w:sz w:val="28"/>
          <w:szCs w:val="28"/>
        </w:rPr>
        <w:t>) по месту пребывания, при определении уровня обеспеченности общей площадью жилого помещения не учитываются.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2.10. При определении уровня обеспеченности общей площадью жилого помещения, за исключением указанных в настоящей части случаев, не учитывается общая площадь жилого помещения, занимаемого гражданином по договору:</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найма специализированного жилого помещения;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поднайма жилого помещения жилищного фонда социального использования;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найма жилого помещения жилищного фонда коммерческого использования;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безвозмездного пользования жилым помещением индивидуального жилищного фонда.</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Общая площадь жилого помещения, занимаемого гражданином по договору поднайма жилого помещения жилищного фонда социального использования, по договору найма жилого помещения жилищного фонда коммерческого использования либо по договору безвозмездного пользования жилым помещением индивидуального жилищного фонда, заключенному с супругом, детьми, отцом, матерью, дедушкой, бабушкой, братом, сестрой, внуком, внучкой, учитывается при определении уровня обеспеченности общей площадью жилого помещения.</w:t>
      </w:r>
    </w:p>
    <w:p w:rsidR="0083267A" w:rsidRPr="00C3643F" w:rsidRDefault="0083267A" w:rsidP="0083267A">
      <w:pPr>
        <w:pStyle w:val="Standard"/>
        <w:autoSpaceDE w:val="0"/>
        <w:ind w:firstLine="720"/>
        <w:jc w:val="both"/>
        <w:rPr>
          <w:rFonts w:cs="Times New Roman"/>
          <w:color w:val="000000"/>
          <w:sz w:val="28"/>
          <w:szCs w:val="28"/>
        </w:rPr>
      </w:pPr>
      <w:bookmarkStart w:id="13" w:name="sub_10144"/>
      <w:bookmarkEnd w:id="13"/>
      <w:r w:rsidRPr="00C3643F">
        <w:rPr>
          <w:rFonts w:cs="Times New Roman"/>
          <w:color w:val="000000"/>
          <w:sz w:val="28"/>
          <w:szCs w:val="28"/>
        </w:rPr>
        <w:t>В случае представления гражданином не в полном объёме документов, указанных в пункте 2.2 настоящего Порядка, работником Управления не позднее 3 рабочих дней с даты принятия заявления подготавливается уведомление о необходимости представления недостающих документов по форме согласно приложению №</w:t>
      </w:r>
      <w:r w:rsidR="007E6C0A">
        <w:rPr>
          <w:rFonts w:cs="Times New Roman"/>
          <w:color w:val="000000"/>
          <w:sz w:val="28"/>
          <w:szCs w:val="28"/>
        </w:rPr>
        <w:t xml:space="preserve"> </w:t>
      </w:r>
      <w:r w:rsidRPr="00C3643F">
        <w:rPr>
          <w:rFonts w:cs="Times New Roman"/>
          <w:color w:val="000000"/>
          <w:sz w:val="28"/>
          <w:szCs w:val="28"/>
        </w:rPr>
        <w:t>3 к настоящему Порядку, которое выдаётся заявителю под роспись или направляется заказным письмом с уведомлением о вручении.</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В случае непредставления гражданином недостающих документов в течение тридцати рабочих дней со дня вручения гражданину данного уведомления либо представления им письменного заявления об отказе от представления недостающих документов, указанных в уведомлении, принимается решение о наличии (отсутствии) у гражданина предусмотренных законодательством оснований признания нуждающимся в жилом помещении на основании имеющихся документов.</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2.11. Решение о признании граждан нуждающимися в жилых помещениях оформляется в форме постановления администрации муниципального образования </w:t>
      </w:r>
      <w:r w:rsidR="007E6C0A">
        <w:rPr>
          <w:rFonts w:cs="Times New Roman"/>
          <w:color w:val="000000"/>
          <w:sz w:val="28"/>
          <w:szCs w:val="28"/>
        </w:rPr>
        <w:t>Ейский</w:t>
      </w:r>
      <w:r w:rsidRPr="00C3643F">
        <w:rPr>
          <w:rFonts w:cs="Times New Roman"/>
          <w:color w:val="000000"/>
          <w:sz w:val="28"/>
          <w:szCs w:val="28"/>
        </w:rPr>
        <w:t xml:space="preserve"> район о признании (об отказе в признании) граждан нуждающимися в жилых помещениях в целях участия в государственной программе Российской Федерации «Комплексное развитие сельских территорий».</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2.12. Постановление администрации муниципального образования </w:t>
      </w:r>
      <w:r w:rsidR="007E6C0A">
        <w:rPr>
          <w:rFonts w:cs="Times New Roman"/>
          <w:color w:val="000000"/>
          <w:sz w:val="28"/>
          <w:szCs w:val="28"/>
        </w:rPr>
        <w:t>Ейский</w:t>
      </w:r>
      <w:r w:rsidRPr="00C3643F">
        <w:rPr>
          <w:rFonts w:cs="Times New Roman"/>
          <w:color w:val="000000"/>
          <w:sz w:val="28"/>
          <w:szCs w:val="28"/>
        </w:rPr>
        <w:t xml:space="preserve"> район о признании (об отказе в признании) граждан нуждающимися в жилых помещениях в целях участия в государственной программе Российской Федерации «Комплексное развитие сельских территорий» в течение 3 рабочих </w:t>
      </w:r>
      <w:r w:rsidRPr="00C3643F">
        <w:rPr>
          <w:rFonts w:cs="Times New Roman"/>
          <w:color w:val="000000"/>
          <w:sz w:val="28"/>
          <w:szCs w:val="28"/>
        </w:rPr>
        <w:lastRenderedPageBreak/>
        <w:t>дней, следующих за днём принятия решения, выдаётся гражданину под роспись или направляется заказным письмом с уведомлением о вручении. В Книге рассмотрения заявлений производится отметка о способе его направления.</w:t>
      </w:r>
    </w:p>
    <w:p w:rsidR="0083267A" w:rsidRPr="00C3643F" w:rsidRDefault="0083267A" w:rsidP="0083267A">
      <w:pPr>
        <w:pStyle w:val="Standard"/>
        <w:autoSpaceDE w:val="0"/>
        <w:ind w:firstLine="720"/>
        <w:jc w:val="both"/>
        <w:rPr>
          <w:rFonts w:cs="Times New Roman"/>
          <w:color w:val="000000"/>
          <w:sz w:val="28"/>
          <w:szCs w:val="28"/>
        </w:rPr>
      </w:pPr>
      <w:bookmarkStart w:id="14" w:name="sub_10162"/>
      <w:r w:rsidRPr="00C3643F">
        <w:rPr>
          <w:rFonts w:cs="Times New Roman"/>
          <w:color w:val="000000"/>
          <w:sz w:val="28"/>
          <w:szCs w:val="28"/>
        </w:rPr>
        <w:t>После принятия решения о признании (об отказе в признании) граждан нуждающимися в жилых помещениях в целях участия в государственной программе Российской Федерации «Комплексное развитие сельских территорий» полученные от граждан документы не возвращаются.</w:t>
      </w:r>
    </w:p>
    <w:p w:rsidR="0083267A" w:rsidRPr="00C3643F" w:rsidRDefault="0083267A" w:rsidP="0083267A">
      <w:pPr>
        <w:pStyle w:val="Standard"/>
        <w:numPr>
          <w:ilvl w:val="1"/>
          <w:numId w:val="13"/>
        </w:numPr>
        <w:autoSpaceDE w:val="0"/>
        <w:ind w:left="0" w:firstLine="720"/>
        <w:jc w:val="both"/>
        <w:rPr>
          <w:rFonts w:cs="Times New Roman"/>
          <w:color w:val="000000"/>
          <w:sz w:val="28"/>
          <w:szCs w:val="28"/>
        </w:rPr>
      </w:pPr>
      <w:bookmarkStart w:id="15" w:name="sub_1017"/>
      <w:bookmarkEnd w:id="14"/>
      <w:r w:rsidRPr="00C3643F">
        <w:rPr>
          <w:rFonts w:cs="Times New Roman"/>
          <w:color w:val="000000"/>
          <w:sz w:val="28"/>
          <w:szCs w:val="28"/>
        </w:rPr>
        <w:t>В случае допущения технических ошибок в документах, выданных в результате принятия решения о признании (об отказе в признании) граждан нуждающимися в жилых помещениях, они устраняются Управлением в течение 15 рабочих дней с момента обращения гражданина.</w:t>
      </w:r>
    </w:p>
    <w:bookmarkEnd w:id="15"/>
    <w:p w:rsidR="0083267A" w:rsidRPr="00C3643F" w:rsidRDefault="0083267A" w:rsidP="0083267A">
      <w:pPr>
        <w:pStyle w:val="Standard"/>
        <w:autoSpaceDE w:val="0"/>
        <w:ind w:firstLine="720"/>
        <w:jc w:val="both"/>
        <w:rPr>
          <w:rFonts w:cs="Times New Roman"/>
          <w:color w:val="000000"/>
          <w:sz w:val="28"/>
          <w:szCs w:val="28"/>
        </w:rPr>
      </w:pPr>
    </w:p>
    <w:p w:rsidR="0083267A" w:rsidRPr="00AC6F80" w:rsidRDefault="0083267A" w:rsidP="00AC6F80">
      <w:pPr>
        <w:pStyle w:val="Standard"/>
        <w:numPr>
          <w:ilvl w:val="0"/>
          <w:numId w:val="13"/>
        </w:numPr>
        <w:autoSpaceDE w:val="0"/>
        <w:spacing w:before="108" w:after="108"/>
        <w:jc w:val="center"/>
        <w:rPr>
          <w:rFonts w:cs="Times New Roman"/>
          <w:color w:val="000000"/>
          <w:sz w:val="28"/>
          <w:szCs w:val="28"/>
        </w:rPr>
      </w:pPr>
      <w:bookmarkStart w:id="16" w:name="sub_1300"/>
      <w:r w:rsidRPr="00AC6F80">
        <w:rPr>
          <w:rFonts w:cs="Times New Roman"/>
          <w:color w:val="000000"/>
          <w:sz w:val="28"/>
          <w:szCs w:val="28"/>
        </w:rPr>
        <w:t>Порядок обжалования решения и действий (</w:t>
      </w:r>
      <w:proofErr w:type="gramStart"/>
      <w:r w:rsidRPr="00AC6F80">
        <w:rPr>
          <w:rFonts w:cs="Times New Roman"/>
          <w:color w:val="000000"/>
          <w:sz w:val="28"/>
          <w:szCs w:val="28"/>
        </w:rPr>
        <w:t xml:space="preserve">бездействия)   </w:t>
      </w:r>
      <w:proofErr w:type="gramEnd"/>
      <w:r w:rsidRPr="00AC6F80">
        <w:rPr>
          <w:rFonts w:cs="Times New Roman"/>
          <w:color w:val="000000"/>
          <w:sz w:val="28"/>
          <w:szCs w:val="28"/>
        </w:rPr>
        <w:t xml:space="preserve">                   Управления, а также его должностных лиц</w:t>
      </w:r>
    </w:p>
    <w:bookmarkEnd w:id="16"/>
    <w:p w:rsidR="0083267A" w:rsidRPr="00C3643F" w:rsidRDefault="0083267A" w:rsidP="0083267A">
      <w:pPr>
        <w:pStyle w:val="Standard"/>
        <w:autoSpaceDE w:val="0"/>
        <w:ind w:firstLine="720"/>
        <w:jc w:val="both"/>
        <w:rPr>
          <w:rFonts w:cs="Times New Roman"/>
          <w:color w:val="000000"/>
          <w:sz w:val="28"/>
          <w:szCs w:val="28"/>
        </w:rPr>
      </w:pP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3.1</w:t>
      </w:r>
      <w:bookmarkStart w:id="17" w:name="sub_1018"/>
      <w:r w:rsidRPr="00C3643F">
        <w:rPr>
          <w:rFonts w:cs="Times New Roman"/>
          <w:color w:val="000000"/>
          <w:sz w:val="28"/>
          <w:szCs w:val="28"/>
        </w:rPr>
        <w:t xml:space="preserve">. Жалобы на действия (бездействие) должностных лиц, муниципальных служащих могут подаваться в адрес главы муниципального образования </w:t>
      </w:r>
      <w:r w:rsidR="007E6C0A">
        <w:rPr>
          <w:rFonts w:cs="Times New Roman"/>
          <w:color w:val="000000"/>
          <w:sz w:val="28"/>
          <w:szCs w:val="28"/>
        </w:rPr>
        <w:t>Ейский</w:t>
      </w:r>
      <w:r w:rsidRPr="00C3643F">
        <w:rPr>
          <w:rFonts w:cs="Times New Roman"/>
          <w:color w:val="000000"/>
          <w:sz w:val="28"/>
          <w:szCs w:val="28"/>
        </w:rPr>
        <w:t xml:space="preserve"> район.</w:t>
      </w:r>
    </w:p>
    <w:bookmarkEnd w:id="17"/>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Жалобы на решения, принятые Управлением, действия (бездействие) должностных лиц, муниципальных служащих могут подаваться главе муниципального образования </w:t>
      </w:r>
      <w:r w:rsidR="007E6C0A">
        <w:rPr>
          <w:rFonts w:cs="Times New Roman"/>
          <w:color w:val="000000"/>
          <w:sz w:val="28"/>
          <w:szCs w:val="28"/>
        </w:rPr>
        <w:t>Ейский</w:t>
      </w:r>
      <w:r w:rsidRPr="00C3643F">
        <w:rPr>
          <w:rFonts w:cs="Times New Roman"/>
          <w:color w:val="000000"/>
          <w:sz w:val="28"/>
          <w:szCs w:val="28"/>
        </w:rPr>
        <w:t xml:space="preserve"> район, заместителю главы муниципального образования </w:t>
      </w:r>
      <w:r w:rsidR="007E6C0A">
        <w:rPr>
          <w:rFonts w:cs="Times New Roman"/>
          <w:color w:val="000000"/>
          <w:sz w:val="28"/>
          <w:szCs w:val="28"/>
        </w:rPr>
        <w:t>Ейский</w:t>
      </w:r>
      <w:r w:rsidRPr="00C3643F">
        <w:rPr>
          <w:rFonts w:cs="Times New Roman"/>
          <w:color w:val="000000"/>
          <w:sz w:val="28"/>
          <w:szCs w:val="28"/>
        </w:rPr>
        <w:t xml:space="preserve"> район, координирующему работу Управления, начальнику Управления.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3.2. </w:t>
      </w:r>
      <w:bookmarkStart w:id="18" w:name="sub_1019"/>
      <w:r w:rsidRPr="00C3643F">
        <w:rPr>
          <w:rFonts w:cs="Times New Roman"/>
          <w:color w:val="000000"/>
          <w:sz w:val="28"/>
          <w:szCs w:val="28"/>
        </w:rPr>
        <w:t xml:space="preserve">Жалоба может быть направлена по почте, с использованием информационно-телекоммуникационной сети «Интернет», официального Интернет-портала администрации муниципального образования </w:t>
      </w:r>
      <w:r w:rsidR="007E6C0A">
        <w:rPr>
          <w:rFonts w:cs="Times New Roman"/>
          <w:color w:val="000000"/>
          <w:sz w:val="28"/>
          <w:szCs w:val="28"/>
        </w:rPr>
        <w:t>Ейский</w:t>
      </w:r>
      <w:r w:rsidRPr="00C3643F">
        <w:rPr>
          <w:rFonts w:cs="Times New Roman"/>
          <w:color w:val="000000"/>
          <w:sz w:val="28"/>
          <w:szCs w:val="28"/>
        </w:rPr>
        <w:t xml:space="preserve"> район, адрес официального сайта (</w:t>
      </w:r>
      <w:r w:rsidR="002425EC" w:rsidRPr="002425EC">
        <w:rPr>
          <w:rFonts w:cs="Times New Roman"/>
          <w:sz w:val="28"/>
          <w:szCs w:val="28"/>
        </w:rPr>
        <w:t>https://www.yeiskraion.ru</w:t>
      </w:r>
      <w:r w:rsidRPr="00C3643F">
        <w:rPr>
          <w:rFonts w:cs="Times New Roman"/>
          <w:color w:val="000000"/>
          <w:sz w:val="28"/>
          <w:szCs w:val="28"/>
        </w:rPr>
        <w:t>), а также может быть принята при личном приёме заявителя.</w:t>
      </w:r>
      <w:bookmarkEnd w:id="18"/>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3.3. Жалоба должна содержать:</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1) наименование Управления, принявшего решение о признании (об отказе в признании) граждан нуждающимися в жилых помещениях в целях участия в государственной программе Российской Федерации «Комплексное развитие сельских территорий», должностного муниципального служащего Управления, решения и действия (бездействия) которых обжалуется;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3) сведения об обжалуемых решениях действиях (бездействиях) Управления, принявшего решение о признании (об отказе в признании) граждан нуждающимися в жилых помещениях в целях участия в государственной программе Российской Федерации «Комплексное развитие сельских территорий», либо муниципального служащего;</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 xml:space="preserve">4) доводы, на основании которых заявитель не согласен с решением и </w:t>
      </w:r>
      <w:r w:rsidRPr="00C3643F">
        <w:rPr>
          <w:rFonts w:cs="Times New Roman"/>
          <w:color w:val="000000"/>
          <w:sz w:val="28"/>
          <w:szCs w:val="28"/>
        </w:rPr>
        <w:lastRenderedPageBreak/>
        <w:t>действием (бездействием) Управления, принявшего решение о признании (об отказе в признании) граждан нуждающимися в жилых помещениях в целях участия в государственной программе Российской Федерации «Комплексное развитие сельских территорий», муниципального служащего. Заявителем могут быть предоставлены документы (при наличии), подтверждающие доводы заявителя, либо их копии.</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3.4</w:t>
      </w:r>
      <w:bookmarkStart w:id="19" w:name="sub_1021"/>
      <w:r w:rsidRPr="00C3643F">
        <w:rPr>
          <w:rFonts w:cs="Times New Roman"/>
          <w:color w:val="000000"/>
          <w:sz w:val="28"/>
          <w:szCs w:val="28"/>
        </w:rPr>
        <w:t>. Жалоба, поступившая в Управление, подлежит рассмотрению в течение 15 рабочих дней со дня её регистрации.</w:t>
      </w:r>
    </w:p>
    <w:bookmarkEnd w:id="19"/>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3.5</w:t>
      </w:r>
      <w:bookmarkStart w:id="20" w:name="sub_1022"/>
      <w:r w:rsidRPr="00C3643F">
        <w:rPr>
          <w:rFonts w:cs="Times New Roman"/>
          <w:color w:val="000000"/>
          <w:sz w:val="28"/>
          <w:szCs w:val="28"/>
        </w:rPr>
        <w:t>. По результатам рассмотрения жалобы Управление принимает одно из следующих решений:</w:t>
      </w:r>
    </w:p>
    <w:bookmarkEnd w:id="20"/>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1) об удовлетворении жалобы, в том числе в форме принятия нового решения;</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2) об отказе в удовлетворении жалобы.</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Не позднее дня, следующего за днём принятия решения, указанного в настоящем пункте, заявителю в письменной форме и, по его желанию, в электронной форме направляется мотивированный ответ о результатах рассмотрения жалобы.</w:t>
      </w:r>
    </w:p>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3.6</w:t>
      </w:r>
      <w:bookmarkStart w:id="21" w:name="sub_1023"/>
      <w:r w:rsidRPr="00C3643F">
        <w:rPr>
          <w:rFonts w:cs="Times New Roman"/>
          <w:color w:val="000000"/>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w:t>
      </w:r>
    </w:p>
    <w:bookmarkEnd w:id="21"/>
    <w:p w:rsidR="0083267A" w:rsidRPr="00C3643F" w:rsidRDefault="0083267A" w:rsidP="0083267A">
      <w:pPr>
        <w:pStyle w:val="Standard"/>
        <w:autoSpaceDE w:val="0"/>
        <w:ind w:firstLine="720"/>
        <w:jc w:val="both"/>
        <w:rPr>
          <w:rFonts w:cs="Times New Roman"/>
          <w:color w:val="000000"/>
          <w:sz w:val="28"/>
          <w:szCs w:val="28"/>
        </w:rPr>
      </w:pPr>
      <w:r w:rsidRPr="00C3643F">
        <w:rPr>
          <w:rFonts w:cs="Times New Roman"/>
          <w:color w:val="000000"/>
          <w:sz w:val="28"/>
          <w:szCs w:val="28"/>
        </w:rPr>
        <w:t>3.7</w:t>
      </w:r>
      <w:bookmarkStart w:id="22" w:name="sub_1024"/>
      <w:r w:rsidRPr="00C3643F">
        <w:rPr>
          <w:rFonts w:cs="Times New Roman"/>
          <w:color w:val="000000"/>
          <w:sz w:val="28"/>
          <w:szCs w:val="28"/>
        </w:rPr>
        <w:t>. В случае несогласия с решением, принятым по жалобе, оно может быть обжаловано заявителем или его законным представителем в судебном порядке.</w:t>
      </w:r>
    </w:p>
    <w:bookmarkEnd w:id="22"/>
    <w:p w:rsidR="0083267A" w:rsidRPr="00C3643F" w:rsidRDefault="0083267A" w:rsidP="0083267A">
      <w:pPr>
        <w:pStyle w:val="Standard"/>
        <w:autoSpaceDE w:val="0"/>
        <w:ind w:firstLine="720"/>
        <w:jc w:val="both"/>
        <w:rPr>
          <w:rFonts w:cs="Times New Roman"/>
          <w:color w:val="000000"/>
          <w:sz w:val="28"/>
          <w:szCs w:val="28"/>
        </w:rPr>
      </w:pPr>
    </w:p>
    <w:p w:rsidR="0083267A" w:rsidRPr="00C3643F" w:rsidRDefault="0083267A" w:rsidP="0083267A">
      <w:pPr>
        <w:pStyle w:val="Standard"/>
        <w:autoSpaceDE w:val="0"/>
        <w:ind w:firstLine="698"/>
        <w:jc w:val="right"/>
        <w:rPr>
          <w:rFonts w:cs="Times New Roman"/>
          <w:color w:val="000000"/>
          <w:sz w:val="28"/>
          <w:szCs w:val="28"/>
        </w:rPr>
      </w:pPr>
    </w:p>
    <w:p w:rsidR="0083267A" w:rsidRDefault="0083267A" w:rsidP="0083267A">
      <w:pPr>
        <w:pStyle w:val="Standard"/>
        <w:autoSpaceDE w:val="0"/>
        <w:rPr>
          <w:rFonts w:cs="Times New Roman"/>
          <w:color w:val="000000"/>
          <w:sz w:val="28"/>
          <w:szCs w:val="28"/>
        </w:rPr>
      </w:pPr>
    </w:p>
    <w:p w:rsidR="002425EC" w:rsidRPr="00C3643F" w:rsidRDefault="002425EC" w:rsidP="0083267A">
      <w:pPr>
        <w:pStyle w:val="Standard"/>
        <w:autoSpaceDE w:val="0"/>
        <w:rPr>
          <w:rFonts w:cs="Times New Roman"/>
          <w:color w:val="000000"/>
          <w:sz w:val="28"/>
          <w:szCs w:val="28"/>
        </w:rPr>
      </w:pP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bookmarkStart w:id="23" w:name="_Hlk32481905"/>
      <w:r>
        <w:rPr>
          <w:rFonts w:ascii="Times New Roman" w:hAnsi="Times New Roman" w:cs="Times New Roman"/>
          <w:sz w:val="28"/>
          <w:szCs w:val="28"/>
        </w:rPr>
        <w:t xml:space="preserve">Начальник управления </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жилищно- коммунального хозяйства</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и капитального строительства</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Ейский район                                                                                              Н.Н. Спиряков</w:t>
      </w:r>
    </w:p>
    <w:bookmarkEnd w:id="23"/>
    <w:p w:rsidR="0083267A" w:rsidRPr="00C3643F" w:rsidRDefault="0083267A" w:rsidP="0083267A">
      <w:pPr>
        <w:pStyle w:val="Standard"/>
        <w:autoSpaceDE w:val="0"/>
        <w:rPr>
          <w:rFonts w:cs="Times New Roman"/>
          <w:color w:val="000000"/>
          <w:sz w:val="28"/>
          <w:szCs w:val="28"/>
        </w:rPr>
      </w:pPr>
    </w:p>
    <w:p w:rsidR="0083267A" w:rsidRDefault="0083267A" w:rsidP="0083267A">
      <w:pPr>
        <w:pStyle w:val="Standard"/>
        <w:autoSpaceDE w:val="0"/>
        <w:rPr>
          <w:color w:val="000000"/>
          <w:sz w:val="28"/>
          <w:szCs w:val="28"/>
        </w:rPr>
      </w:pPr>
    </w:p>
    <w:p w:rsidR="0083267A" w:rsidRDefault="0083267A" w:rsidP="0083267A">
      <w:pPr>
        <w:pStyle w:val="Standard"/>
        <w:autoSpaceDE w:val="0"/>
        <w:rPr>
          <w:color w:val="000000"/>
          <w:sz w:val="28"/>
          <w:szCs w:val="28"/>
        </w:rPr>
      </w:pPr>
    </w:p>
    <w:p w:rsidR="0083267A" w:rsidRDefault="0083267A" w:rsidP="0083267A">
      <w:pPr>
        <w:pStyle w:val="Standard"/>
        <w:autoSpaceDE w:val="0"/>
        <w:rPr>
          <w:color w:val="000000"/>
          <w:sz w:val="28"/>
          <w:szCs w:val="28"/>
        </w:rPr>
      </w:pPr>
    </w:p>
    <w:p w:rsidR="0083267A" w:rsidRDefault="0083267A" w:rsidP="0083267A">
      <w:pPr>
        <w:pStyle w:val="Standard"/>
        <w:autoSpaceDE w:val="0"/>
        <w:rPr>
          <w:color w:val="000000"/>
          <w:sz w:val="28"/>
          <w:szCs w:val="28"/>
        </w:rPr>
      </w:pPr>
    </w:p>
    <w:p w:rsidR="0083267A" w:rsidRDefault="0083267A" w:rsidP="0083267A">
      <w:pPr>
        <w:pStyle w:val="Standard"/>
        <w:autoSpaceDE w:val="0"/>
        <w:rPr>
          <w:color w:val="000000"/>
          <w:sz w:val="28"/>
          <w:szCs w:val="28"/>
        </w:rPr>
      </w:pPr>
    </w:p>
    <w:p w:rsidR="0083267A" w:rsidRDefault="0083267A" w:rsidP="0083267A">
      <w:pPr>
        <w:pStyle w:val="Standard"/>
        <w:autoSpaceDE w:val="0"/>
        <w:rPr>
          <w:color w:val="000000"/>
          <w:sz w:val="28"/>
          <w:szCs w:val="28"/>
        </w:rPr>
      </w:pPr>
    </w:p>
    <w:tbl>
      <w:tblPr>
        <w:tblW w:w="9360" w:type="dxa"/>
        <w:tblLayout w:type="fixed"/>
        <w:tblCellMar>
          <w:left w:w="10" w:type="dxa"/>
          <w:right w:w="10" w:type="dxa"/>
        </w:tblCellMar>
        <w:tblLook w:val="0000" w:firstRow="0" w:lastRow="0" w:firstColumn="0" w:lastColumn="0" w:noHBand="0" w:noVBand="0"/>
      </w:tblPr>
      <w:tblGrid>
        <w:gridCol w:w="4499"/>
        <w:gridCol w:w="4861"/>
      </w:tblGrid>
      <w:tr w:rsidR="0083267A" w:rsidRPr="002425EC" w:rsidTr="000D4057">
        <w:trPr>
          <w:trHeight w:val="360"/>
        </w:trPr>
        <w:tc>
          <w:tcPr>
            <w:tcW w:w="4499" w:type="dxa"/>
            <w:tcMar>
              <w:top w:w="55" w:type="dxa"/>
              <w:left w:w="55" w:type="dxa"/>
              <w:bottom w:w="55" w:type="dxa"/>
              <w:right w:w="55" w:type="dxa"/>
            </w:tcMar>
          </w:tcPr>
          <w:p w:rsidR="0083267A" w:rsidRPr="002425EC" w:rsidRDefault="0083267A" w:rsidP="000D4057">
            <w:pPr>
              <w:pStyle w:val="TableContents"/>
              <w:jc w:val="right"/>
              <w:rPr>
                <w:rFonts w:cs="Times New Roman"/>
                <w:sz w:val="28"/>
                <w:szCs w:val="28"/>
              </w:rPr>
            </w:pPr>
          </w:p>
        </w:tc>
        <w:tc>
          <w:tcPr>
            <w:tcW w:w="4861" w:type="dxa"/>
            <w:tcMar>
              <w:top w:w="55" w:type="dxa"/>
              <w:left w:w="55" w:type="dxa"/>
              <w:bottom w:w="55" w:type="dxa"/>
              <w:right w:w="55" w:type="dxa"/>
            </w:tcMar>
          </w:tcPr>
          <w:p w:rsidR="002425EC" w:rsidRPr="002425EC" w:rsidRDefault="002425EC" w:rsidP="000D4057">
            <w:pPr>
              <w:pStyle w:val="TableContents"/>
              <w:jc w:val="center"/>
              <w:rPr>
                <w:rFonts w:cs="Times New Roman"/>
                <w:sz w:val="28"/>
                <w:szCs w:val="28"/>
              </w:rPr>
            </w:pPr>
          </w:p>
          <w:p w:rsidR="00734E22" w:rsidRDefault="00734E22" w:rsidP="00734E22">
            <w:pPr>
              <w:pStyle w:val="TableContents"/>
              <w:rPr>
                <w:rFonts w:cs="Times New Roman"/>
                <w:sz w:val="28"/>
                <w:szCs w:val="28"/>
              </w:rPr>
            </w:pPr>
          </w:p>
          <w:p w:rsidR="00AC6F80" w:rsidRDefault="00734E22" w:rsidP="00734E22">
            <w:pPr>
              <w:pStyle w:val="TableContents"/>
              <w:rPr>
                <w:rFonts w:cs="Times New Roman"/>
                <w:sz w:val="28"/>
                <w:szCs w:val="28"/>
              </w:rPr>
            </w:pPr>
            <w:r>
              <w:rPr>
                <w:rFonts w:cs="Times New Roman"/>
                <w:sz w:val="28"/>
                <w:szCs w:val="28"/>
              </w:rPr>
              <w:t xml:space="preserve">                </w:t>
            </w:r>
          </w:p>
          <w:p w:rsidR="00AC6F80" w:rsidRDefault="00AC6F80" w:rsidP="00734E22">
            <w:pPr>
              <w:pStyle w:val="TableContents"/>
              <w:rPr>
                <w:rFonts w:cs="Times New Roman"/>
                <w:sz w:val="28"/>
                <w:szCs w:val="28"/>
              </w:rPr>
            </w:pPr>
          </w:p>
          <w:p w:rsidR="00AC6F80" w:rsidRDefault="00AC6F80" w:rsidP="00734E22">
            <w:pPr>
              <w:pStyle w:val="TableContents"/>
              <w:rPr>
                <w:rFonts w:cs="Times New Roman"/>
                <w:sz w:val="28"/>
                <w:szCs w:val="28"/>
              </w:rPr>
            </w:pPr>
          </w:p>
          <w:p w:rsidR="0083267A" w:rsidRPr="002425EC" w:rsidRDefault="00AC6F80" w:rsidP="00734E22">
            <w:pPr>
              <w:pStyle w:val="TableContents"/>
              <w:rPr>
                <w:rFonts w:cs="Times New Roman"/>
                <w:sz w:val="28"/>
                <w:szCs w:val="28"/>
              </w:rPr>
            </w:pPr>
            <w:r>
              <w:rPr>
                <w:rFonts w:cs="Times New Roman"/>
                <w:sz w:val="28"/>
                <w:szCs w:val="28"/>
              </w:rPr>
              <w:lastRenderedPageBreak/>
              <w:t xml:space="preserve">                 </w:t>
            </w:r>
            <w:r w:rsidR="0083267A" w:rsidRPr="002425EC">
              <w:rPr>
                <w:rFonts w:cs="Times New Roman"/>
                <w:sz w:val="28"/>
                <w:szCs w:val="28"/>
              </w:rPr>
              <w:t>ПРИЛОЖЕНИЕ № 1</w:t>
            </w:r>
          </w:p>
          <w:p w:rsidR="0083267A" w:rsidRPr="002425EC" w:rsidRDefault="0083267A" w:rsidP="000D4057">
            <w:pPr>
              <w:pStyle w:val="Standard"/>
              <w:autoSpaceDE w:val="0"/>
              <w:spacing w:before="108" w:after="108"/>
              <w:jc w:val="center"/>
              <w:rPr>
                <w:rFonts w:cs="Times New Roman"/>
                <w:color w:val="000000"/>
                <w:sz w:val="28"/>
                <w:szCs w:val="28"/>
              </w:rPr>
            </w:pPr>
            <w:r w:rsidRPr="002425EC">
              <w:rPr>
                <w:rFonts w:cs="Times New Roman"/>
                <w:color w:val="000000"/>
                <w:sz w:val="28"/>
                <w:szCs w:val="28"/>
              </w:rPr>
              <w:t xml:space="preserve">к Порядку принятия решения о признании (об отказе в признании) граждан нуждающимися в жилых помещениях в целях участия в                                           государственной программе Российской Федерации                          </w:t>
            </w:r>
            <w:proofErr w:type="gramStart"/>
            <w:r w:rsidRPr="002425EC">
              <w:rPr>
                <w:rFonts w:cs="Times New Roman"/>
                <w:color w:val="000000"/>
                <w:sz w:val="28"/>
                <w:szCs w:val="28"/>
              </w:rPr>
              <w:t xml:space="preserve">   «</w:t>
            </w:r>
            <w:proofErr w:type="gramEnd"/>
            <w:r w:rsidRPr="002425EC">
              <w:rPr>
                <w:rFonts w:cs="Times New Roman"/>
                <w:color w:val="000000"/>
                <w:sz w:val="28"/>
                <w:szCs w:val="28"/>
              </w:rPr>
              <w:t>Комплексное развитие сельских территорий»</w:t>
            </w:r>
          </w:p>
        </w:tc>
      </w:tr>
    </w:tbl>
    <w:p w:rsidR="0083267A" w:rsidRPr="002425EC" w:rsidRDefault="0083267A" w:rsidP="0083267A">
      <w:pPr>
        <w:pStyle w:val="Standard"/>
        <w:autoSpaceDE w:val="0"/>
        <w:ind w:firstLine="698"/>
        <w:jc w:val="right"/>
        <w:rPr>
          <w:rFonts w:cs="Times New Roman"/>
          <w:sz w:val="28"/>
          <w:szCs w:val="28"/>
        </w:rPr>
      </w:pPr>
    </w:p>
    <w:tbl>
      <w:tblPr>
        <w:tblW w:w="9360" w:type="dxa"/>
        <w:tblInd w:w="-6" w:type="dxa"/>
        <w:tblLayout w:type="fixed"/>
        <w:tblCellMar>
          <w:left w:w="10" w:type="dxa"/>
          <w:right w:w="10" w:type="dxa"/>
        </w:tblCellMar>
        <w:tblLook w:val="0000" w:firstRow="0" w:lastRow="0" w:firstColumn="0" w:lastColumn="0" w:noHBand="0" w:noVBand="0"/>
      </w:tblPr>
      <w:tblGrid>
        <w:gridCol w:w="3819"/>
        <w:gridCol w:w="557"/>
        <w:gridCol w:w="2688"/>
        <w:gridCol w:w="2060"/>
        <w:gridCol w:w="236"/>
      </w:tblGrid>
      <w:tr w:rsidR="0083267A" w:rsidRPr="002425EC" w:rsidTr="000D4057">
        <w:tc>
          <w:tcPr>
            <w:tcW w:w="9360" w:type="dxa"/>
            <w:gridSpan w:val="5"/>
            <w:tcMar>
              <w:top w:w="0" w:type="dxa"/>
              <w:left w:w="108" w:type="dxa"/>
              <w:bottom w:w="0" w:type="dxa"/>
              <w:right w:w="108" w:type="dxa"/>
            </w:tcMar>
          </w:tcPr>
          <w:p w:rsidR="002425EC" w:rsidRDefault="002425EC" w:rsidP="000D4057">
            <w:pPr>
              <w:pStyle w:val="Standard"/>
              <w:autoSpaceDE w:val="0"/>
              <w:jc w:val="center"/>
              <w:rPr>
                <w:rFonts w:cs="Times New Roman"/>
                <w:b/>
                <w:bCs/>
                <w:color w:val="000000"/>
                <w:sz w:val="28"/>
                <w:szCs w:val="28"/>
              </w:rPr>
            </w:pPr>
          </w:p>
          <w:p w:rsidR="002425EC" w:rsidRDefault="002425EC" w:rsidP="000D4057">
            <w:pPr>
              <w:pStyle w:val="Standard"/>
              <w:autoSpaceDE w:val="0"/>
              <w:jc w:val="center"/>
              <w:rPr>
                <w:rFonts w:cs="Times New Roman"/>
                <w:b/>
                <w:bCs/>
                <w:color w:val="000000"/>
                <w:sz w:val="28"/>
                <w:szCs w:val="28"/>
              </w:rPr>
            </w:pPr>
          </w:p>
          <w:p w:rsidR="0083267A" w:rsidRPr="002425EC" w:rsidRDefault="0083267A" w:rsidP="000D4057">
            <w:pPr>
              <w:pStyle w:val="Standard"/>
              <w:autoSpaceDE w:val="0"/>
              <w:jc w:val="center"/>
              <w:rPr>
                <w:rFonts w:cs="Times New Roman"/>
                <w:b/>
                <w:bCs/>
                <w:color w:val="000000"/>
                <w:sz w:val="28"/>
                <w:szCs w:val="28"/>
              </w:rPr>
            </w:pPr>
            <w:r w:rsidRPr="002425EC">
              <w:rPr>
                <w:rFonts w:cs="Times New Roman"/>
                <w:b/>
                <w:bCs/>
                <w:color w:val="000000"/>
                <w:sz w:val="28"/>
                <w:szCs w:val="28"/>
              </w:rPr>
              <w:t>Форма заявления</w:t>
            </w:r>
            <w:r w:rsidRPr="002425EC">
              <w:rPr>
                <w:rFonts w:cs="Times New Roman"/>
                <w:b/>
                <w:bCs/>
                <w:color w:val="000000"/>
                <w:sz w:val="28"/>
                <w:szCs w:val="28"/>
              </w:rPr>
              <w:br/>
              <w:t>о признании граждан нуждающимися в жилых помещениях</w:t>
            </w:r>
          </w:p>
          <w:p w:rsidR="0083267A" w:rsidRPr="002425EC" w:rsidRDefault="0083267A" w:rsidP="000D4057">
            <w:pPr>
              <w:pStyle w:val="Standard"/>
              <w:autoSpaceDE w:val="0"/>
              <w:jc w:val="center"/>
              <w:rPr>
                <w:rFonts w:cs="Times New Roman"/>
                <w:b/>
                <w:bCs/>
                <w:color w:val="000000"/>
                <w:sz w:val="28"/>
                <w:szCs w:val="28"/>
              </w:rPr>
            </w:pPr>
            <w:r w:rsidRPr="002425EC">
              <w:rPr>
                <w:rFonts w:cs="Times New Roman"/>
                <w:b/>
                <w:bCs/>
                <w:color w:val="000000"/>
                <w:sz w:val="28"/>
                <w:szCs w:val="28"/>
              </w:rPr>
              <w:t>в целях участия в государственной программе Российской</w:t>
            </w:r>
          </w:p>
          <w:p w:rsidR="0083267A" w:rsidRPr="002425EC" w:rsidRDefault="0083267A" w:rsidP="002425EC">
            <w:pPr>
              <w:pStyle w:val="Standard"/>
              <w:autoSpaceDE w:val="0"/>
              <w:jc w:val="center"/>
              <w:rPr>
                <w:rFonts w:cs="Times New Roman"/>
                <w:b/>
                <w:bCs/>
                <w:color w:val="000000"/>
                <w:sz w:val="28"/>
                <w:szCs w:val="28"/>
              </w:rPr>
            </w:pPr>
            <w:r w:rsidRPr="002425EC">
              <w:rPr>
                <w:rFonts w:cs="Times New Roman"/>
                <w:b/>
                <w:bCs/>
                <w:color w:val="000000"/>
                <w:sz w:val="28"/>
                <w:szCs w:val="28"/>
              </w:rPr>
              <w:t xml:space="preserve">Федерации «Комплексное развитие сельских </w:t>
            </w:r>
            <w:proofErr w:type="spellStart"/>
            <w:r w:rsidRPr="002425EC">
              <w:rPr>
                <w:rFonts w:cs="Times New Roman"/>
                <w:b/>
                <w:bCs/>
                <w:color w:val="000000"/>
                <w:sz w:val="28"/>
                <w:szCs w:val="28"/>
              </w:rPr>
              <w:t>территориий</w:t>
            </w:r>
            <w:proofErr w:type="spellEnd"/>
            <w:r w:rsidRPr="002425EC">
              <w:rPr>
                <w:rFonts w:cs="Times New Roman"/>
                <w:b/>
                <w:bCs/>
                <w:color w:val="000000"/>
                <w:sz w:val="28"/>
                <w:szCs w:val="28"/>
              </w:rPr>
              <w:t>»</w:t>
            </w:r>
          </w:p>
          <w:p w:rsidR="0083267A" w:rsidRPr="002425EC" w:rsidRDefault="0083267A" w:rsidP="000D4057">
            <w:pPr>
              <w:pStyle w:val="Standard"/>
              <w:autoSpaceDE w:val="0"/>
              <w:jc w:val="both"/>
              <w:rPr>
                <w:rFonts w:cs="Times New Roman"/>
                <w:sz w:val="28"/>
                <w:szCs w:val="28"/>
              </w:rPr>
            </w:pP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Mar>
              <w:top w:w="0" w:type="dxa"/>
              <w:left w:w="108" w:type="dxa"/>
              <w:bottom w:w="0" w:type="dxa"/>
              <w:right w:w="108" w:type="dxa"/>
            </w:tcMar>
          </w:tcPr>
          <w:p w:rsidR="002425EC" w:rsidRDefault="002425EC" w:rsidP="000D4057">
            <w:pPr>
              <w:pStyle w:val="Standard"/>
              <w:autoSpaceDE w:val="0"/>
            </w:pPr>
          </w:p>
          <w:p w:rsidR="00BC1CF3" w:rsidRPr="00BC1CF3" w:rsidRDefault="00BC1CF3" w:rsidP="000D4057">
            <w:pPr>
              <w:pStyle w:val="Standard"/>
              <w:autoSpaceDE w:val="0"/>
            </w:pPr>
          </w:p>
          <w:p w:rsidR="0083267A" w:rsidRPr="00BC1CF3" w:rsidRDefault="0083267A" w:rsidP="000D4057">
            <w:pPr>
              <w:pStyle w:val="Standard"/>
              <w:autoSpaceDE w:val="0"/>
            </w:pPr>
            <w:r w:rsidRPr="00BC1CF3">
              <w:t>Главе муниципального образования</w:t>
            </w:r>
          </w:p>
          <w:p w:rsidR="0083267A" w:rsidRPr="00BC1CF3" w:rsidRDefault="002425EC" w:rsidP="000D4057">
            <w:pPr>
              <w:pStyle w:val="Standard"/>
              <w:autoSpaceDE w:val="0"/>
            </w:pPr>
            <w:r w:rsidRPr="00BC1CF3">
              <w:t>Ейский</w:t>
            </w:r>
            <w:r w:rsidR="0083267A" w:rsidRPr="00BC1CF3">
              <w:t xml:space="preserve"> район</w:t>
            </w: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Borders>
              <w:bottom w:val="single" w:sz="2" w:space="0" w:color="000000"/>
            </w:tcBorders>
            <w:tcMar>
              <w:top w:w="0" w:type="dxa"/>
              <w:left w:w="108" w:type="dxa"/>
              <w:bottom w:w="0" w:type="dxa"/>
              <w:right w:w="108" w:type="dxa"/>
            </w:tcMar>
          </w:tcPr>
          <w:p w:rsidR="0083267A" w:rsidRPr="00BC1CF3" w:rsidRDefault="0083267A" w:rsidP="000D4057">
            <w:pPr>
              <w:pStyle w:val="Standard"/>
              <w:autoSpaceDE w:val="0"/>
              <w:jc w:val="both"/>
            </w:pP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7" w:type="dxa"/>
            <w:tcBorders>
              <w:top w:val="single" w:sz="2" w:space="0" w:color="000000"/>
            </w:tcBorders>
            <w:tcMar>
              <w:top w:w="0" w:type="dxa"/>
              <w:left w:w="108" w:type="dxa"/>
              <w:bottom w:w="0" w:type="dxa"/>
              <w:right w:w="108" w:type="dxa"/>
            </w:tcMar>
          </w:tcPr>
          <w:p w:rsidR="0083267A" w:rsidRDefault="0083267A" w:rsidP="000D4057">
            <w:pPr>
              <w:pStyle w:val="Standard"/>
              <w:autoSpaceDE w:val="0"/>
              <w:jc w:val="both"/>
            </w:pPr>
            <w:r>
              <w:t>от</w:t>
            </w:r>
          </w:p>
        </w:tc>
        <w:tc>
          <w:tcPr>
            <w:tcW w:w="4984" w:type="dxa"/>
            <w:gridSpan w:val="3"/>
            <w:tcBorders>
              <w:top w:val="single" w:sz="2" w:space="0" w:color="000000"/>
              <w:bottom w:val="single" w:sz="2" w:space="0" w:color="000000"/>
            </w:tcBorders>
            <w:tcMar>
              <w:top w:w="0" w:type="dxa"/>
              <w:left w:w="108" w:type="dxa"/>
              <w:bottom w:w="0" w:type="dxa"/>
              <w:right w:w="108" w:type="dxa"/>
            </w:tcMar>
          </w:tcPr>
          <w:p w:rsidR="0083267A" w:rsidRPr="00BC1CF3" w:rsidRDefault="0083267A" w:rsidP="000D4057">
            <w:pPr>
              <w:pStyle w:val="Standard"/>
              <w:autoSpaceDE w:val="0"/>
              <w:jc w:val="both"/>
            </w:pPr>
          </w:p>
        </w:tc>
      </w:tr>
      <w:tr w:rsidR="0083267A" w:rsidTr="00734E22">
        <w:trPr>
          <w:trHeight w:val="194"/>
        </w:trPr>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Mar>
              <w:top w:w="0" w:type="dxa"/>
              <w:left w:w="108" w:type="dxa"/>
              <w:bottom w:w="0" w:type="dxa"/>
              <w:right w:w="108" w:type="dxa"/>
            </w:tcMar>
          </w:tcPr>
          <w:p w:rsidR="0083267A" w:rsidRPr="00BC1CF3" w:rsidRDefault="0083267A" w:rsidP="000D4057">
            <w:pPr>
              <w:pStyle w:val="Standard"/>
              <w:autoSpaceDE w:val="0"/>
              <w:jc w:val="center"/>
            </w:pPr>
            <w:r w:rsidRPr="00BC1CF3">
              <w:t>(фамилия)</w:t>
            </w: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Borders>
              <w:bottom w:val="single" w:sz="2" w:space="0" w:color="000000"/>
            </w:tcBorders>
            <w:tcMar>
              <w:top w:w="0" w:type="dxa"/>
              <w:left w:w="108" w:type="dxa"/>
              <w:bottom w:w="0" w:type="dxa"/>
              <w:right w:w="108" w:type="dxa"/>
            </w:tcMar>
          </w:tcPr>
          <w:p w:rsidR="0083267A" w:rsidRPr="00BC1CF3" w:rsidRDefault="0083267A" w:rsidP="000D4057">
            <w:pPr>
              <w:pStyle w:val="Standard"/>
              <w:autoSpaceDE w:val="0"/>
              <w:jc w:val="both"/>
            </w:pPr>
          </w:p>
        </w:tc>
      </w:tr>
      <w:tr w:rsidR="0083267A" w:rsidTr="00734E22">
        <w:trPr>
          <w:trHeight w:val="181"/>
        </w:trPr>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Borders>
              <w:top w:val="single" w:sz="2" w:space="0" w:color="000000"/>
            </w:tcBorders>
            <w:tcMar>
              <w:top w:w="0" w:type="dxa"/>
              <w:left w:w="108" w:type="dxa"/>
              <w:bottom w:w="0" w:type="dxa"/>
              <w:right w:w="108" w:type="dxa"/>
            </w:tcMar>
          </w:tcPr>
          <w:p w:rsidR="0083267A" w:rsidRPr="00BC1CF3" w:rsidRDefault="0083267A" w:rsidP="000D4057">
            <w:pPr>
              <w:pStyle w:val="Standard"/>
              <w:autoSpaceDE w:val="0"/>
              <w:jc w:val="center"/>
            </w:pPr>
            <w:r w:rsidRPr="00BC1CF3">
              <w:t>(имя)</w:t>
            </w:r>
          </w:p>
        </w:tc>
      </w:tr>
      <w:tr w:rsidR="0083267A" w:rsidTr="00734E22">
        <w:trPr>
          <w:trHeight w:val="225"/>
        </w:trPr>
        <w:tc>
          <w:tcPr>
            <w:tcW w:w="3819" w:type="dxa"/>
            <w:tcMar>
              <w:top w:w="0" w:type="dxa"/>
              <w:left w:w="108" w:type="dxa"/>
              <w:bottom w:w="0" w:type="dxa"/>
              <w:right w:w="108" w:type="dxa"/>
            </w:tcMar>
          </w:tcPr>
          <w:p w:rsidR="0083267A" w:rsidRDefault="0083267A" w:rsidP="000D4057">
            <w:pPr>
              <w:pStyle w:val="Standard"/>
              <w:autoSpaceDE w:val="0"/>
              <w:jc w:val="both"/>
            </w:pPr>
          </w:p>
        </w:tc>
        <w:tc>
          <w:tcPr>
            <w:tcW w:w="5305" w:type="dxa"/>
            <w:gridSpan w:val="3"/>
            <w:tcBorders>
              <w:bottom w:val="single" w:sz="2" w:space="0" w:color="000000"/>
            </w:tcBorders>
            <w:tcMar>
              <w:top w:w="0" w:type="dxa"/>
              <w:left w:w="108" w:type="dxa"/>
              <w:bottom w:w="0" w:type="dxa"/>
              <w:right w:w="108" w:type="dxa"/>
            </w:tcMar>
          </w:tcPr>
          <w:p w:rsidR="0083267A" w:rsidRPr="00BC1CF3" w:rsidRDefault="0083267A" w:rsidP="000D4057">
            <w:pPr>
              <w:pStyle w:val="Standard"/>
              <w:autoSpaceDE w:val="0"/>
              <w:jc w:val="both"/>
            </w:pPr>
          </w:p>
        </w:tc>
        <w:tc>
          <w:tcPr>
            <w:tcW w:w="236" w:type="dxa"/>
            <w:tcMar>
              <w:top w:w="0" w:type="dxa"/>
              <w:left w:w="108" w:type="dxa"/>
              <w:bottom w:w="0" w:type="dxa"/>
              <w:right w:w="108" w:type="dxa"/>
            </w:tcMar>
          </w:tcPr>
          <w:p w:rsidR="0083267A" w:rsidRDefault="0083267A" w:rsidP="000D4057">
            <w:pPr>
              <w:pStyle w:val="Standard"/>
              <w:autoSpaceDE w:val="0"/>
              <w:jc w:val="both"/>
            </w:pPr>
            <w:r>
              <w:t>,</w:t>
            </w:r>
          </w:p>
        </w:tc>
      </w:tr>
      <w:tr w:rsidR="0083267A" w:rsidTr="00734E22">
        <w:trPr>
          <w:trHeight w:val="210"/>
        </w:trPr>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Mar>
              <w:top w:w="0" w:type="dxa"/>
              <w:left w:w="108" w:type="dxa"/>
              <w:bottom w:w="0" w:type="dxa"/>
              <w:right w:w="108" w:type="dxa"/>
            </w:tcMar>
          </w:tcPr>
          <w:p w:rsidR="0083267A" w:rsidRPr="00BC1CF3" w:rsidRDefault="0083267A" w:rsidP="000D4057">
            <w:pPr>
              <w:pStyle w:val="Standard"/>
              <w:autoSpaceDE w:val="0"/>
              <w:jc w:val="center"/>
            </w:pPr>
            <w:r w:rsidRPr="00BC1CF3">
              <w:t>(отчество)</w:t>
            </w: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Mar>
              <w:top w:w="0" w:type="dxa"/>
              <w:left w:w="108" w:type="dxa"/>
              <w:bottom w:w="0" w:type="dxa"/>
              <w:right w:w="108" w:type="dxa"/>
            </w:tcMar>
          </w:tcPr>
          <w:p w:rsidR="0083267A" w:rsidRPr="00BC1CF3" w:rsidRDefault="0083267A" w:rsidP="000D4057">
            <w:pPr>
              <w:pStyle w:val="Standard"/>
              <w:autoSpaceDE w:val="0"/>
              <w:jc w:val="both"/>
            </w:pPr>
            <w:r w:rsidRPr="00BC1CF3">
              <w:t>зарегистрированного(ой) по месту жительства по адресу:</w:t>
            </w: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Borders>
              <w:bottom w:val="single" w:sz="2" w:space="0" w:color="000000"/>
            </w:tcBorders>
            <w:tcMar>
              <w:top w:w="0" w:type="dxa"/>
              <w:left w:w="108" w:type="dxa"/>
              <w:bottom w:w="0" w:type="dxa"/>
              <w:right w:w="108" w:type="dxa"/>
            </w:tcMar>
          </w:tcPr>
          <w:p w:rsidR="0083267A" w:rsidRPr="00BC1CF3" w:rsidRDefault="0083267A" w:rsidP="000D4057">
            <w:pPr>
              <w:pStyle w:val="Standard"/>
              <w:autoSpaceDE w:val="0"/>
              <w:jc w:val="both"/>
            </w:pP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Borders>
              <w:top w:val="single" w:sz="2" w:space="0" w:color="000000"/>
            </w:tcBorders>
            <w:tcMar>
              <w:top w:w="0" w:type="dxa"/>
              <w:left w:w="108" w:type="dxa"/>
              <w:bottom w:w="0" w:type="dxa"/>
              <w:right w:w="108" w:type="dxa"/>
            </w:tcMar>
          </w:tcPr>
          <w:p w:rsidR="0083267A" w:rsidRPr="00BC1CF3" w:rsidRDefault="0083267A" w:rsidP="000D4057">
            <w:pPr>
              <w:pStyle w:val="Standard"/>
              <w:autoSpaceDE w:val="0"/>
              <w:jc w:val="center"/>
            </w:pPr>
            <w:r w:rsidRPr="00BC1CF3">
              <w:t>(почтовый индекс, населённый пункт,</w:t>
            </w: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305" w:type="dxa"/>
            <w:gridSpan w:val="3"/>
            <w:tcBorders>
              <w:bottom w:val="single" w:sz="2" w:space="0" w:color="000000"/>
            </w:tcBorders>
            <w:tcMar>
              <w:top w:w="0" w:type="dxa"/>
              <w:left w:w="108" w:type="dxa"/>
              <w:bottom w:w="0" w:type="dxa"/>
              <w:right w:w="108" w:type="dxa"/>
            </w:tcMar>
          </w:tcPr>
          <w:p w:rsidR="0083267A" w:rsidRPr="00BC1CF3" w:rsidRDefault="0083267A" w:rsidP="000D4057">
            <w:pPr>
              <w:pStyle w:val="Standard"/>
              <w:autoSpaceDE w:val="0"/>
              <w:jc w:val="both"/>
            </w:pPr>
          </w:p>
        </w:tc>
        <w:tc>
          <w:tcPr>
            <w:tcW w:w="236" w:type="dxa"/>
            <w:tcMar>
              <w:top w:w="0" w:type="dxa"/>
              <w:left w:w="108" w:type="dxa"/>
              <w:bottom w:w="0" w:type="dxa"/>
              <w:right w:w="108" w:type="dxa"/>
            </w:tcMar>
          </w:tcPr>
          <w:p w:rsidR="0083267A" w:rsidRDefault="0083267A" w:rsidP="000D4057">
            <w:pPr>
              <w:pStyle w:val="Standard"/>
              <w:autoSpaceDE w:val="0"/>
              <w:jc w:val="both"/>
            </w:pPr>
            <w:r>
              <w:t>,</w:t>
            </w:r>
          </w:p>
        </w:tc>
      </w:tr>
      <w:tr w:rsidR="0083267A" w:rsidTr="00734E22">
        <w:trPr>
          <w:trHeight w:val="225"/>
        </w:trPr>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Mar>
              <w:top w:w="0" w:type="dxa"/>
              <w:left w:w="108" w:type="dxa"/>
              <w:bottom w:w="0" w:type="dxa"/>
              <w:right w:w="108" w:type="dxa"/>
            </w:tcMar>
          </w:tcPr>
          <w:p w:rsidR="0083267A" w:rsidRPr="00BC1CF3" w:rsidRDefault="0083267A" w:rsidP="000D4057">
            <w:pPr>
              <w:pStyle w:val="Standard"/>
              <w:autoSpaceDE w:val="0"/>
              <w:jc w:val="center"/>
            </w:pPr>
            <w:r w:rsidRPr="00BC1CF3">
              <w:t>улица, номер дома, корпуса, квартиры)</w:t>
            </w: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Borders>
              <w:bottom w:val="single" w:sz="2" w:space="0" w:color="000000"/>
            </w:tcBorders>
            <w:tcMar>
              <w:top w:w="0" w:type="dxa"/>
              <w:left w:w="108" w:type="dxa"/>
              <w:bottom w:w="0" w:type="dxa"/>
              <w:right w:w="108" w:type="dxa"/>
            </w:tcMar>
          </w:tcPr>
          <w:p w:rsidR="0083267A" w:rsidRPr="00BC1CF3" w:rsidRDefault="0083267A" w:rsidP="000D4057">
            <w:pPr>
              <w:pStyle w:val="Standard"/>
              <w:autoSpaceDE w:val="0"/>
              <w:jc w:val="both"/>
            </w:pP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3245" w:type="dxa"/>
            <w:gridSpan w:val="2"/>
            <w:tcMar>
              <w:top w:w="0" w:type="dxa"/>
              <w:left w:w="108" w:type="dxa"/>
              <w:bottom w:w="0" w:type="dxa"/>
              <w:right w:w="108" w:type="dxa"/>
            </w:tcMar>
          </w:tcPr>
          <w:p w:rsidR="00BC1CF3" w:rsidRDefault="00BC1CF3" w:rsidP="000D4057">
            <w:pPr>
              <w:pStyle w:val="Standard"/>
              <w:autoSpaceDE w:val="0"/>
              <w:jc w:val="both"/>
            </w:pPr>
          </w:p>
          <w:p w:rsidR="0083267A" w:rsidRPr="00BC1CF3" w:rsidRDefault="0083267A" w:rsidP="000D4057">
            <w:pPr>
              <w:pStyle w:val="Standard"/>
              <w:autoSpaceDE w:val="0"/>
              <w:jc w:val="both"/>
            </w:pPr>
            <w:r w:rsidRPr="00BC1CF3">
              <w:t>номер мобильного телефона</w:t>
            </w:r>
          </w:p>
        </w:tc>
        <w:tc>
          <w:tcPr>
            <w:tcW w:w="2060" w:type="dxa"/>
            <w:tcBorders>
              <w:bottom w:val="single" w:sz="2" w:space="0" w:color="000000"/>
            </w:tcBorders>
            <w:tcMar>
              <w:top w:w="0" w:type="dxa"/>
              <w:left w:w="108" w:type="dxa"/>
              <w:bottom w:w="0" w:type="dxa"/>
              <w:right w:w="108" w:type="dxa"/>
            </w:tcMar>
          </w:tcPr>
          <w:p w:rsidR="0083267A" w:rsidRPr="00BC1CF3" w:rsidRDefault="0083267A" w:rsidP="000D4057">
            <w:pPr>
              <w:pStyle w:val="Standard"/>
              <w:autoSpaceDE w:val="0"/>
              <w:jc w:val="both"/>
            </w:pPr>
          </w:p>
        </w:tc>
        <w:tc>
          <w:tcPr>
            <w:tcW w:w="236" w:type="dxa"/>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9360" w:type="dxa"/>
            <w:gridSpan w:val="5"/>
            <w:tcMar>
              <w:top w:w="0" w:type="dxa"/>
              <w:left w:w="108" w:type="dxa"/>
              <w:bottom w:w="0" w:type="dxa"/>
              <w:right w:w="108" w:type="dxa"/>
            </w:tcMar>
          </w:tcPr>
          <w:p w:rsidR="002425EC" w:rsidRDefault="002425EC" w:rsidP="00BC1CF3">
            <w:pPr>
              <w:pStyle w:val="Standard"/>
              <w:autoSpaceDE w:val="0"/>
              <w:spacing w:before="108" w:after="108"/>
              <w:rPr>
                <w:b/>
                <w:bCs/>
                <w:color w:val="000000"/>
                <w:sz w:val="28"/>
                <w:szCs w:val="28"/>
              </w:rPr>
            </w:pPr>
          </w:p>
          <w:p w:rsidR="0083267A" w:rsidRPr="005B2617" w:rsidRDefault="0083267A" w:rsidP="000D4057">
            <w:pPr>
              <w:pStyle w:val="Standard"/>
              <w:autoSpaceDE w:val="0"/>
              <w:spacing w:before="108" w:after="108"/>
              <w:jc w:val="center"/>
              <w:rPr>
                <w:color w:val="000000"/>
                <w:sz w:val="28"/>
                <w:szCs w:val="28"/>
              </w:rPr>
            </w:pPr>
            <w:r w:rsidRPr="005B2617">
              <w:rPr>
                <w:color w:val="000000"/>
                <w:sz w:val="28"/>
                <w:szCs w:val="28"/>
              </w:rPr>
              <w:t>Заявление</w:t>
            </w:r>
          </w:p>
        </w:tc>
      </w:tr>
      <w:tr w:rsidR="0083267A" w:rsidTr="000D4057">
        <w:tc>
          <w:tcPr>
            <w:tcW w:w="9360" w:type="dxa"/>
            <w:gridSpan w:val="5"/>
            <w:tcMar>
              <w:top w:w="0" w:type="dxa"/>
              <w:left w:w="108" w:type="dxa"/>
              <w:bottom w:w="0" w:type="dxa"/>
              <w:right w:w="108" w:type="dxa"/>
            </w:tcMar>
          </w:tcPr>
          <w:p w:rsidR="0083267A" w:rsidRDefault="0083267A" w:rsidP="000D4057">
            <w:pPr>
              <w:pStyle w:val="Standard"/>
              <w:autoSpaceDE w:val="0"/>
              <w:ind w:firstLine="720"/>
              <w:jc w:val="both"/>
              <w:rPr>
                <w:color w:val="000000"/>
                <w:sz w:val="28"/>
                <w:szCs w:val="28"/>
              </w:rPr>
            </w:pPr>
          </w:p>
          <w:tbl>
            <w:tblPr>
              <w:tblW w:w="9109" w:type="dxa"/>
              <w:tblLayout w:type="fixed"/>
              <w:tblCellMar>
                <w:left w:w="10" w:type="dxa"/>
                <w:right w:w="10" w:type="dxa"/>
              </w:tblCellMar>
              <w:tblLook w:val="0000" w:firstRow="0" w:lastRow="0" w:firstColumn="0" w:lastColumn="0" w:noHBand="0" w:noVBand="0"/>
            </w:tblPr>
            <w:tblGrid>
              <w:gridCol w:w="585"/>
              <w:gridCol w:w="240"/>
              <w:gridCol w:w="2985"/>
              <w:gridCol w:w="1320"/>
              <w:gridCol w:w="1905"/>
              <w:gridCol w:w="2074"/>
            </w:tblGrid>
            <w:tr w:rsidR="0083267A" w:rsidTr="002425EC">
              <w:trPr>
                <w:trHeight w:val="1310"/>
              </w:trPr>
              <w:tc>
                <w:tcPr>
                  <w:tcW w:w="9109" w:type="dxa"/>
                  <w:gridSpan w:val="6"/>
                  <w:tcMar>
                    <w:top w:w="0" w:type="dxa"/>
                    <w:left w:w="0" w:type="dxa"/>
                    <w:bottom w:w="0" w:type="dxa"/>
                    <w:right w:w="0" w:type="dxa"/>
                  </w:tcMar>
                </w:tcPr>
                <w:p w:rsidR="0083267A" w:rsidRPr="002425EC" w:rsidRDefault="0083267A" w:rsidP="002425EC">
                  <w:pPr>
                    <w:pStyle w:val="ad"/>
                    <w:snapToGrid w:val="0"/>
                    <w:rPr>
                      <w:rFonts w:ascii="Times New Roman" w:hAnsi="Times New Roman" w:cs="Times New Roman"/>
                    </w:rPr>
                  </w:pPr>
                  <w:r w:rsidRPr="002425EC">
                    <w:rPr>
                      <w:rFonts w:ascii="Times New Roman" w:hAnsi="Times New Roman" w:cs="Times New Roman"/>
                      <w:color w:val="000000"/>
                      <w:sz w:val="28"/>
                      <w:szCs w:val="28"/>
                    </w:rPr>
                    <w:t xml:space="preserve">        Прошу признать меня (и членов моей семьи) нуждающимися в жилом помещении без постановки на учет в целях участия в                                           Государственной программе Российской Федерации                          </w:t>
                  </w:r>
                  <w:proofErr w:type="gramStart"/>
                  <w:r w:rsidRPr="002425EC">
                    <w:rPr>
                      <w:rFonts w:ascii="Times New Roman" w:hAnsi="Times New Roman" w:cs="Times New Roman"/>
                      <w:color w:val="000000"/>
                      <w:sz w:val="28"/>
                      <w:szCs w:val="28"/>
                    </w:rPr>
                    <w:t xml:space="preserve">   «</w:t>
                  </w:r>
                  <w:proofErr w:type="gramEnd"/>
                  <w:r w:rsidRPr="002425EC">
                    <w:rPr>
                      <w:rFonts w:ascii="Times New Roman" w:hAnsi="Times New Roman" w:cs="Times New Roman"/>
                      <w:color w:val="000000"/>
                      <w:sz w:val="28"/>
                      <w:szCs w:val="28"/>
                    </w:rPr>
                    <w:t>Комплексное развитие сельских территорий»:</w:t>
                  </w:r>
                </w:p>
              </w:tc>
            </w:tr>
            <w:tr w:rsidR="0083267A" w:rsidTr="002425EC">
              <w:tc>
                <w:tcPr>
                  <w:tcW w:w="9109" w:type="dxa"/>
                  <w:gridSpan w:val="6"/>
                  <w:tcMar>
                    <w:top w:w="0" w:type="dxa"/>
                    <w:left w:w="0" w:type="dxa"/>
                    <w:bottom w:w="0" w:type="dxa"/>
                    <w:right w:w="0" w:type="dxa"/>
                  </w:tcMar>
                </w:tcPr>
                <w:p w:rsidR="0083267A" w:rsidRDefault="0083267A" w:rsidP="002425EC">
                  <w:pPr>
                    <w:pStyle w:val="ad"/>
                    <w:snapToGrid w:val="0"/>
                    <w:rPr>
                      <w:rFonts w:ascii="Times New Roman" w:hAnsi="Times New Roman" w:cs="Times New Roman"/>
                      <w:color w:val="000000"/>
                      <w:sz w:val="28"/>
                      <w:szCs w:val="28"/>
                    </w:rPr>
                  </w:pPr>
                </w:p>
              </w:tc>
            </w:tr>
            <w:tr w:rsidR="0083267A" w:rsidTr="002425EC">
              <w:tc>
                <w:tcPr>
                  <w:tcW w:w="825" w:type="dxa"/>
                  <w:gridSpan w:val="2"/>
                  <w:tcBorders>
                    <w:top w:val="single" w:sz="4" w:space="0" w:color="000000"/>
                    <w:left w:val="single" w:sz="4" w:space="0" w:color="000000"/>
                    <w:bottom w:val="single" w:sz="4" w:space="0" w:color="000000"/>
                  </w:tcBorders>
                  <w:tcMar>
                    <w:top w:w="0" w:type="dxa"/>
                    <w:left w:w="0" w:type="dxa"/>
                    <w:bottom w:w="0" w:type="dxa"/>
                    <w:right w:w="0" w:type="dxa"/>
                  </w:tcMar>
                </w:tcPr>
                <w:p w:rsidR="0083267A" w:rsidRPr="002425EC" w:rsidRDefault="0083267A" w:rsidP="002425EC">
                  <w:pPr>
                    <w:pStyle w:val="ad"/>
                    <w:snapToGrid w:val="0"/>
                    <w:jc w:val="center"/>
                    <w:rPr>
                      <w:rFonts w:ascii="Times New Roman" w:hAnsi="Times New Roman" w:cs="Times New Roman"/>
                      <w:color w:val="000000"/>
                    </w:rPr>
                  </w:pPr>
                  <w:r w:rsidRPr="002425EC">
                    <w:rPr>
                      <w:rFonts w:ascii="Times New Roman" w:hAnsi="Times New Roman" w:cs="Times New Roman"/>
                      <w:color w:val="000000"/>
                    </w:rPr>
                    <w:lastRenderedPageBreak/>
                    <w:t>N</w:t>
                  </w:r>
                  <w:r w:rsidRPr="002425EC">
                    <w:rPr>
                      <w:rFonts w:ascii="Times New Roman" w:hAnsi="Times New Roman" w:cs="Times New Roman"/>
                      <w:color w:val="000000"/>
                    </w:rPr>
                    <w:br/>
                    <w:t>п/п</w:t>
                  </w:r>
                </w:p>
              </w:tc>
              <w:tc>
                <w:tcPr>
                  <w:tcW w:w="2985"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Pr="002425EC" w:rsidRDefault="0083267A" w:rsidP="002425EC">
                  <w:pPr>
                    <w:pStyle w:val="ad"/>
                    <w:snapToGrid w:val="0"/>
                    <w:jc w:val="center"/>
                    <w:rPr>
                      <w:rFonts w:ascii="Times New Roman" w:hAnsi="Times New Roman" w:cs="Times New Roman"/>
                      <w:color w:val="000000"/>
                    </w:rPr>
                  </w:pPr>
                  <w:r w:rsidRPr="002425EC">
                    <w:rPr>
                      <w:rFonts w:ascii="Times New Roman" w:hAnsi="Times New Roman" w:cs="Times New Roman"/>
                      <w:color w:val="000000"/>
                    </w:rPr>
                    <w:t>Фамилия, имя, отчество (полностью) заявителя и членов его семьи</w:t>
                  </w:r>
                </w:p>
              </w:tc>
              <w:tc>
                <w:tcPr>
                  <w:tcW w:w="1320"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Pr="002425EC" w:rsidRDefault="0083267A" w:rsidP="002425EC">
                  <w:pPr>
                    <w:pStyle w:val="ad"/>
                    <w:snapToGrid w:val="0"/>
                    <w:jc w:val="center"/>
                    <w:rPr>
                      <w:rFonts w:ascii="Times New Roman" w:hAnsi="Times New Roman" w:cs="Times New Roman"/>
                      <w:color w:val="000000"/>
                    </w:rPr>
                  </w:pPr>
                  <w:r w:rsidRPr="002425EC">
                    <w:rPr>
                      <w:rFonts w:ascii="Times New Roman" w:hAnsi="Times New Roman" w:cs="Times New Roman"/>
                      <w:color w:val="000000"/>
                    </w:rPr>
                    <w:t>Дата рождения</w:t>
                  </w:r>
                </w:p>
                <w:p w:rsidR="0083267A" w:rsidRPr="002425EC" w:rsidRDefault="0083267A" w:rsidP="002425EC">
                  <w:pPr>
                    <w:pStyle w:val="ad"/>
                    <w:jc w:val="center"/>
                    <w:rPr>
                      <w:rFonts w:ascii="Times New Roman" w:hAnsi="Times New Roman" w:cs="Times New Roman"/>
                      <w:color w:val="000000"/>
                    </w:rPr>
                  </w:pPr>
                  <w:r w:rsidRPr="002425EC">
                    <w:rPr>
                      <w:rFonts w:ascii="Times New Roman" w:hAnsi="Times New Roman" w:cs="Times New Roman"/>
                      <w:color w:val="000000"/>
                    </w:rPr>
                    <w:t>(число, месяц, год)</w:t>
                  </w:r>
                </w:p>
              </w:tc>
              <w:tc>
                <w:tcPr>
                  <w:tcW w:w="1905"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Pr="002425EC" w:rsidRDefault="0083267A" w:rsidP="002425EC">
                  <w:pPr>
                    <w:pStyle w:val="ad"/>
                    <w:snapToGrid w:val="0"/>
                    <w:jc w:val="center"/>
                    <w:rPr>
                      <w:rFonts w:ascii="Times New Roman" w:hAnsi="Times New Roman" w:cs="Times New Roman"/>
                      <w:color w:val="000000"/>
                    </w:rPr>
                  </w:pPr>
                  <w:r w:rsidRPr="002425EC">
                    <w:rPr>
                      <w:rFonts w:ascii="Times New Roman" w:hAnsi="Times New Roman" w:cs="Times New Roman"/>
                      <w:color w:val="000000"/>
                    </w:rPr>
                    <w:t>Родственные отношения членов семьи по отношению к заявителю</w:t>
                  </w:r>
                </w:p>
              </w:tc>
              <w:tc>
                <w:tcPr>
                  <w:tcW w:w="20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3267A" w:rsidRPr="002425EC" w:rsidRDefault="0083267A" w:rsidP="002425EC">
                  <w:pPr>
                    <w:pStyle w:val="ad"/>
                    <w:snapToGrid w:val="0"/>
                    <w:ind w:right="-173"/>
                    <w:jc w:val="center"/>
                    <w:rPr>
                      <w:rFonts w:ascii="Times New Roman" w:hAnsi="Times New Roman" w:cs="Times New Roman"/>
                      <w:color w:val="000000"/>
                    </w:rPr>
                  </w:pPr>
                  <w:r w:rsidRPr="002425EC">
                    <w:rPr>
                      <w:rFonts w:ascii="Times New Roman" w:hAnsi="Times New Roman" w:cs="Times New Roman"/>
                      <w:color w:val="000000"/>
                    </w:rPr>
                    <w:t>Примечание</w:t>
                  </w:r>
                </w:p>
              </w:tc>
            </w:tr>
            <w:tr w:rsidR="0083267A" w:rsidTr="002425EC">
              <w:tc>
                <w:tcPr>
                  <w:tcW w:w="825" w:type="dxa"/>
                  <w:gridSpan w:val="2"/>
                  <w:tcBorders>
                    <w:top w:val="single" w:sz="4" w:space="0" w:color="000000"/>
                    <w:left w:val="single" w:sz="4" w:space="0" w:color="000000"/>
                    <w:bottom w:val="single" w:sz="4" w:space="0" w:color="000000"/>
                  </w:tcBorders>
                  <w:tcMar>
                    <w:top w:w="0" w:type="dxa"/>
                    <w:left w:w="0" w:type="dxa"/>
                    <w:bottom w:w="0" w:type="dxa"/>
                    <w:right w:w="0" w:type="dxa"/>
                  </w:tcMar>
                </w:tcPr>
                <w:p w:rsidR="0083267A" w:rsidRPr="002425EC" w:rsidRDefault="0083267A" w:rsidP="000D4057">
                  <w:pPr>
                    <w:pStyle w:val="ad"/>
                    <w:snapToGrid w:val="0"/>
                    <w:jc w:val="center"/>
                    <w:rPr>
                      <w:rFonts w:ascii="Times New Roman" w:hAnsi="Times New Roman" w:cs="Times New Roman"/>
                      <w:color w:val="000000"/>
                    </w:rPr>
                  </w:pPr>
                  <w:r w:rsidRPr="002425EC">
                    <w:rPr>
                      <w:rFonts w:ascii="Times New Roman" w:hAnsi="Times New Roman" w:cs="Times New Roman"/>
                      <w:color w:val="000000"/>
                    </w:rPr>
                    <w:t>1</w:t>
                  </w:r>
                </w:p>
              </w:tc>
              <w:tc>
                <w:tcPr>
                  <w:tcW w:w="2985"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Pr="002425EC" w:rsidRDefault="0083267A" w:rsidP="000D4057">
                  <w:pPr>
                    <w:pStyle w:val="ad"/>
                    <w:snapToGrid w:val="0"/>
                    <w:jc w:val="center"/>
                    <w:rPr>
                      <w:rFonts w:ascii="Times New Roman" w:hAnsi="Times New Roman" w:cs="Times New Roman"/>
                      <w:color w:val="000000"/>
                    </w:rPr>
                  </w:pPr>
                  <w:r w:rsidRPr="002425EC">
                    <w:rPr>
                      <w:rFonts w:ascii="Times New Roman" w:hAnsi="Times New Roman" w:cs="Times New Roman"/>
                      <w:color w:val="000000"/>
                    </w:rPr>
                    <w:t>2</w:t>
                  </w:r>
                </w:p>
              </w:tc>
              <w:tc>
                <w:tcPr>
                  <w:tcW w:w="1320"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Pr="002425EC" w:rsidRDefault="0083267A" w:rsidP="000D4057">
                  <w:pPr>
                    <w:pStyle w:val="ad"/>
                    <w:snapToGrid w:val="0"/>
                    <w:jc w:val="center"/>
                    <w:rPr>
                      <w:rFonts w:ascii="Times New Roman" w:hAnsi="Times New Roman" w:cs="Times New Roman"/>
                      <w:color w:val="000000"/>
                    </w:rPr>
                  </w:pPr>
                  <w:r w:rsidRPr="002425EC">
                    <w:rPr>
                      <w:rFonts w:ascii="Times New Roman" w:hAnsi="Times New Roman" w:cs="Times New Roman"/>
                      <w:color w:val="000000"/>
                    </w:rPr>
                    <w:t>3</w:t>
                  </w:r>
                </w:p>
              </w:tc>
              <w:tc>
                <w:tcPr>
                  <w:tcW w:w="1905"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Pr="002425EC" w:rsidRDefault="0083267A" w:rsidP="000D4057">
                  <w:pPr>
                    <w:pStyle w:val="ad"/>
                    <w:snapToGrid w:val="0"/>
                    <w:jc w:val="center"/>
                    <w:rPr>
                      <w:rFonts w:ascii="Times New Roman" w:hAnsi="Times New Roman" w:cs="Times New Roman"/>
                      <w:color w:val="000000"/>
                    </w:rPr>
                  </w:pPr>
                  <w:r w:rsidRPr="002425EC">
                    <w:rPr>
                      <w:rFonts w:ascii="Times New Roman" w:hAnsi="Times New Roman" w:cs="Times New Roman"/>
                      <w:color w:val="000000"/>
                    </w:rPr>
                    <w:t>4</w:t>
                  </w:r>
                </w:p>
              </w:tc>
              <w:tc>
                <w:tcPr>
                  <w:tcW w:w="20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3267A" w:rsidRPr="002425EC" w:rsidRDefault="0083267A" w:rsidP="000D4057">
                  <w:pPr>
                    <w:pStyle w:val="ad"/>
                    <w:snapToGrid w:val="0"/>
                    <w:jc w:val="center"/>
                    <w:rPr>
                      <w:rFonts w:ascii="Times New Roman" w:hAnsi="Times New Roman" w:cs="Times New Roman"/>
                      <w:color w:val="000000"/>
                    </w:rPr>
                  </w:pPr>
                  <w:r w:rsidRPr="002425EC">
                    <w:rPr>
                      <w:rFonts w:ascii="Times New Roman" w:hAnsi="Times New Roman" w:cs="Times New Roman"/>
                      <w:color w:val="000000"/>
                    </w:rPr>
                    <w:t>5</w:t>
                  </w:r>
                </w:p>
              </w:tc>
            </w:tr>
            <w:tr w:rsidR="0083267A" w:rsidTr="002425EC">
              <w:tc>
                <w:tcPr>
                  <w:tcW w:w="825" w:type="dxa"/>
                  <w:gridSpan w:val="2"/>
                  <w:tcBorders>
                    <w:top w:val="single" w:sz="4" w:space="0" w:color="000000"/>
                    <w:left w:val="single" w:sz="4" w:space="0" w:color="000000"/>
                    <w:bottom w:val="single" w:sz="4" w:space="0" w:color="000000"/>
                  </w:tcBorders>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c>
                <w:tcPr>
                  <w:tcW w:w="2985"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c>
                <w:tcPr>
                  <w:tcW w:w="1320"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c>
                <w:tcPr>
                  <w:tcW w:w="1905"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c>
                <w:tcPr>
                  <w:tcW w:w="20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r>
            <w:tr w:rsidR="0083267A" w:rsidTr="002425EC">
              <w:tc>
                <w:tcPr>
                  <w:tcW w:w="825" w:type="dxa"/>
                  <w:gridSpan w:val="2"/>
                  <w:tcBorders>
                    <w:top w:val="single" w:sz="4" w:space="0" w:color="000000"/>
                    <w:left w:val="single" w:sz="4" w:space="0" w:color="000000"/>
                    <w:bottom w:val="single" w:sz="4" w:space="0" w:color="000000"/>
                  </w:tcBorders>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c>
                <w:tcPr>
                  <w:tcW w:w="2985"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c>
                <w:tcPr>
                  <w:tcW w:w="1320"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c>
                <w:tcPr>
                  <w:tcW w:w="1905" w:type="dxa"/>
                  <w:tcBorders>
                    <w:top w:val="single" w:sz="4" w:space="0" w:color="000000"/>
                    <w:left w:val="single" w:sz="4" w:space="0" w:color="000000"/>
                    <w:bottom w:val="single" w:sz="4" w:space="0" w:color="000000"/>
                  </w:tcBorders>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c>
                <w:tcPr>
                  <w:tcW w:w="20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r>
            <w:tr w:rsidR="0083267A" w:rsidTr="002425EC">
              <w:tc>
                <w:tcPr>
                  <w:tcW w:w="9109" w:type="dxa"/>
                  <w:gridSpan w:val="6"/>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tc>
            </w:tr>
            <w:tr w:rsidR="0083267A" w:rsidTr="002425EC">
              <w:tc>
                <w:tcPr>
                  <w:tcW w:w="9109" w:type="dxa"/>
                  <w:gridSpan w:val="6"/>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r>
                    <w:rPr>
                      <w:rFonts w:ascii="Times New Roman" w:hAnsi="Times New Roman" w:cs="Times New Roman"/>
                      <w:color w:val="000000"/>
                      <w:sz w:val="28"/>
                      <w:szCs w:val="28"/>
                    </w:rPr>
                    <w:t>К заявлению прилагаются следующие документы:</w:t>
                  </w:r>
                </w:p>
              </w:tc>
            </w:tr>
            <w:tr w:rsidR="0083267A" w:rsidTr="002425EC">
              <w:tc>
                <w:tcPr>
                  <w:tcW w:w="585" w:type="dxa"/>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8524" w:type="dxa"/>
                  <w:gridSpan w:val="5"/>
                  <w:tcBorders>
                    <w:bottom w:val="single" w:sz="4" w:space="0" w:color="000000"/>
                  </w:tcBorders>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p>
              </w:tc>
            </w:tr>
            <w:tr w:rsidR="0083267A" w:rsidTr="002425EC">
              <w:tc>
                <w:tcPr>
                  <w:tcW w:w="585" w:type="dxa"/>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p>
              </w:tc>
              <w:tc>
                <w:tcPr>
                  <w:tcW w:w="8524" w:type="dxa"/>
                  <w:gridSpan w:val="5"/>
                  <w:tcBorders>
                    <w:top w:val="single" w:sz="4" w:space="0" w:color="000000"/>
                  </w:tcBorders>
                  <w:tcMar>
                    <w:top w:w="0" w:type="dxa"/>
                    <w:left w:w="108" w:type="dxa"/>
                    <w:bottom w:w="0" w:type="dxa"/>
                    <w:right w:w="108" w:type="dxa"/>
                  </w:tcMar>
                </w:tcPr>
                <w:p w:rsidR="0083267A" w:rsidRPr="00734E22" w:rsidRDefault="0083267A" w:rsidP="000D4057">
                  <w:pPr>
                    <w:pStyle w:val="ad"/>
                    <w:snapToGrid w:val="0"/>
                    <w:jc w:val="center"/>
                    <w:rPr>
                      <w:rFonts w:ascii="Times New Roman" w:hAnsi="Times New Roman" w:cs="Times New Roman"/>
                      <w:color w:val="000000"/>
                    </w:rPr>
                  </w:pPr>
                  <w:r w:rsidRPr="00734E22">
                    <w:rPr>
                      <w:rFonts w:ascii="Times New Roman" w:hAnsi="Times New Roman" w:cs="Times New Roman"/>
                      <w:color w:val="000000"/>
                    </w:rPr>
                    <w:t>(наименование документа и его реквизиты)</w:t>
                  </w:r>
                </w:p>
              </w:tc>
            </w:tr>
            <w:tr w:rsidR="0083267A" w:rsidTr="002425EC">
              <w:tc>
                <w:tcPr>
                  <w:tcW w:w="585" w:type="dxa"/>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8524" w:type="dxa"/>
                  <w:gridSpan w:val="5"/>
                  <w:tcBorders>
                    <w:bottom w:val="single" w:sz="4" w:space="0" w:color="000000"/>
                  </w:tcBorders>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p>
              </w:tc>
            </w:tr>
            <w:tr w:rsidR="0083267A" w:rsidTr="002425EC">
              <w:tc>
                <w:tcPr>
                  <w:tcW w:w="585" w:type="dxa"/>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p>
              </w:tc>
              <w:tc>
                <w:tcPr>
                  <w:tcW w:w="8524" w:type="dxa"/>
                  <w:gridSpan w:val="5"/>
                  <w:tcBorders>
                    <w:top w:val="single" w:sz="4" w:space="0" w:color="000000"/>
                  </w:tcBorders>
                  <w:tcMar>
                    <w:top w:w="0" w:type="dxa"/>
                    <w:left w:w="108" w:type="dxa"/>
                    <w:bottom w:w="0" w:type="dxa"/>
                    <w:right w:w="108" w:type="dxa"/>
                  </w:tcMar>
                </w:tcPr>
                <w:p w:rsidR="0083267A" w:rsidRPr="00734E22" w:rsidRDefault="0083267A" w:rsidP="000D4057">
                  <w:pPr>
                    <w:pStyle w:val="ad"/>
                    <w:snapToGrid w:val="0"/>
                    <w:jc w:val="center"/>
                    <w:rPr>
                      <w:rFonts w:ascii="Times New Roman" w:hAnsi="Times New Roman" w:cs="Times New Roman"/>
                      <w:color w:val="000000"/>
                    </w:rPr>
                  </w:pPr>
                  <w:r w:rsidRPr="00734E22">
                    <w:rPr>
                      <w:rFonts w:ascii="Times New Roman" w:hAnsi="Times New Roman" w:cs="Times New Roman"/>
                      <w:color w:val="000000"/>
                    </w:rPr>
                    <w:t>(наименование документа и его реквизиты)</w:t>
                  </w:r>
                </w:p>
              </w:tc>
            </w:tr>
            <w:tr w:rsidR="0083267A" w:rsidTr="002425EC">
              <w:tc>
                <w:tcPr>
                  <w:tcW w:w="585" w:type="dxa"/>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r>
                    <w:rPr>
                      <w:rFonts w:ascii="Times New Roman" w:hAnsi="Times New Roman" w:cs="Times New Roman"/>
                      <w:color w:val="000000"/>
                      <w:sz w:val="28"/>
                      <w:szCs w:val="28"/>
                    </w:rPr>
                    <w:t>3)</w:t>
                  </w:r>
                </w:p>
              </w:tc>
              <w:tc>
                <w:tcPr>
                  <w:tcW w:w="8524" w:type="dxa"/>
                  <w:gridSpan w:val="5"/>
                  <w:tcBorders>
                    <w:bottom w:val="single" w:sz="4" w:space="0" w:color="000000"/>
                  </w:tcBorders>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p>
              </w:tc>
            </w:tr>
            <w:tr w:rsidR="0083267A" w:rsidTr="002425EC">
              <w:tc>
                <w:tcPr>
                  <w:tcW w:w="585" w:type="dxa"/>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p>
              </w:tc>
              <w:tc>
                <w:tcPr>
                  <w:tcW w:w="8524" w:type="dxa"/>
                  <w:gridSpan w:val="5"/>
                  <w:tcBorders>
                    <w:top w:val="single" w:sz="4" w:space="0" w:color="000000"/>
                  </w:tcBorders>
                  <w:tcMar>
                    <w:top w:w="0" w:type="dxa"/>
                    <w:left w:w="108" w:type="dxa"/>
                    <w:bottom w:w="0" w:type="dxa"/>
                    <w:right w:w="108" w:type="dxa"/>
                  </w:tcMar>
                </w:tcPr>
                <w:p w:rsidR="0083267A" w:rsidRPr="00734E22" w:rsidRDefault="0083267A" w:rsidP="000D4057">
                  <w:pPr>
                    <w:pStyle w:val="ad"/>
                    <w:snapToGrid w:val="0"/>
                    <w:jc w:val="center"/>
                    <w:rPr>
                      <w:rFonts w:ascii="Times New Roman" w:hAnsi="Times New Roman" w:cs="Times New Roman"/>
                      <w:color w:val="000000"/>
                    </w:rPr>
                  </w:pPr>
                  <w:r w:rsidRPr="00734E22">
                    <w:rPr>
                      <w:rFonts w:ascii="Times New Roman" w:hAnsi="Times New Roman" w:cs="Times New Roman"/>
                      <w:color w:val="000000"/>
                    </w:rPr>
                    <w:t>(наименование документа и его реквизиты)</w:t>
                  </w:r>
                </w:p>
              </w:tc>
            </w:tr>
            <w:tr w:rsidR="0083267A" w:rsidTr="002425EC">
              <w:tc>
                <w:tcPr>
                  <w:tcW w:w="585" w:type="dxa"/>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r>
                    <w:rPr>
                      <w:rFonts w:ascii="Times New Roman" w:hAnsi="Times New Roman" w:cs="Times New Roman"/>
                      <w:color w:val="000000"/>
                      <w:sz w:val="28"/>
                      <w:szCs w:val="28"/>
                    </w:rPr>
                    <w:t>4)</w:t>
                  </w:r>
                </w:p>
              </w:tc>
              <w:tc>
                <w:tcPr>
                  <w:tcW w:w="8524" w:type="dxa"/>
                  <w:gridSpan w:val="5"/>
                  <w:tcBorders>
                    <w:bottom w:val="single" w:sz="4" w:space="0" w:color="000000"/>
                  </w:tcBorders>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p>
              </w:tc>
            </w:tr>
            <w:tr w:rsidR="0083267A" w:rsidTr="002425EC">
              <w:tc>
                <w:tcPr>
                  <w:tcW w:w="585" w:type="dxa"/>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p>
              </w:tc>
              <w:tc>
                <w:tcPr>
                  <w:tcW w:w="8524" w:type="dxa"/>
                  <w:gridSpan w:val="5"/>
                  <w:tcBorders>
                    <w:top w:val="single" w:sz="4" w:space="0" w:color="000000"/>
                  </w:tcBorders>
                  <w:tcMar>
                    <w:top w:w="0" w:type="dxa"/>
                    <w:left w:w="108" w:type="dxa"/>
                    <w:bottom w:w="0" w:type="dxa"/>
                    <w:right w:w="108" w:type="dxa"/>
                  </w:tcMar>
                </w:tcPr>
                <w:p w:rsidR="0083267A" w:rsidRPr="00734E22" w:rsidRDefault="0083267A" w:rsidP="000D4057">
                  <w:pPr>
                    <w:pStyle w:val="ad"/>
                    <w:snapToGrid w:val="0"/>
                    <w:jc w:val="center"/>
                    <w:rPr>
                      <w:rFonts w:ascii="Times New Roman" w:hAnsi="Times New Roman" w:cs="Times New Roman"/>
                      <w:color w:val="000000"/>
                    </w:rPr>
                  </w:pPr>
                  <w:r w:rsidRPr="00734E22">
                    <w:rPr>
                      <w:rFonts w:ascii="Times New Roman" w:hAnsi="Times New Roman" w:cs="Times New Roman"/>
                      <w:color w:val="000000"/>
                    </w:rPr>
                    <w:t>(наименование документа и его реквизиты)</w:t>
                  </w:r>
                </w:p>
              </w:tc>
            </w:tr>
            <w:tr w:rsidR="0083267A" w:rsidTr="002425EC">
              <w:trPr>
                <w:trHeight w:val="370"/>
              </w:trPr>
              <w:tc>
                <w:tcPr>
                  <w:tcW w:w="585" w:type="dxa"/>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r>
                    <w:rPr>
                      <w:rFonts w:ascii="Times New Roman" w:hAnsi="Times New Roman" w:cs="Times New Roman"/>
                      <w:color w:val="000000"/>
                      <w:sz w:val="28"/>
                      <w:szCs w:val="28"/>
                    </w:rPr>
                    <w:t>5)</w:t>
                  </w:r>
                </w:p>
              </w:tc>
              <w:tc>
                <w:tcPr>
                  <w:tcW w:w="8524" w:type="dxa"/>
                  <w:gridSpan w:val="5"/>
                  <w:tcBorders>
                    <w:bottom w:val="single" w:sz="4" w:space="0" w:color="000000"/>
                  </w:tcBorders>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p>
              </w:tc>
            </w:tr>
            <w:tr w:rsidR="0083267A" w:rsidTr="002425EC">
              <w:tc>
                <w:tcPr>
                  <w:tcW w:w="585" w:type="dxa"/>
                  <w:tcMar>
                    <w:top w:w="0" w:type="dxa"/>
                    <w:left w:w="108" w:type="dxa"/>
                    <w:bottom w:w="0" w:type="dxa"/>
                    <w:right w:w="108" w:type="dxa"/>
                  </w:tcMar>
                </w:tcPr>
                <w:p w:rsidR="0083267A" w:rsidRDefault="0083267A" w:rsidP="000D4057">
                  <w:pPr>
                    <w:pStyle w:val="ad"/>
                    <w:snapToGrid w:val="0"/>
                    <w:rPr>
                      <w:rFonts w:ascii="Times New Roman" w:hAnsi="Times New Roman" w:cs="Times New Roman"/>
                      <w:color w:val="000000"/>
                      <w:sz w:val="28"/>
                      <w:szCs w:val="28"/>
                    </w:rPr>
                  </w:pPr>
                </w:p>
              </w:tc>
              <w:tc>
                <w:tcPr>
                  <w:tcW w:w="8524" w:type="dxa"/>
                  <w:gridSpan w:val="5"/>
                  <w:tcBorders>
                    <w:top w:val="single" w:sz="4" w:space="0" w:color="000000"/>
                  </w:tcBorders>
                  <w:tcMar>
                    <w:top w:w="0" w:type="dxa"/>
                    <w:left w:w="108" w:type="dxa"/>
                    <w:bottom w:w="0" w:type="dxa"/>
                    <w:right w:w="108" w:type="dxa"/>
                  </w:tcMar>
                </w:tcPr>
                <w:p w:rsidR="0083267A" w:rsidRPr="00734E22" w:rsidRDefault="0083267A" w:rsidP="000D4057">
                  <w:pPr>
                    <w:pStyle w:val="ad"/>
                    <w:snapToGrid w:val="0"/>
                    <w:jc w:val="center"/>
                    <w:rPr>
                      <w:rFonts w:ascii="Times New Roman" w:hAnsi="Times New Roman" w:cs="Times New Roman"/>
                      <w:color w:val="000000"/>
                    </w:rPr>
                  </w:pPr>
                  <w:r w:rsidRPr="00734E22">
                    <w:rPr>
                      <w:rFonts w:ascii="Times New Roman" w:hAnsi="Times New Roman" w:cs="Times New Roman"/>
                      <w:color w:val="000000"/>
                    </w:rPr>
                    <w:t>(наименование документа и его реквизиты)</w:t>
                  </w:r>
                </w:p>
              </w:tc>
            </w:tr>
            <w:tr w:rsidR="0083267A" w:rsidTr="002425EC">
              <w:tc>
                <w:tcPr>
                  <w:tcW w:w="9109" w:type="dxa"/>
                  <w:gridSpan w:val="6"/>
                  <w:tcMar>
                    <w:top w:w="0" w:type="dxa"/>
                    <w:left w:w="0" w:type="dxa"/>
                    <w:bottom w:w="0" w:type="dxa"/>
                    <w:right w:w="0" w:type="dxa"/>
                  </w:tcMar>
                </w:tcPr>
                <w:p w:rsidR="0083267A" w:rsidRDefault="0083267A" w:rsidP="000D4057">
                  <w:pPr>
                    <w:pStyle w:val="ad"/>
                    <w:snapToGrid w:val="0"/>
                    <w:rPr>
                      <w:rFonts w:ascii="Times New Roman" w:hAnsi="Times New Roman" w:cs="Times New Roman"/>
                      <w:color w:val="000000"/>
                      <w:sz w:val="28"/>
                      <w:szCs w:val="28"/>
                    </w:rPr>
                  </w:pPr>
                </w:p>
                <w:p w:rsidR="0083267A" w:rsidRDefault="0083267A" w:rsidP="000D4057">
                  <w:pPr>
                    <w:pStyle w:val="ad"/>
                    <w:rPr>
                      <w:rFonts w:ascii="Times New Roman" w:hAnsi="Times New Roman" w:cs="Times New Roman"/>
                      <w:color w:val="000000"/>
                      <w:sz w:val="28"/>
                      <w:szCs w:val="28"/>
                    </w:rPr>
                  </w:pPr>
                  <w:r>
                    <w:rPr>
                      <w:rFonts w:ascii="Times New Roman" w:hAnsi="Times New Roman" w:cs="Times New Roman"/>
                      <w:color w:val="000000"/>
                      <w:sz w:val="28"/>
                      <w:szCs w:val="28"/>
                    </w:rPr>
                    <w:t xml:space="preserve">           Подтверждаем достоверность сведений, содержащихся в заявлении и прилагаемых к нему документах.</w:t>
                  </w:r>
                </w:p>
              </w:tc>
            </w:tr>
          </w:tbl>
          <w:p w:rsidR="0083267A" w:rsidRDefault="0083267A" w:rsidP="000D4057">
            <w:pPr>
              <w:pStyle w:val="Standard"/>
              <w:autoSpaceDE w:val="0"/>
              <w:ind w:firstLine="720"/>
              <w:jc w:val="both"/>
            </w:pP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Mar>
              <w:top w:w="0" w:type="dxa"/>
              <w:left w:w="108" w:type="dxa"/>
              <w:bottom w:w="0" w:type="dxa"/>
              <w:right w:w="108" w:type="dxa"/>
            </w:tcMar>
          </w:tcPr>
          <w:p w:rsidR="0083267A" w:rsidRDefault="0083267A" w:rsidP="000D4057">
            <w:pPr>
              <w:pStyle w:val="Standard"/>
              <w:autoSpaceDE w:val="0"/>
              <w:jc w:val="center"/>
            </w:pPr>
            <w:r>
              <w:t>Подписи заявителя и всех дееспособных членов его семьи</w:t>
            </w: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Borders>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Mar>
              <w:top w:w="0" w:type="dxa"/>
              <w:left w:w="108" w:type="dxa"/>
              <w:bottom w:w="0" w:type="dxa"/>
              <w:right w:w="108" w:type="dxa"/>
            </w:tcMar>
          </w:tcPr>
          <w:p w:rsidR="0083267A" w:rsidRDefault="0083267A" w:rsidP="000D4057">
            <w:pPr>
              <w:pStyle w:val="Standard"/>
              <w:autoSpaceDE w:val="0"/>
              <w:jc w:val="center"/>
            </w:pPr>
            <w:r>
              <w:t>(Ф.И.О.)</w:t>
            </w: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Borders>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734E22">
        <w:tc>
          <w:tcPr>
            <w:tcW w:w="3819" w:type="dxa"/>
            <w:tcMar>
              <w:top w:w="0" w:type="dxa"/>
              <w:left w:w="108" w:type="dxa"/>
              <w:bottom w:w="0" w:type="dxa"/>
              <w:right w:w="108" w:type="dxa"/>
            </w:tcMar>
            <w:vAlign w:val="center"/>
          </w:tcPr>
          <w:p w:rsidR="0083267A" w:rsidRDefault="0083267A" w:rsidP="000D4057">
            <w:pPr>
              <w:pStyle w:val="Standard"/>
              <w:autoSpaceDE w:val="0"/>
              <w:jc w:val="center"/>
            </w:pPr>
            <w:r>
              <w:t>Место для оттиска штампа о дате и времени принятия заявления со всеми необходимыми документами</w:t>
            </w:r>
          </w:p>
        </w:tc>
        <w:tc>
          <w:tcPr>
            <w:tcW w:w="5541" w:type="dxa"/>
            <w:gridSpan w:val="4"/>
          </w:tcPr>
          <w:tbl>
            <w:tblPr>
              <w:tblW w:w="0" w:type="auto"/>
              <w:tblLayout w:type="fixed"/>
              <w:tblCellMar>
                <w:left w:w="10" w:type="dxa"/>
                <w:right w:w="10" w:type="dxa"/>
              </w:tblCellMar>
              <w:tblLook w:val="0000" w:firstRow="0" w:lastRow="0" w:firstColumn="0" w:lastColumn="0" w:noHBand="0" w:noVBand="0"/>
            </w:tblPr>
            <w:tblGrid>
              <w:gridCol w:w="5400"/>
            </w:tblGrid>
            <w:tr w:rsidR="0083267A" w:rsidTr="000D4057">
              <w:tc>
                <w:tcPr>
                  <w:tcW w:w="5400" w:type="dxa"/>
                  <w:tcMar>
                    <w:top w:w="0" w:type="dxa"/>
                    <w:left w:w="108" w:type="dxa"/>
                    <w:bottom w:w="0" w:type="dxa"/>
                    <w:right w:w="108" w:type="dxa"/>
                  </w:tcMar>
                </w:tcPr>
                <w:p w:rsidR="0083267A" w:rsidRDefault="0083267A" w:rsidP="000D4057">
                  <w:pPr>
                    <w:pStyle w:val="Standard"/>
                    <w:autoSpaceDE w:val="0"/>
                    <w:jc w:val="center"/>
                  </w:pPr>
                  <w:r>
                    <w:t>(Ф.И.О.)</w:t>
                  </w:r>
                </w:p>
              </w:tc>
            </w:tr>
            <w:tr w:rsidR="0083267A" w:rsidTr="000D4057">
              <w:tc>
                <w:tcPr>
                  <w:tcW w:w="5400" w:type="dxa"/>
                  <w:tcBorders>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5400" w:type="dxa"/>
                  <w:tcMar>
                    <w:top w:w="0" w:type="dxa"/>
                    <w:left w:w="108" w:type="dxa"/>
                    <w:bottom w:w="0" w:type="dxa"/>
                    <w:right w:w="108" w:type="dxa"/>
                  </w:tcMar>
                </w:tcPr>
                <w:p w:rsidR="0083267A" w:rsidRDefault="0083267A" w:rsidP="000D4057">
                  <w:pPr>
                    <w:pStyle w:val="Standard"/>
                    <w:autoSpaceDE w:val="0"/>
                    <w:jc w:val="center"/>
                  </w:pPr>
                  <w:r>
                    <w:t>(Ф.И.О.)</w:t>
                  </w:r>
                </w:p>
              </w:tc>
            </w:tr>
            <w:tr w:rsidR="0083267A" w:rsidTr="000D4057">
              <w:tc>
                <w:tcPr>
                  <w:tcW w:w="5400" w:type="dxa"/>
                  <w:tcBorders>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5400" w:type="dxa"/>
                  <w:tcMar>
                    <w:top w:w="0" w:type="dxa"/>
                    <w:left w:w="108" w:type="dxa"/>
                    <w:bottom w:w="0" w:type="dxa"/>
                    <w:right w:w="108" w:type="dxa"/>
                  </w:tcMar>
                </w:tcPr>
                <w:p w:rsidR="0083267A" w:rsidRDefault="0083267A" w:rsidP="000D4057">
                  <w:pPr>
                    <w:pStyle w:val="Standard"/>
                    <w:autoSpaceDE w:val="0"/>
                    <w:jc w:val="center"/>
                  </w:pPr>
                  <w:r>
                    <w:t>(Ф.И.О.)</w:t>
                  </w:r>
                </w:p>
              </w:tc>
            </w:tr>
          </w:tbl>
          <w:p w:rsidR="0083267A" w:rsidRDefault="0083267A" w:rsidP="000D4057"/>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Borders>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734E22">
        <w:tc>
          <w:tcPr>
            <w:tcW w:w="3819" w:type="dxa"/>
            <w:tcMar>
              <w:top w:w="0" w:type="dxa"/>
              <w:left w:w="108" w:type="dxa"/>
              <w:bottom w:w="0" w:type="dxa"/>
              <w:right w:w="108" w:type="dxa"/>
            </w:tcMar>
          </w:tcPr>
          <w:p w:rsidR="0083267A" w:rsidRDefault="0083267A" w:rsidP="000D4057">
            <w:pPr>
              <w:pStyle w:val="Standard"/>
              <w:autoSpaceDE w:val="0"/>
              <w:jc w:val="both"/>
            </w:pPr>
          </w:p>
        </w:tc>
        <w:tc>
          <w:tcPr>
            <w:tcW w:w="5541" w:type="dxa"/>
            <w:gridSpan w:val="4"/>
            <w:tcMar>
              <w:top w:w="0" w:type="dxa"/>
              <w:left w:w="108" w:type="dxa"/>
              <w:bottom w:w="0" w:type="dxa"/>
              <w:right w:w="108" w:type="dxa"/>
            </w:tcMar>
          </w:tcPr>
          <w:p w:rsidR="0083267A" w:rsidRDefault="0083267A" w:rsidP="000D4057">
            <w:pPr>
              <w:pStyle w:val="Standard"/>
              <w:autoSpaceDE w:val="0"/>
              <w:jc w:val="center"/>
            </w:pPr>
            <w:r>
              <w:t>(Ф.И.О.)</w:t>
            </w:r>
          </w:p>
        </w:tc>
      </w:tr>
    </w:tbl>
    <w:p w:rsidR="0083267A" w:rsidRDefault="00734E22" w:rsidP="0083267A">
      <w:pPr>
        <w:pStyle w:val="Standard"/>
        <w:autoSpaceDE w:val="0"/>
        <w:ind w:firstLine="720"/>
        <w:jc w:val="both"/>
      </w:pPr>
      <w:r>
        <w:t xml:space="preserve">                                                    «____</w:t>
      </w:r>
      <w:proofErr w:type="gramStart"/>
      <w:r>
        <w:t>_»_</w:t>
      </w:r>
      <w:proofErr w:type="gramEnd"/>
      <w:r>
        <w:t>____________________   _______________ г.</w:t>
      </w:r>
    </w:p>
    <w:p w:rsidR="0083267A" w:rsidRDefault="0083267A" w:rsidP="0083267A">
      <w:pPr>
        <w:pStyle w:val="Standard"/>
        <w:autoSpaceDE w:val="0"/>
        <w:ind w:firstLine="720"/>
        <w:jc w:val="both"/>
      </w:pPr>
    </w:p>
    <w:p w:rsidR="0083267A" w:rsidRDefault="0083267A" w:rsidP="0083267A">
      <w:pPr>
        <w:pStyle w:val="Standard"/>
        <w:autoSpaceDE w:val="0"/>
        <w:ind w:firstLine="720"/>
        <w:jc w:val="both"/>
      </w:pPr>
    </w:p>
    <w:p w:rsidR="00734E22" w:rsidRDefault="00734E22" w:rsidP="0083267A">
      <w:pPr>
        <w:pStyle w:val="Standard"/>
        <w:autoSpaceDE w:val="0"/>
        <w:ind w:firstLine="720"/>
        <w:jc w:val="both"/>
      </w:pP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bookmarkStart w:id="24" w:name="_Hlk32482022"/>
      <w:r>
        <w:rPr>
          <w:rFonts w:ascii="Times New Roman" w:hAnsi="Times New Roman" w:cs="Times New Roman"/>
          <w:sz w:val="28"/>
          <w:szCs w:val="28"/>
        </w:rPr>
        <w:t xml:space="preserve">Начальник управления </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жилищно- коммунального хозяйства</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и капитального строительства</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Ейский район                                                                                              Н.Н. Спиряков</w:t>
      </w:r>
    </w:p>
    <w:bookmarkEnd w:id="24"/>
    <w:p w:rsidR="0083267A" w:rsidRDefault="0083267A" w:rsidP="0083267A">
      <w:pPr>
        <w:pStyle w:val="Standard"/>
        <w:autoSpaceDE w:val="0"/>
        <w:jc w:val="both"/>
        <w:rPr>
          <w:color w:val="000000"/>
          <w:sz w:val="28"/>
          <w:szCs w:val="28"/>
        </w:rPr>
      </w:pPr>
    </w:p>
    <w:p w:rsidR="0083267A" w:rsidRDefault="0083267A" w:rsidP="0083267A">
      <w:pPr>
        <w:pStyle w:val="Standard"/>
        <w:autoSpaceDE w:val="0"/>
        <w:jc w:val="both"/>
        <w:rPr>
          <w:color w:val="000000"/>
          <w:sz w:val="28"/>
          <w:szCs w:val="28"/>
        </w:rPr>
      </w:pPr>
    </w:p>
    <w:tbl>
      <w:tblPr>
        <w:tblW w:w="9375" w:type="dxa"/>
        <w:tblLayout w:type="fixed"/>
        <w:tblCellMar>
          <w:left w:w="10" w:type="dxa"/>
          <w:right w:w="10" w:type="dxa"/>
        </w:tblCellMar>
        <w:tblLook w:val="0000" w:firstRow="0" w:lastRow="0" w:firstColumn="0" w:lastColumn="0" w:noHBand="0" w:noVBand="0"/>
      </w:tblPr>
      <w:tblGrid>
        <w:gridCol w:w="4560"/>
        <w:gridCol w:w="4815"/>
      </w:tblGrid>
      <w:tr w:rsidR="0083267A" w:rsidTr="000D4057">
        <w:tc>
          <w:tcPr>
            <w:tcW w:w="4560" w:type="dxa"/>
            <w:tcMar>
              <w:top w:w="55" w:type="dxa"/>
              <w:left w:w="55" w:type="dxa"/>
              <w:bottom w:w="55" w:type="dxa"/>
              <w:right w:w="55" w:type="dxa"/>
            </w:tcMar>
          </w:tcPr>
          <w:p w:rsidR="0083267A" w:rsidRDefault="0083267A" w:rsidP="000D4057">
            <w:pPr>
              <w:pStyle w:val="TableContents"/>
              <w:jc w:val="right"/>
            </w:pPr>
            <w:bookmarkStart w:id="25" w:name="_GoBack" w:colFirst="1" w:colLast="1"/>
          </w:p>
        </w:tc>
        <w:tc>
          <w:tcPr>
            <w:tcW w:w="4815" w:type="dxa"/>
            <w:tcMar>
              <w:top w:w="55" w:type="dxa"/>
              <w:left w:w="55" w:type="dxa"/>
              <w:bottom w:w="55" w:type="dxa"/>
              <w:right w:w="55" w:type="dxa"/>
            </w:tcMar>
          </w:tcPr>
          <w:p w:rsidR="00734E22" w:rsidRDefault="00734E22" w:rsidP="000D4057">
            <w:pPr>
              <w:pStyle w:val="TableContents"/>
              <w:jc w:val="center"/>
              <w:rPr>
                <w:rFonts w:cs="Times New Roman"/>
              </w:rPr>
            </w:pPr>
          </w:p>
          <w:p w:rsidR="0083267A" w:rsidRPr="002425EC" w:rsidRDefault="0083267A" w:rsidP="000D4057">
            <w:pPr>
              <w:pStyle w:val="TableContents"/>
              <w:jc w:val="center"/>
              <w:rPr>
                <w:rFonts w:cs="Times New Roman"/>
              </w:rPr>
            </w:pPr>
            <w:r w:rsidRPr="002425EC">
              <w:rPr>
                <w:rFonts w:cs="Times New Roman"/>
              </w:rPr>
              <w:lastRenderedPageBreak/>
              <w:t>ПРИЛОЖЕНИЕ № 2</w:t>
            </w:r>
          </w:p>
          <w:p w:rsidR="0083267A" w:rsidRDefault="0083267A" w:rsidP="000D4057">
            <w:pPr>
              <w:pStyle w:val="Standard"/>
              <w:autoSpaceDE w:val="0"/>
              <w:spacing w:before="108" w:after="108"/>
              <w:jc w:val="center"/>
              <w:rPr>
                <w:color w:val="000000"/>
                <w:sz w:val="28"/>
                <w:szCs w:val="28"/>
              </w:rPr>
            </w:pPr>
            <w:r w:rsidRPr="002425EC">
              <w:rPr>
                <w:rFonts w:cs="Times New Roman"/>
                <w:color w:val="000000"/>
                <w:sz w:val="28"/>
                <w:szCs w:val="28"/>
              </w:rPr>
              <w:t xml:space="preserve">к Порядку принятия решения о признании (об отказе в признании) граждан нуждающимися в жилых помещениях в целях участия в                                           государственной программе Российской Федерации                          </w:t>
            </w:r>
            <w:proofErr w:type="gramStart"/>
            <w:r w:rsidRPr="002425EC">
              <w:rPr>
                <w:rFonts w:cs="Times New Roman"/>
                <w:color w:val="000000"/>
                <w:sz w:val="28"/>
                <w:szCs w:val="28"/>
              </w:rPr>
              <w:t xml:space="preserve">   «</w:t>
            </w:r>
            <w:proofErr w:type="gramEnd"/>
            <w:r w:rsidRPr="002425EC">
              <w:rPr>
                <w:rFonts w:cs="Times New Roman"/>
                <w:color w:val="000000"/>
                <w:sz w:val="28"/>
                <w:szCs w:val="28"/>
              </w:rPr>
              <w:t>Комплексное развитие сельских территорий»</w:t>
            </w:r>
          </w:p>
        </w:tc>
      </w:tr>
      <w:bookmarkEnd w:id="25"/>
    </w:tbl>
    <w:p w:rsidR="0083267A" w:rsidRDefault="0083267A" w:rsidP="0083267A">
      <w:pPr>
        <w:pStyle w:val="Standard"/>
        <w:autoSpaceDE w:val="0"/>
        <w:ind w:firstLine="698"/>
        <w:jc w:val="right"/>
        <w:rPr>
          <w:b/>
          <w:bCs/>
          <w:color w:val="26282F"/>
        </w:rPr>
      </w:pPr>
    </w:p>
    <w:p w:rsidR="0083267A" w:rsidRDefault="0083267A" w:rsidP="0083267A">
      <w:pPr>
        <w:pStyle w:val="Standard"/>
        <w:autoSpaceDE w:val="0"/>
        <w:ind w:firstLine="720"/>
        <w:jc w:val="both"/>
      </w:pPr>
    </w:p>
    <w:tbl>
      <w:tblPr>
        <w:tblW w:w="9360" w:type="dxa"/>
        <w:tblLayout w:type="fixed"/>
        <w:tblCellMar>
          <w:left w:w="10" w:type="dxa"/>
          <w:right w:w="10" w:type="dxa"/>
        </w:tblCellMar>
        <w:tblLook w:val="0000" w:firstRow="0" w:lastRow="0" w:firstColumn="0" w:lastColumn="0" w:noHBand="0" w:noVBand="0"/>
      </w:tblPr>
      <w:tblGrid>
        <w:gridCol w:w="554"/>
        <w:gridCol w:w="2970"/>
        <w:gridCol w:w="1335"/>
        <w:gridCol w:w="825"/>
        <w:gridCol w:w="479"/>
        <w:gridCol w:w="856"/>
        <w:gridCol w:w="825"/>
        <w:gridCol w:w="1087"/>
        <w:gridCol w:w="429"/>
      </w:tblGrid>
      <w:tr w:rsidR="0083267A" w:rsidTr="000D4057">
        <w:tc>
          <w:tcPr>
            <w:tcW w:w="9361" w:type="dxa"/>
            <w:gridSpan w:val="9"/>
            <w:tcMar>
              <w:top w:w="0" w:type="dxa"/>
              <w:left w:w="108" w:type="dxa"/>
              <w:bottom w:w="0" w:type="dxa"/>
              <w:right w:w="108" w:type="dxa"/>
            </w:tcMar>
          </w:tcPr>
          <w:p w:rsidR="0083267A" w:rsidRDefault="0083267A" w:rsidP="000D4057">
            <w:pPr>
              <w:pStyle w:val="Standard"/>
              <w:autoSpaceDE w:val="0"/>
              <w:spacing w:before="108" w:after="108"/>
              <w:jc w:val="center"/>
              <w:rPr>
                <w:b/>
                <w:bCs/>
                <w:color w:val="000000"/>
                <w:sz w:val="28"/>
                <w:szCs w:val="28"/>
              </w:rPr>
            </w:pPr>
            <w:r>
              <w:rPr>
                <w:b/>
                <w:bCs/>
                <w:color w:val="000000"/>
                <w:sz w:val="28"/>
                <w:szCs w:val="28"/>
              </w:rPr>
              <w:t>Форма расписки</w:t>
            </w:r>
            <w:r>
              <w:rPr>
                <w:b/>
                <w:bCs/>
                <w:color w:val="000000"/>
                <w:sz w:val="28"/>
                <w:szCs w:val="28"/>
              </w:rPr>
              <w:br/>
              <w:t>в принятии документов</w:t>
            </w:r>
          </w:p>
          <w:p w:rsidR="0083267A" w:rsidRDefault="0083267A" w:rsidP="000D4057">
            <w:pPr>
              <w:pStyle w:val="Standard"/>
              <w:autoSpaceDE w:val="0"/>
              <w:jc w:val="both"/>
            </w:pPr>
          </w:p>
        </w:tc>
      </w:tr>
      <w:tr w:rsidR="0083267A" w:rsidTr="000D4057">
        <w:tc>
          <w:tcPr>
            <w:tcW w:w="9361" w:type="dxa"/>
            <w:gridSpan w:val="9"/>
            <w:tcMar>
              <w:top w:w="0" w:type="dxa"/>
              <w:left w:w="108" w:type="dxa"/>
              <w:bottom w:w="0" w:type="dxa"/>
              <w:right w:w="108" w:type="dxa"/>
            </w:tcMar>
          </w:tcPr>
          <w:p w:rsidR="0083267A" w:rsidRDefault="0083267A" w:rsidP="000D4057">
            <w:pPr>
              <w:pStyle w:val="Standard"/>
              <w:autoSpaceDE w:val="0"/>
            </w:pPr>
          </w:p>
        </w:tc>
      </w:tr>
      <w:tr w:rsidR="0083267A" w:rsidTr="000D4057">
        <w:tc>
          <w:tcPr>
            <w:tcW w:w="9361" w:type="dxa"/>
            <w:gridSpan w:val="9"/>
            <w:tcMar>
              <w:top w:w="0" w:type="dxa"/>
              <w:left w:w="108" w:type="dxa"/>
              <w:bottom w:w="0" w:type="dxa"/>
              <w:right w:w="108" w:type="dxa"/>
            </w:tcMar>
          </w:tcPr>
          <w:p w:rsidR="0083267A" w:rsidRPr="002425EC" w:rsidRDefault="0083267A" w:rsidP="000D4057">
            <w:pPr>
              <w:pStyle w:val="Standard"/>
              <w:autoSpaceDE w:val="0"/>
              <w:spacing w:before="108" w:after="108"/>
              <w:jc w:val="center"/>
              <w:rPr>
                <w:b/>
                <w:bCs/>
                <w:color w:val="000000"/>
                <w:sz w:val="28"/>
                <w:szCs w:val="28"/>
              </w:rPr>
            </w:pPr>
            <w:r w:rsidRPr="002425EC">
              <w:rPr>
                <w:b/>
                <w:bCs/>
                <w:color w:val="000000"/>
                <w:sz w:val="28"/>
                <w:szCs w:val="28"/>
              </w:rPr>
              <w:t>Расписка</w:t>
            </w:r>
            <w:r w:rsidRPr="002425EC">
              <w:rPr>
                <w:b/>
                <w:bCs/>
                <w:color w:val="000000"/>
                <w:sz w:val="28"/>
                <w:szCs w:val="28"/>
              </w:rPr>
              <w:br/>
              <w:t>в принятии уполномоченным органом от гражданина необходимых документов</w:t>
            </w:r>
          </w:p>
          <w:p w:rsidR="0083267A" w:rsidRDefault="0083267A" w:rsidP="000D4057">
            <w:pPr>
              <w:pStyle w:val="Standard"/>
              <w:autoSpaceDE w:val="0"/>
              <w:jc w:val="both"/>
            </w:pPr>
          </w:p>
        </w:tc>
      </w:tr>
      <w:tr w:rsidR="0083267A" w:rsidTr="000D4057">
        <w:tc>
          <w:tcPr>
            <w:tcW w:w="9361" w:type="dxa"/>
            <w:gridSpan w:val="9"/>
            <w:tcMar>
              <w:top w:w="0" w:type="dxa"/>
              <w:left w:w="108" w:type="dxa"/>
              <w:bottom w:w="0" w:type="dxa"/>
              <w:right w:w="108" w:type="dxa"/>
            </w:tcMar>
          </w:tcPr>
          <w:p w:rsidR="0083267A" w:rsidRDefault="0083267A" w:rsidP="000D4057">
            <w:pPr>
              <w:pStyle w:val="Standard"/>
              <w:autoSpaceDE w:val="0"/>
              <w:jc w:val="both"/>
            </w:pPr>
            <w:r>
              <w:t>От гражданина ______________________________________________________________</w:t>
            </w:r>
          </w:p>
        </w:tc>
      </w:tr>
      <w:tr w:rsidR="0083267A" w:rsidTr="000D4057">
        <w:tc>
          <w:tcPr>
            <w:tcW w:w="9361" w:type="dxa"/>
            <w:gridSpan w:val="9"/>
            <w:tcMar>
              <w:top w:w="0" w:type="dxa"/>
              <w:left w:w="108" w:type="dxa"/>
              <w:bottom w:w="0" w:type="dxa"/>
              <w:right w:w="108" w:type="dxa"/>
            </w:tcMar>
          </w:tcPr>
          <w:p w:rsidR="0083267A" w:rsidRDefault="0083267A" w:rsidP="000D4057">
            <w:pPr>
              <w:pStyle w:val="Standard"/>
              <w:autoSpaceDE w:val="0"/>
              <w:jc w:val="center"/>
            </w:pPr>
            <w:r>
              <w:t>(Ф.И.О.)</w:t>
            </w:r>
          </w:p>
        </w:tc>
      </w:tr>
      <w:tr w:rsidR="0083267A" w:rsidTr="000D4057">
        <w:trPr>
          <w:trHeight w:val="316"/>
        </w:trPr>
        <w:tc>
          <w:tcPr>
            <w:tcW w:w="9361" w:type="dxa"/>
            <w:gridSpan w:val="9"/>
            <w:tcMar>
              <w:top w:w="0" w:type="dxa"/>
              <w:left w:w="108" w:type="dxa"/>
              <w:bottom w:w="0" w:type="dxa"/>
              <w:right w:w="108" w:type="dxa"/>
            </w:tcMar>
          </w:tcPr>
          <w:p w:rsidR="0083267A" w:rsidRDefault="0083267A" w:rsidP="000D4057">
            <w:pPr>
              <w:pStyle w:val="Standard"/>
              <w:autoSpaceDE w:val="0"/>
              <w:jc w:val="both"/>
            </w:pPr>
            <w:r>
              <w:t xml:space="preserve">зарегистрированного по месту жительства по </w:t>
            </w:r>
            <w:proofErr w:type="gramStart"/>
            <w:r>
              <w:t>адресу:_</w:t>
            </w:r>
            <w:proofErr w:type="gramEnd"/>
            <w:r>
              <w:t>_____________________________</w:t>
            </w:r>
          </w:p>
          <w:p w:rsidR="0083267A" w:rsidRDefault="0083267A" w:rsidP="000D4057">
            <w:pPr>
              <w:pStyle w:val="Standard"/>
              <w:autoSpaceDE w:val="0"/>
              <w:jc w:val="both"/>
            </w:pPr>
          </w:p>
        </w:tc>
      </w:tr>
      <w:tr w:rsidR="0083267A" w:rsidTr="000D4057">
        <w:tc>
          <w:tcPr>
            <w:tcW w:w="8932" w:type="dxa"/>
            <w:gridSpan w:val="8"/>
            <w:tcBorders>
              <w:top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429" w:type="dxa"/>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9361" w:type="dxa"/>
            <w:gridSpan w:val="9"/>
            <w:tcMar>
              <w:top w:w="0" w:type="dxa"/>
              <w:left w:w="108" w:type="dxa"/>
              <w:bottom w:w="0" w:type="dxa"/>
              <w:right w:w="108" w:type="dxa"/>
            </w:tcMar>
          </w:tcPr>
          <w:p w:rsidR="0083267A" w:rsidRDefault="0083267A" w:rsidP="000D4057">
            <w:pPr>
              <w:pStyle w:val="Standard"/>
              <w:autoSpaceDE w:val="0"/>
              <w:jc w:val="both"/>
            </w:pPr>
            <w:r>
              <w:t xml:space="preserve">"___" _______________ г. получены следующие документы для рассмотрения его заявления о </w:t>
            </w:r>
            <w:r>
              <w:rPr>
                <w:color w:val="000000"/>
              </w:rPr>
              <w:t>признании гражданина (и членов его семьи) нуждающимися в жилом помещении</w:t>
            </w:r>
            <w:r>
              <w:t>:</w:t>
            </w:r>
          </w:p>
        </w:tc>
      </w:tr>
      <w:tr w:rsidR="0083267A" w:rsidTr="000D4057">
        <w:tc>
          <w:tcPr>
            <w:tcW w:w="9361" w:type="dxa"/>
            <w:gridSpan w:val="9"/>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555" w:type="dxa"/>
            <w:tcBorders>
              <w:top w:val="single" w:sz="2" w:space="0" w:color="000000"/>
              <w:left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N</w:t>
            </w:r>
            <w:r>
              <w:br/>
              <w:t>п/п</w:t>
            </w:r>
          </w:p>
        </w:tc>
        <w:tc>
          <w:tcPr>
            <w:tcW w:w="2970"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Наименование и реквизиты документа</w:t>
            </w:r>
          </w:p>
        </w:tc>
        <w:tc>
          <w:tcPr>
            <w:tcW w:w="2160" w:type="dxa"/>
            <w:gridSpan w:val="2"/>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Кол-во экземпляров (шт.)</w:t>
            </w:r>
          </w:p>
        </w:tc>
        <w:tc>
          <w:tcPr>
            <w:tcW w:w="2160" w:type="dxa"/>
            <w:gridSpan w:val="3"/>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Кол-во листов (шт.)</w:t>
            </w:r>
          </w:p>
        </w:tc>
        <w:tc>
          <w:tcPr>
            <w:tcW w:w="1516" w:type="dxa"/>
            <w:gridSpan w:val="2"/>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Примечание</w:t>
            </w:r>
          </w:p>
        </w:tc>
      </w:tr>
      <w:tr w:rsidR="0083267A" w:rsidTr="000D4057">
        <w:tc>
          <w:tcPr>
            <w:tcW w:w="555" w:type="dxa"/>
            <w:tcBorders>
              <w:top w:val="single" w:sz="2" w:space="0" w:color="000000"/>
              <w:left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2970"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335"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подлинник</w:t>
            </w:r>
          </w:p>
        </w:tc>
        <w:tc>
          <w:tcPr>
            <w:tcW w:w="825"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копия</w:t>
            </w:r>
          </w:p>
        </w:tc>
        <w:tc>
          <w:tcPr>
            <w:tcW w:w="1335" w:type="dxa"/>
            <w:gridSpan w:val="2"/>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подлинник</w:t>
            </w:r>
          </w:p>
        </w:tc>
        <w:tc>
          <w:tcPr>
            <w:tcW w:w="825"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копия</w:t>
            </w:r>
          </w:p>
        </w:tc>
        <w:tc>
          <w:tcPr>
            <w:tcW w:w="1516" w:type="dxa"/>
            <w:gridSpan w:val="2"/>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555" w:type="dxa"/>
            <w:tcBorders>
              <w:top w:val="single" w:sz="2" w:space="0" w:color="000000"/>
              <w:left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2970"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335"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825"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335" w:type="dxa"/>
            <w:gridSpan w:val="2"/>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825"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516" w:type="dxa"/>
            <w:gridSpan w:val="2"/>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555" w:type="dxa"/>
            <w:tcBorders>
              <w:top w:val="single" w:sz="2" w:space="0" w:color="000000"/>
              <w:left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2970"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335"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825"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335" w:type="dxa"/>
            <w:gridSpan w:val="2"/>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825" w:type="dxa"/>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516" w:type="dxa"/>
            <w:gridSpan w:val="2"/>
            <w:tcBorders>
              <w:top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555" w:type="dxa"/>
            <w:tcBorders>
              <w:top w:val="single" w:sz="2" w:space="0" w:color="000000"/>
              <w:left w:val="single" w:sz="2" w:space="0" w:color="000000"/>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2970" w:type="dxa"/>
            <w:tcBorders>
              <w:top w:val="single" w:sz="2" w:space="0" w:color="000000"/>
              <w:left w:val="single" w:sz="2" w:space="0" w:color="000000"/>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335" w:type="dxa"/>
            <w:tcBorders>
              <w:top w:val="single" w:sz="2" w:space="0" w:color="000000"/>
              <w:left w:val="single" w:sz="2" w:space="0" w:color="000000"/>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825" w:type="dxa"/>
            <w:tcBorders>
              <w:top w:val="single" w:sz="2" w:space="0" w:color="000000"/>
              <w:left w:val="single" w:sz="2" w:space="0" w:color="000000"/>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335" w:type="dxa"/>
            <w:gridSpan w:val="2"/>
            <w:tcBorders>
              <w:top w:val="single" w:sz="2" w:space="0" w:color="000000"/>
              <w:left w:val="single" w:sz="2" w:space="0" w:color="000000"/>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825" w:type="dxa"/>
            <w:tcBorders>
              <w:top w:val="single" w:sz="2" w:space="0" w:color="000000"/>
              <w:left w:val="single" w:sz="2" w:space="0" w:color="000000"/>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516"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9361" w:type="dxa"/>
            <w:gridSpan w:val="9"/>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3525" w:type="dxa"/>
            <w:gridSpan w:val="2"/>
            <w:tcMar>
              <w:top w:w="0" w:type="dxa"/>
              <w:left w:w="108" w:type="dxa"/>
              <w:bottom w:w="0" w:type="dxa"/>
              <w:right w:w="108" w:type="dxa"/>
            </w:tcMar>
          </w:tcPr>
          <w:p w:rsidR="0083267A" w:rsidRDefault="0083267A" w:rsidP="000D4057">
            <w:pPr>
              <w:pStyle w:val="Standard"/>
              <w:autoSpaceDE w:val="0"/>
            </w:pPr>
            <w:r>
              <w:t>Должностное лицо</w:t>
            </w:r>
            <w:r>
              <w:br/>
              <w:t>уполномоченного органа</w:t>
            </w:r>
          </w:p>
        </w:tc>
        <w:tc>
          <w:tcPr>
            <w:tcW w:w="2160" w:type="dxa"/>
            <w:gridSpan w:val="2"/>
            <w:tcMar>
              <w:top w:w="0" w:type="dxa"/>
              <w:left w:w="108" w:type="dxa"/>
              <w:bottom w:w="0" w:type="dxa"/>
              <w:right w:w="108" w:type="dxa"/>
            </w:tcMar>
          </w:tcPr>
          <w:p w:rsidR="0083267A" w:rsidRDefault="0083267A" w:rsidP="000D4057">
            <w:pPr>
              <w:pStyle w:val="Standard"/>
              <w:autoSpaceDE w:val="0"/>
              <w:jc w:val="both"/>
            </w:pPr>
          </w:p>
        </w:tc>
        <w:tc>
          <w:tcPr>
            <w:tcW w:w="479" w:type="dxa"/>
            <w:tcMar>
              <w:top w:w="0" w:type="dxa"/>
              <w:left w:w="108" w:type="dxa"/>
              <w:bottom w:w="0" w:type="dxa"/>
              <w:right w:w="108" w:type="dxa"/>
            </w:tcMar>
          </w:tcPr>
          <w:p w:rsidR="0083267A" w:rsidRDefault="0083267A" w:rsidP="000D4057">
            <w:pPr>
              <w:pStyle w:val="Standard"/>
              <w:autoSpaceDE w:val="0"/>
              <w:jc w:val="both"/>
            </w:pPr>
          </w:p>
        </w:tc>
        <w:tc>
          <w:tcPr>
            <w:tcW w:w="3197" w:type="dxa"/>
            <w:gridSpan w:val="4"/>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3525" w:type="dxa"/>
            <w:gridSpan w:val="2"/>
            <w:tcMar>
              <w:top w:w="0" w:type="dxa"/>
              <w:left w:w="108" w:type="dxa"/>
              <w:bottom w:w="0" w:type="dxa"/>
              <w:right w:w="108" w:type="dxa"/>
            </w:tcMar>
          </w:tcPr>
          <w:p w:rsidR="0083267A" w:rsidRDefault="0083267A" w:rsidP="000D4057">
            <w:pPr>
              <w:pStyle w:val="Standard"/>
              <w:autoSpaceDE w:val="0"/>
              <w:jc w:val="both"/>
            </w:pPr>
          </w:p>
        </w:tc>
        <w:tc>
          <w:tcPr>
            <w:tcW w:w="2160" w:type="dxa"/>
            <w:gridSpan w:val="2"/>
            <w:tcBorders>
              <w:top w:val="single" w:sz="2" w:space="0" w:color="000000"/>
            </w:tcBorders>
            <w:tcMar>
              <w:top w:w="0" w:type="dxa"/>
              <w:left w:w="108" w:type="dxa"/>
              <w:bottom w:w="0" w:type="dxa"/>
              <w:right w:w="108" w:type="dxa"/>
            </w:tcMar>
          </w:tcPr>
          <w:p w:rsidR="0083267A" w:rsidRDefault="0083267A" w:rsidP="000D4057">
            <w:pPr>
              <w:pStyle w:val="Standard"/>
              <w:autoSpaceDE w:val="0"/>
              <w:jc w:val="center"/>
            </w:pPr>
            <w:r>
              <w:t>(подпись)</w:t>
            </w:r>
          </w:p>
        </w:tc>
        <w:tc>
          <w:tcPr>
            <w:tcW w:w="479" w:type="dxa"/>
            <w:tcMar>
              <w:top w:w="0" w:type="dxa"/>
              <w:left w:w="108" w:type="dxa"/>
              <w:bottom w:w="0" w:type="dxa"/>
              <w:right w:w="108" w:type="dxa"/>
            </w:tcMar>
          </w:tcPr>
          <w:p w:rsidR="0083267A" w:rsidRDefault="0083267A" w:rsidP="000D4057">
            <w:pPr>
              <w:pStyle w:val="Standard"/>
              <w:autoSpaceDE w:val="0"/>
              <w:jc w:val="both"/>
            </w:pPr>
          </w:p>
        </w:tc>
        <w:tc>
          <w:tcPr>
            <w:tcW w:w="3197" w:type="dxa"/>
            <w:gridSpan w:val="4"/>
            <w:tcBorders>
              <w:top w:val="single" w:sz="2" w:space="0" w:color="000000"/>
            </w:tcBorders>
            <w:tcMar>
              <w:top w:w="0" w:type="dxa"/>
              <w:left w:w="108" w:type="dxa"/>
              <w:bottom w:w="0" w:type="dxa"/>
              <w:right w:w="108" w:type="dxa"/>
            </w:tcMar>
          </w:tcPr>
          <w:p w:rsidR="0083267A" w:rsidRDefault="0083267A" w:rsidP="000D4057">
            <w:pPr>
              <w:pStyle w:val="Standard"/>
              <w:autoSpaceDE w:val="0"/>
              <w:jc w:val="center"/>
            </w:pPr>
            <w:r>
              <w:t>(Ф.И.О.)</w:t>
            </w:r>
          </w:p>
        </w:tc>
      </w:tr>
    </w:tbl>
    <w:p w:rsidR="0083267A" w:rsidRDefault="0083267A" w:rsidP="0083267A">
      <w:pPr>
        <w:pStyle w:val="Standard"/>
        <w:autoSpaceDE w:val="0"/>
        <w:ind w:firstLine="720"/>
        <w:jc w:val="both"/>
      </w:pPr>
    </w:p>
    <w:p w:rsidR="0083267A" w:rsidRDefault="0083267A" w:rsidP="0083267A">
      <w:pPr>
        <w:pStyle w:val="Standard"/>
        <w:autoSpaceDE w:val="0"/>
        <w:ind w:firstLine="720"/>
        <w:jc w:val="both"/>
      </w:pPr>
    </w:p>
    <w:p w:rsidR="0083267A" w:rsidRDefault="0083267A" w:rsidP="0083267A">
      <w:pPr>
        <w:pStyle w:val="Standard"/>
        <w:autoSpaceDE w:val="0"/>
        <w:ind w:firstLine="720"/>
        <w:jc w:val="both"/>
      </w:pP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Начальник управления </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жилищно- коммунального хозяйства</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и капитального строительства</w:t>
      </w:r>
    </w:p>
    <w:p w:rsid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83267A" w:rsidRPr="002425EC" w:rsidRDefault="002425EC" w:rsidP="002425EC">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Ейский район                                                                                              Н.Н. Спиряков</w:t>
      </w:r>
    </w:p>
    <w:tbl>
      <w:tblPr>
        <w:tblW w:w="9360" w:type="dxa"/>
        <w:tblLayout w:type="fixed"/>
        <w:tblCellMar>
          <w:left w:w="10" w:type="dxa"/>
          <w:right w:w="10" w:type="dxa"/>
        </w:tblCellMar>
        <w:tblLook w:val="0000" w:firstRow="0" w:lastRow="0" w:firstColumn="0" w:lastColumn="0" w:noHBand="0" w:noVBand="0"/>
      </w:tblPr>
      <w:tblGrid>
        <w:gridCol w:w="4635"/>
        <w:gridCol w:w="4725"/>
      </w:tblGrid>
      <w:tr w:rsidR="0083267A" w:rsidTr="000D4057">
        <w:tc>
          <w:tcPr>
            <w:tcW w:w="4635" w:type="dxa"/>
            <w:tcMar>
              <w:top w:w="55" w:type="dxa"/>
              <w:left w:w="55" w:type="dxa"/>
              <w:bottom w:w="55" w:type="dxa"/>
              <w:right w:w="55" w:type="dxa"/>
            </w:tcMar>
          </w:tcPr>
          <w:p w:rsidR="0083267A" w:rsidRDefault="0083267A" w:rsidP="000D4057">
            <w:pPr>
              <w:pStyle w:val="TableContents"/>
              <w:jc w:val="both"/>
            </w:pPr>
          </w:p>
        </w:tc>
        <w:tc>
          <w:tcPr>
            <w:tcW w:w="4725" w:type="dxa"/>
            <w:tcMar>
              <w:top w:w="55" w:type="dxa"/>
              <w:left w:w="55" w:type="dxa"/>
              <w:bottom w:w="55" w:type="dxa"/>
              <w:right w:w="55" w:type="dxa"/>
            </w:tcMar>
          </w:tcPr>
          <w:p w:rsidR="0083267A" w:rsidRPr="002425EC" w:rsidRDefault="0083267A" w:rsidP="000D4057">
            <w:pPr>
              <w:pStyle w:val="TableContents"/>
              <w:jc w:val="center"/>
              <w:rPr>
                <w:rFonts w:cs="Times New Roman"/>
                <w:sz w:val="28"/>
                <w:szCs w:val="28"/>
              </w:rPr>
            </w:pPr>
            <w:r w:rsidRPr="002425EC">
              <w:rPr>
                <w:rFonts w:cs="Times New Roman"/>
                <w:sz w:val="28"/>
                <w:szCs w:val="28"/>
              </w:rPr>
              <w:t>ПРИЛОЖЕНИЕ № 3</w:t>
            </w:r>
          </w:p>
          <w:p w:rsidR="0083267A" w:rsidRDefault="0083267A" w:rsidP="000D4057">
            <w:pPr>
              <w:pStyle w:val="Standard"/>
              <w:autoSpaceDE w:val="0"/>
              <w:spacing w:before="108" w:after="108"/>
              <w:jc w:val="center"/>
              <w:rPr>
                <w:color w:val="000000"/>
                <w:sz w:val="28"/>
                <w:szCs w:val="28"/>
              </w:rPr>
            </w:pPr>
            <w:r w:rsidRPr="002425EC">
              <w:rPr>
                <w:rFonts w:cs="Times New Roman"/>
                <w:color w:val="000000"/>
                <w:sz w:val="28"/>
                <w:szCs w:val="28"/>
              </w:rPr>
              <w:t xml:space="preserve">к Порядку принятия решения о признании (об отказе в признании) граждан нуждающимися в жилых помещениях в целях участия в                                           государственной программе Российской Федерации                          </w:t>
            </w:r>
            <w:proofErr w:type="gramStart"/>
            <w:r w:rsidRPr="002425EC">
              <w:rPr>
                <w:rFonts w:cs="Times New Roman"/>
                <w:color w:val="000000"/>
                <w:sz w:val="28"/>
                <w:szCs w:val="28"/>
              </w:rPr>
              <w:t xml:space="preserve">   «</w:t>
            </w:r>
            <w:proofErr w:type="gramEnd"/>
            <w:r w:rsidRPr="002425EC">
              <w:rPr>
                <w:rFonts w:cs="Times New Roman"/>
                <w:color w:val="000000"/>
                <w:sz w:val="28"/>
                <w:szCs w:val="28"/>
              </w:rPr>
              <w:t>Комплексное развитие сельских территорий»</w:t>
            </w:r>
          </w:p>
        </w:tc>
      </w:tr>
    </w:tbl>
    <w:p w:rsidR="0083267A" w:rsidRDefault="0083267A" w:rsidP="0083267A">
      <w:pPr>
        <w:pStyle w:val="Standard"/>
        <w:autoSpaceDE w:val="0"/>
        <w:spacing w:before="75"/>
        <w:ind w:left="170"/>
        <w:jc w:val="both"/>
        <w:rPr>
          <w:b/>
          <w:bCs/>
          <w:color w:val="26282F"/>
        </w:rPr>
      </w:pPr>
    </w:p>
    <w:p w:rsidR="0083267A" w:rsidRDefault="0083267A" w:rsidP="0083267A">
      <w:pPr>
        <w:pStyle w:val="Standard"/>
        <w:autoSpaceDE w:val="0"/>
        <w:ind w:firstLine="720"/>
        <w:jc w:val="both"/>
      </w:pPr>
    </w:p>
    <w:tbl>
      <w:tblPr>
        <w:tblW w:w="9360" w:type="dxa"/>
        <w:tblLayout w:type="fixed"/>
        <w:tblCellMar>
          <w:left w:w="10" w:type="dxa"/>
          <w:right w:w="10" w:type="dxa"/>
        </w:tblCellMar>
        <w:tblLook w:val="0000" w:firstRow="0" w:lastRow="0" w:firstColumn="0" w:lastColumn="0" w:noHBand="0" w:noVBand="0"/>
      </w:tblPr>
      <w:tblGrid>
        <w:gridCol w:w="614"/>
        <w:gridCol w:w="2248"/>
        <w:gridCol w:w="2387"/>
        <w:gridCol w:w="86"/>
        <w:gridCol w:w="260"/>
        <w:gridCol w:w="260"/>
        <w:gridCol w:w="131"/>
        <w:gridCol w:w="260"/>
        <w:gridCol w:w="1301"/>
        <w:gridCol w:w="131"/>
        <w:gridCol w:w="260"/>
        <w:gridCol w:w="781"/>
        <w:gridCol w:w="641"/>
      </w:tblGrid>
      <w:tr w:rsidR="0083267A" w:rsidTr="000D4057">
        <w:tc>
          <w:tcPr>
            <w:tcW w:w="9361" w:type="dxa"/>
            <w:gridSpan w:val="13"/>
            <w:tcMar>
              <w:top w:w="0" w:type="dxa"/>
              <w:left w:w="108" w:type="dxa"/>
              <w:bottom w:w="0" w:type="dxa"/>
              <w:right w:w="108" w:type="dxa"/>
            </w:tcMar>
          </w:tcPr>
          <w:p w:rsidR="0083267A" w:rsidRDefault="0083267A" w:rsidP="000D4057">
            <w:pPr>
              <w:pStyle w:val="Standard"/>
              <w:autoSpaceDE w:val="0"/>
              <w:spacing w:before="108" w:after="108"/>
              <w:jc w:val="center"/>
              <w:rPr>
                <w:b/>
                <w:bCs/>
                <w:color w:val="000000"/>
                <w:sz w:val="28"/>
                <w:szCs w:val="28"/>
              </w:rPr>
            </w:pPr>
            <w:r>
              <w:rPr>
                <w:b/>
                <w:bCs/>
                <w:color w:val="000000"/>
                <w:sz w:val="28"/>
                <w:szCs w:val="28"/>
              </w:rPr>
              <w:t>Форма уведомления</w:t>
            </w:r>
            <w:r>
              <w:rPr>
                <w:b/>
                <w:bCs/>
                <w:color w:val="000000"/>
                <w:sz w:val="28"/>
                <w:szCs w:val="28"/>
              </w:rPr>
              <w:br/>
              <w:t>гражданина о необходимости представления недостающих документов</w:t>
            </w:r>
          </w:p>
        </w:tc>
      </w:tr>
      <w:tr w:rsidR="0083267A" w:rsidTr="000D4057">
        <w:tc>
          <w:tcPr>
            <w:tcW w:w="9361" w:type="dxa"/>
            <w:gridSpan w:val="13"/>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5250" w:type="dxa"/>
            <w:gridSpan w:val="3"/>
            <w:tcMar>
              <w:top w:w="0" w:type="dxa"/>
              <w:left w:w="108" w:type="dxa"/>
              <w:bottom w:w="0" w:type="dxa"/>
              <w:right w:w="108" w:type="dxa"/>
            </w:tcMar>
          </w:tcPr>
          <w:p w:rsidR="0083267A" w:rsidRDefault="0083267A" w:rsidP="000D4057">
            <w:pPr>
              <w:pStyle w:val="Standard"/>
              <w:autoSpaceDE w:val="0"/>
            </w:pPr>
            <w:r>
              <w:t>Угловой штамп уполномоченного</w:t>
            </w:r>
            <w:r>
              <w:br/>
              <w:t>органа по учёту</w:t>
            </w:r>
          </w:p>
        </w:tc>
        <w:tc>
          <w:tcPr>
            <w:tcW w:w="4111" w:type="dxa"/>
            <w:gridSpan w:val="10"/>
            <w:tcMar>
              <w:top w:w="0" w:type="dxa"/>
              <w:left w:w="108" w:type="dxa"/>
              <w:bottom w:w="0" w:type="dxa"/>
              <w:right w:w="108" w:type="dxa"/>
            </w:tcMar>
          </w:tcPr>
          <w:p w:rsidR="0083267A" w:rsidRDefault="0083267A" w:rsidP="000D4057">
            <w:pPr>
              <w:pStyle w:val="Standard"/>
              <w:autoSpaceDE w:val="0"/>
            </w:pPr>
            <w:r>
              <w:t>Ф.И.О.</w:t>
            </w:r>
          </w:p>
          <w:p w:rsidR="0083267A" w:rsidRDefault="0083267A" w:rsidP="000D4057">
            <w:pPr>
              <w:pStyle w:val="Standard"/>
              <w:autoSpaceDE w:val="0"/>
            </w:pPr>
            <w:r>
              <w:t>Адрес заявителя</w:t>
            </w:r>
          </w:p>
        </w:tc>
      </w:tr>
      <w:tr w:rsidR="0083267A" w:rsidTr="000D4057">
        <w:tc>
          <w:tcPr>
            <w:tcW w:w="9361" w:type="dxa"/>
            <w:gridSpan w:val="13"/>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9361" w:type="dxa"/>
            <w:gridSpan w:val="13"/>
            <w:tcMar>
              <w:top w:w="0" w:type="dxa"/>
              <w:left w:w="108" w:type="dxa"/>
              <w:bottom w:w="0" w:type="dxa"/>
              <w:right w:w="108" w:type="dxa"/>
            </w:tcMar>
          </w:tcPr>
          <w:p w:rsidR="0083267A" w:rsidRPr="002425EC" w:rsidRDefault="0083267A" w:rsidP="000D4057">
            <w:pPr>
              <w:pStyle w:val="Standard"/>
              <w:autoSpaceDE w:val="0"/>
              <w:spacing w:before="108" w:after="108"/>
              <w:jc w:val="center"/>
              <w:rPr>
                <w:b/>
                <w:bCs/>
                <w:color w:val="000000"/>
                <w:sz w:val="28"/>
                <w:szCs w:val="28"/>
              </w:rPr>
            </w:pPr>
            <w:r w:rsidRPr="002425EC">
              <w:rPr>
                <w:b/>
                <w:bCs/>
                <w:color w:val="000000"/>
                <w:sz w:val="28"/>
                <w:szCs w:val="28"/>
              </w:rPr>
              <w:t>Уведомление</w:t>
            </w:r>
            <w:r w:rsidRPr="002425EC">
              <w:rPr>
                <w:b/>
                <w:bCs/>
                <w:color w:val="000000"/>
                <w:sz w:val="28"/>
                <w:szCs w:val="28"/>
              </w:rPr>
              <w:br/>
              <w:t>гражданина о необходимости представления недостающих документов</w:t>
            </w:r>
          </w:p>
        </w:tc>
      </w:tr>
      <w:tr w:rsidR="0083267A" w:rsidTr="000D4057">
        <w:tc>
          <w:tcPr>
            <w:tcW w:w="9361" w:type="dxa"/>
            <w:gridSpan w:val="13"/>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5336" w:type="dxa"/>
            <w:gridSpan w:val="4"/>
            <w:tcMar>
              <w:top w:w="0" w:type="dxa"/>
              <w:left w:w="108" w:type="dxa"/>
              <w:bottom w:w="0" w:type="dxa"/>
              <w:right w:w="108" w:type="dxa"/>
            </w:tcMar>
          </w:tcPr>
          <w:p w:rsidR="0083267A" w:rsidRPr="002425EC" w:rsidRDefault="0083267A" w:rsidP="000D4057">
            <w:pPr>
              <w:pStyle w:val="Standard"/>
              <w:autoSpaceDE w:val="0"/>
              <w:ind w:firstLine="720"/>
              <w:jc w:val="both"/>
              <w:rPr>
                <w:rFonts w:cs="Times New Roman"/>
              </w:rPr>
            </w:pPr>
            <w:r w:rsidRPr="002425EC">
              <w:rPr>
                <w:rFonts w:cs="Times New Roman"/>
              </w:rPr>
              <w:t>Для рассмотрения Вашего заявления от</w:t>
            </w:r>
          </w:p>
        </w:tc>
        <w:tc>
          <w:tcPr>
            <w:tcW w:w="260" w:type="dxa"/>
            <w:tcMar>
              <w:top w:w="0" w:type="dxa"/>
              <w:left w:w="108" w:type="dxa"/>
              <w:bottom w:w="0" w:type="dxa"/>
              <w:right w:w="108" w:type="dxa"/>
            </w:tcMar>
          </w:tcPr>
          <w:p w:rsidR="0083267A" w:rsidRPr="002425EC" w:rsidRDefault="0083267A" w:rsidP="000D4057">
            <w:pPr>
              <w:pStyle w:val="Standard"/>
              <w:autoSpaceDE w:val="0"/>
              <w:jc w:val="both"/>
              <w:rPr>
                <w:rFonts w:cs="Times New Roman"/>
              </w:rPr>
            </w:pPr>
            <w:r w:rsidRPr="002425EC">
              <w:rPr>
                <w:rFonts w:cs="Times New Roman"/>
              </w:rPr>
              <w:t>"</w:t>
            </w:r>
          </w:p>
        </w:tc>
        <w:tc>
          <w:tcPr>
            <w:tcW w:w="391" w:type="dxa"/>
            <w:gridSpan w:val="2"/>
            <w:tcBorders>
              <w:bottom w:val="single" w:sz="2" w:space="0" w:color="000000"/>
            </w:tcBorders>
            <w:tcMar>
              <w:top w:w="0" w:type="dxa"/>
              <w:left w:w="108" w:type="dxa"/>
              <w:bottom w:w="0" w:type="dxa"/>
              <w:right w:w="108" w:type="dxa"/>
            </w:tcMar>
          </w:tcPr>
          <w:p w:rsidR="0083267A" w:rsidRPr="002425EC" w:rsidRDefault="0083267A" w:rsidP="000D4057">
            <w:pPr>
              <w:pStyle w:val="Standard"/>
              <w:autoSpaceDE w:val="0"/>
              <w:jc w:val="both"/>
              <w:rPr>
                <w:rFonts w:cs="Times New Roman"/>
              </w:rPr>
            </w:pPr>
          </w:p>
        </w:tc>
        <w:tc>
          <w:tcPr>
            <w:tcW w:w="260" w:type="dxa"/>
            <w:tcMar>
              <w:top w:w="0" w:type="dxa"/>
              <w:left w:w="108" w:type="dxa"/>
              <w:bottom w:w="0" w:type="dxa"/>
              <w:right w:w="108" w:type="dxa"/>
            </w:tcMar>
          </w:tcPr>
          <w:p w:rsidR="0083267A" w:rsidRPr="002425EC" w:rsidRDefault="0083267A" w:rsidP="000D4057">
            <w:pPr>
              <w:pStyle w:val="Standard"/>
              <w:autoSpaceDE w:val="0"/>
              <w:jc w:val="both"/>
              <w:rPr>
                <w:rFonts w:cs="Times New Roman"/>
              </w:rPr>
            </w:pPr>
            <w:r w:rsidRPr="002425EC">
              <w:rPr>
                <w:rFonts w:cs="Times New Roman"/>
              </w:rPr>
              <w:t>"</w:t>
            </w:r>
          </w:p>
        </w:tc>
        <w:tc>
          <w:tcPr>
            <w:tcW w:w="1432" w:type="dxa"/>
            <w:gridSpan w:val="2"/>
            <w:tcBorders>
              <w:bottom w:val="single" w:sz="2" w:space="0" w:color="000000"/>
            </w:tcBorders>
            <w:tcMar>
              <w:top w:w="0" w:type="dxa"/>
              <w:left w:w="108" w:type="dxa"/>
              <w:bottom w:w="0" w:type="dxa"/>
              <w:right w:w="108" w:type="dxa"/>
            </w:tcMar>
          </w:tcPr>
          <w:p w:rsidR="0083267A" w:rsidRPr="002425EC" w:rsidRDefault="0083267A" w:rsidP="000D4057">
            <w:pPr>
              <w:pStyle w:val="Standard"/>
              <w:autoSpaceDE w:val="0"/>
              <w:jc w:val="both"/>
              <w:rPr>
                <w:rFonts w:cs="Times New Roman"/>
              </w:rPr>
            </w:pPr>
          </w:p>
        </w:tc>
        <w:tc>
          <w:tcPr>
            <w:tcW w:w="260" w:type="dxa"/>
            <w:tcMar>
              <w:top w:w="0" w:type="dxa"/>
              <w:left w:w="108" w:type="dxa"/>
              <w:bottom w:w="0" w:type="dxa"/>
              <w:right w:w="108" w:type="dxa"/>
            </w:tcMar>
          </w:tcPr>
          <w:p w:rsidR="0083267A" w:rsidRPr="002425EC" w:rsidRDefault="0083267A" w:rsidP="000D4057">
            <w:pPr>
              <w:pStyle w:val="Standard"/>
              <w:autoSpaceDE w:val="0"/>
              <w:jc w:val="both"/>
              <w:rPr>
                <w:rFonts w:cs="Times New Roman"/>
              </w:rPr>
            </w:pPr>
          </w:p>
        </w:tc>
        <w:tc>
          <w:tcPr>
            <w:tcW w:w="781" w:type="dxa"/>
            <w:tcBorders>
              <w:bottom w:val="single" w:sz="2" w:space="0" w:color="000000"/>
            </w:tcBorders>
            <w:tcMar>
              <w:top w:w="0" w:type="dxa"/>
              <w:left w:w="108" w:type="dxa"/>
              <w:bottom w:w="0" w:type="dxa"/>
              <w:right w:w="108" w:type="dxa"/>
            </w:tcMar>
          </w:tcPr>
          <w:p w:rsidR="0083267A" w:rsidRPr="002425EC" w:rsidRDefault="0083267A" w:rsidP="000D4057">
            <w:pPr>
              <w:pStyle w:val="Standard"/>
              <w:autoSpaceDE w:val="0"/>
              <w:jc w:val="both"/>
              <w:rPr>
                <w:rFonts w:cs="Times New Roman"/>
              </w:rPr>
            </w:pPr>
          </w:p>
        </w:tc>
        <w:tc>
          <w:tcPr>
            <w:tcW w:w="641" w:type="dxa"/>
            <w:tcMar>
              <w:top w:w="0" w:type="dxa"/>
              <w:left w:w="108" w:type="dxa"/>
              <w:bottom w:w="0" w:type="dxa"/>
              <w:right w:w="108" w:type="dxa"/>
            </w:tcMar>
          </w:tcPr>
          <w:p w:rsidR="0083267A" w:rsidRPr="002425EC" w:rsidRDefault="0083267A" w:rsidP="000D4057">
            <w:pPr>
              <w:pStyle w:val="Standard"/>
              <w:autoSpaceDE w:val="0"/>
              <w:jc w:val="both"/>
              <w:rPr>
                <w:rFonts w:cs="Times New Roman"/>
              </w:rPr>
            </w:pPr>
            <w:r w:rsidRPr="002425EC">
              <w:rPr>
                <w:rFonts w:cs="Times New Roman"/>
              </w:rPr>
              <w:t>г.</w:t>
            </w:r>
          </w:p>
        </w:tc>
      </w:tr>
      <w:tr w:rsidR="0083267A" w:rsidTr="000D4057">
        <w:tc>
          <w:tcPr>
            <w:tcW w:w="9361" w:type="dxa"/>
            <w:gridSpan w:val="13"/>
            <w:tcMar>
              <w:top w:w="0" w:type="dxa"/>
              <w:left w:w="108" w:type="dxa"/>
              <w:bottom w:w="0" w:type="dxa"/>
              <w:right w:w="108" w:type="dxa"/>
            </w:tcMar>
          </w:tcPr>
          <w:p w:rsidR="0083267A" w:rsidRPr="002425EC" w:rsidRDefault="0083267A" w:rsidP="000D4057">
            <w:pPr>
              <w:pStyle w:val="Standard"/>
              <w:autoSpaceDE w:val="0"/>
              <w:jc w:val="both"/>
              <w:rPr>
                <w:rFonts w:cs="Times New Roman"/>
              </w:rPr>
            </w:pPr>
            <w:r w:rsidRPr="002425EC">
              <w:rPr>
                <w:rFonts w:cs="Times New Roman"/>
              </w:rPr>
              <w:t>по вопросу о признании гражданина (и членов его семьи) нуждающимися в жилом помещении в целях участия в</w:t>
            </w:r>
            <w:r w:rsidRPr="002425EC">
              <w:rPr>
                <w:rFonts w:cs="Times New Roman"/>
                <w:color w:val="000000"/>
              </w:rPr>
              <w:t xml:space="preserve"> Государственной программе «Комплексное развитие сельских территорий»</w:t>
            </w:r>
            <w:r w:rsidRPr="002425EC">
              <w:rPr>
                <w:rFonts w:cs="Times New Roman"/>
              </w:rPr>
              <w:t xml:space="preserve"> предлагаем Вам представить следующие недостающие документы, необходимые для принятия решения:</w:t>
            </w:r>
          </w:p>
        </w:tc>
      </w:tr>
      <w:tr w:rsidR="0083267A" w:rsidTr="000D4057">
        <w:tc>
          <w:tcPr>
            <w:tcW w:w="9361" w:type="dxa"/>
            <w:gridSpan w:val="13"/>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61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N</w:t>
            </w:r>
            <w:r>
              <w:br/>
              <w:t>п/п</w:t>
            </w:r>
          </w:p>
        </w:tc>
        <w:tc>
          <w:tcPr>
            <w:tcW w:w="5241" w:type="dxa"/>
            <w:gridSpan w:val="5"/>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Наименование документа</w:t>
            </w:r>
          </w:p>
        </w:tc>
        <w:tc>
          <w:tcPr>
            <w:tcW w:w="3505" w:type="dxa"/>
            <w:gridSpan w:val="7"/>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Вид представляемого документа</w:t>
            </w:r>
          </w:p>
        </w:tc>
      </w:tr>
      <w:tr w:rsidR="0083267A" w:rsidTr="000D4057">
        <w:tc>
          <w:tcPr>
            <w:tcW w:w="61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5241" w:type="dxa"/>
            <w:gridSpan w:val="5"/>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692"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подлинник</w:t>
            </w:r>
          </w:p>
        </w:tc>
        <w:tc>
          <w:tcPr>
            <w:tcW w:w="1813"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center"/>
            </w:pPr>
            <w:r>
              <w:t>копия вместе с подлинником</w:t>
            </w:r>
          </w:p>
        </w:tc>
      </w:tr>
      <w:tr w:rsidR="0083267A" w:rsidTr="000D4057">
        <w:tc>
          <w:tcPr>
            <w:tcW w:w="61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5241" w:type="dxa"/>
            <w:gridSpan w:val="5"/>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692"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813"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61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5241" w:type="dxa"/>
            <w:gridSpan w:val="5"/>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692"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c>
          <w:tcPr>
            <w:tcW w:w="1813"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2863" w:type="dxa"/>
            <w:gridSpan w:val="2"/>
            <w:tcMar>
              <w:top w:w="0" w:type="dxa"/>
              <w:left w:w="108" w:type="dxa"/>
              <w:bottom w:w="0" w:type="dxa"/>
              <w:right w:w="108" w:type="dxa"/>
            </w:tcMar>
          </w:tcPr>
          <w:p w:rsidR="006A6AE3" w:rsidRDefault="006A6AE3" w:rsidP="000D4057">
            <w:pPr>
              <w:pStyle w:val="Standard"/>
              <w:autoSpaceDE w:val="0"/>
              <w:jc w:val="both"/>
            </w:pPr>
          </w:p>
          <w:p w:rsidR="0083267A" w:rsidRDefault="0083267A" w:rsidP="000D4057">
            <w:pPr>
              <w:pStyle w:val="Standard"/>
              <w:autoSpaceDE w:val="0"/>
              <w:jc w:val="both"/>
            </w:pPr>
            <w:r>
              <w:t>Должностное лицо уполномоченного органа по учёту</w:t>
            </w:r>
          </w:p>
        </w:tc>
        <w:tc>
          <w:tcPr>
            <w:tcW w:w="6498" w:type="dxa"/>
            <w:gridSpan w:val="11"/>
          </w:tcPr>
          <w:tbl>
            <w:tblPr>
              <w:tblW w:w="0" w:type="auto"/>
              <w:tblLayout w:type="fixed"/>
              <w:tblCellMar>
                <w:left w:w="10" w:type="dxa"/>
                <w:right w:w="10" w:type="dxa"/>
              </w:tblCellMar>
              <w:tblLook w:val="0000" w:firstRow="0" w:lastRow="0" w:firstColumn="0" w:lastColumn="0" w:noHBand="0" w:noVBand="0"/>
            </w:tblPr>
            <w:tblGrid>
              <w:gridCol w:w="3774"/>
              <w:gridCol w:w="391"/>
              <w:gridCol w:w="2332"/>
            </w:tblGrid>
            <w:tr w:rsidR="0083267A" w:rsidTr="000D4057">
              <w:tc>
                <w:tcPr>
                  <w:tcW w:w="3774" w:type="dxa"/>
                  <w:tcBorders>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p w:rsidR="0083267A" w:rsidRDefault="0083267A" w:rsidP="000D4057">
                  <w:pPr>
                    <w:pStyle w:val="Standard"/>
                    <w:autoSpaceDE w:val="0"/>
                    <w:jc w:val="both"/>
                  </w:pPr>
                </w:p>
                <w:p w:rsidR="006A6AE3" w:rsidRDefault="006A6AE3" w:rsidP="000D4057">
                  <w:pPr>
                    <w:pStyle w:val="Standard"/>
                    <w:autoSpaceDE w:val="0"/>
                    <w:jc w:val="both"/>
                  </w:pPr>
                </w:p>
              </w:tc>
              <w:tc>
                <w:tcPr>
                  <w:tcW w:w="391" w:type="dxa"/>
                  <w:tcMar>
                    <w:top w:w="0" w:type="dxa"/>
                    <w:left w:w="108" w:type="dxa"/>
                    <w:bottom w:w="0" w:type="dxa"/>
                    <w:right w:w="108" w:type="dxa"/>
                  </w:tcMar>
                </w:tcPr>
                <w:p w:rsidR="0083267A" w:rsidRDefault="0083267A" w:rsidP="000D4057">
                  <w:pPr>
                    <w:pStyle w:val="Standard"/>
                    <w:autoSpaceDE w:val="0"/>
                    <w:jc w:val="both"/>
                  </w:pPr>
                </w:p>
              </w:tc>
              <w:tc>
                <w:tcPr>
                  <w:tcW w:w="2332" w:type="dxa"/>
                  <w:tcBorders>
                    <w:bottom w:val="single" w:sz="2" w:space="0" w:color="000000"/>
                  </w:tcBorders>
                  <w:tcMar>
                    <w:top w:w="0" w:type="dxa"/>
                    <w:left w:w="108" w:type="dxa"/>
                    <w:bottom w:w="0" w:type="dxa"/>
                    <w:right w:w="108" w:type="dxa"/>
                  </w:tcMar>
                </w:tcPr>
                <w:p w:rsidR="0083267A" w:rsidRDefault="0083267A" w:rsidP="000D4057">
                  <w:pPr>
                    <w:pStyle w:val="Standard"/>
                    <w:autoSpaceDE w:val="0"/>
                    <w:jc w:val="both"/>
                  </w:pPr>
                </w:p>
              </w:tc>
            </w:tr>
            <w:tr w:rsidR="0083267A" w:rsidTr="000D4057">
              <w:tc>
                <w:tcPr>
                  <w:tcW w:w="3774" w:type="dxa"/>
                  <w:tcBorders>
                    <w:top w:val="single" w:sz="2" w:space="0" w:color="000000"/>
                  </w:tcBorders>
                  <w:tcMar>
                    <w:top w:w="0" w:type="dxa"/>
                    <w:left w:w="108" w:type="dxa"/>
                    <w:bottom w:w="0" w:type="dxa"/>
                    <w:right w:w="108" w:type="dxa"/>
                  </w:tcMar>
                </w:tcPr>
                <w:p w:rsidR="0083267A" w:rsidRDefault="0083267A" w:rsidP="000D4057">
                  <w:pPr>
                    <w:pStyle w:val="Standard"/>
                    <w:autoSpaceDE w:val="0"/>
                    <w:jc w:val="center"/>
                  </w:pPr>
                  <w:r>
                    <w:t>(Ф.И.О.)</w:t>
                  </w:r>
                </w:p>
              </w:tc>
              <w:tc>
                <w:tcPr>
                  <w:tcW w:w="391" w:type="dxa"/>
                  <w:tcMar>
                    <w:top w:w="0" w:type="dxa"/>
                    <w:left w:w="108" w:type="dxa"/>
                    <w:bottom w:w="0" w:type="dxa"/>
                    <w:right w:w="108" w:type="dxa"/>
                  </w:tcMar>
                </w:tcPr>
                <w:p w:rsidR="0083267A" w:rsidRDefault="0083267A" w:rsidP="000D4057">
                  <w:pPr>
                    <w:pStyle w:val="Standard"/>
                    <w:autoSpaceDE w:val="0"/>
                    <w:jc w:val="both"/>
                  </w:pPr>
                </w:p>
              </w:tc>
              <w:tc>
                <w:tcPr>
                  <w:tcW w:w="2332" w:type="dxa"/>
                  <w:tcMar>
                    <w:top w:w="0" w:type="dxa"/>
                    <w:left w:w="108" w:type="dxa"/>
                    <w:bottom w:w="0" w:type="dxa"/>
                    <w:right w:w="108" w:type="dxa"/>
                  </w:tcMar>
                </w:tcPr>
                <w:p w:rsidR="0083267A" w:rsidRDefault="0083267A" w:rsidP="000D4057">
                  <w:pPr>
                    <w:pStyle w:val="Standard"/>
                    <w:autoSpaceDE w:val="0"/>
                    <w:jc w:val="center"/>
                  </w:pPr>
                  <w:r>
                    <w:t>(подпись)</w:t>
                  </w:r>
                </w:p>
              </w:tc>
            </w:tr>
          </w:tbl>
          <w:p w:rsidR="0083267A" w:rsidRDefault="0083267A" w:rsidP="000D4057"/>
        </w:tc>
      </w:tr>
    </w:tbl>
    <w:p w:rsidR="0083267A" w:rsidRDefault="0083267A" w:rsidP="0083267A">
      <w:pPr>
        <w:pStyle w:val="Standard"/>
        <w:autoSpaceDE w:val="0"/>
        <w:ind w:firstLine="720"/>
        <w:jc w:val="both"/>
      </w:pPr>
    </w:p>
    <w:p w:rsidR="0083267A" w:rsidRDefault="0083267A" w:rsidP="0083267A">
      <w:pPr>
        <w:pStyle w:val="Standard"/>
        <w:autoSpaceDE w:val="0"/>
        <w:jc w:val="both"/>
        <w:rPr>
          <w:color w:val="000000"/>
          <w:sz w:val="28"/>
          <w:szCs w:val="28"/>
        </w:rPr>
      </w:pPr>
    </w:p>
    <w:p w:rsidR="0083267A" w:rsidRDefault="0083267A" w:rsidP="0083267A">
      <w:pPr>
        <w:pStyle w:val="Standard"/>
        <w:autoSpaceDE w:val="0"/>
        <w:jc w:val="both"/>
        <w:rPr>
          <w:color w:val="000000"/>
          <w:sz w:val="28"/>
          <w:szCs w:val="28"/>
        </w:rPr>
      </w:pPr>
    </w:p>
    <w:p w:rsidR="003C5E33" w:rsidRDefault="003C5E33" w:rsidP="003C5E33">
      <w:pPr>
        <w:pStyle w:val="a8"/>
        <w:autoSpaceDE w:val="0"/>
        <w:autoSpaceDN w:val="0"/>
        <w:adjustRightInd w:val="0"/>
        <w:spacing w:after="0" w:line="240" w:lineRule="auto"/>
        <w:ind w:left="0"/>
        <w:jc w:val="both"/>
        <w:rPr>
          <w:rFonts w:ascii="Times New Roman" w:hAnsi="Times New Roman" w:cs="Times New Roman"/>
          <w:sz w:val="28"/>
          <w:szCs w:val="28"/>
        </w:rPr>
      </w:pPr>
      <w:bookmarkStart w:id="26" w:name="_Hlk32481664"/>
      <w:r>
        <w:rPr>
          <w:rFonts w:ascii="Times New Roman" w:hAnsi="Times New Roman" w:cs="Times New Roman"/>
          <w:sz w:val="28"/>
          <w:szCs w:val="28"/>
        </w:rPr>
        <w:t xml:space="preserve">Начальник управления </w:t>
      </w:r>
    </w:p>
    <w:p w:rsidR="00BC5BF3" w:rsidRDefault="00D2522B" w:rsidP="003C5E33">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жилищно-</w:t>
      </w:r>
      <w:r w:rsidR="003C5E33">
        <w:rPr>
          <w:rFonts w:ascii="Times New Roman" w:hAnsi="Times New Roman" w:cs="Times New Roman"/>
          <w:sz w:val="28"/>
          <w:szCs w:val="28"/>
        </w:rPr>
        <w:t xml:space="preserve"> коммунального хозяйства</w:t>
      </w:r>
    </w:p>
    <w:p w:rsidR="00BC5BF3" w:rsidRDefault="00BC5BF3" w:rsidP="003C5E33">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и капитального строительства</w:t>
      </w:r>
    </w:p>
    <w:p w:rsidR="00BC5BF3" w:rsidRDefault="00BC5BF3" w:rsidP="003C5E33">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3C5E33" w:rsidRDefault="00BC5BF3" w:rsidP="003C5E33">
      <w:pPr>
        <w:pStyle w:val="a8"/>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Ейский район                          </w:t>
      </w:r>
      <w:r w:rsidR="00D2522B">
        <w:rPr>
          <w:rFonts w:ascii="Times New Roman" w:hAnsi="Times New Roman" w:cs="Times New Roman"/>
          <w:sz w:val="28"/>
          <w:szCs w:val="28"/>
        </w:rPr>
        <w:t xml:space="preserve"> </w:t>
      </w:r>
      <w:r w:rsidR="003C5E33">
        <w:rPr>
          <w:rFonts w:ascii="Times New Roman" w:hAnsi="Times New Roman" w:cs="Times New Roman"/>
          <w:sz w:val="28"/>
          <w:szCs w:val="28"/>
        </w:rPr>
        <w:t xml:space="preserve">                                     </w:t>
      </w:r>
      <w:r w:rsidR="004C1857">
        <w:rPr>
          <w:rFonts w:ascii="Times New Roman" w:hAnsi="Times New Roman" w:cs="Times New Roman"/>
          <w:sz w:val="28"/>
          <w:szCs w:val="28"/>
        </w:rPr>
        <w:t xml:space="preserve">    </w:t>
      </w:r>
      <w:r w:rsidR="003C5E33">
        <w:rPr>
          <w:rFonts w:ascii="Times New Roman" w:hAnsi="Times New Roman" w:cs="Times New Roman"/>
          <w:sz w:val="28"/>
          <w:szCs w:val="28"/>
        </w:rPr>
        <w:t xml:space="preserve">          </w:t>
      </w:r>
      <w:r>
        <w:rPr>
          <w:rFonts w:ascii="Times New Roman" w:hAnsi="Times New Roman" w:cs="Times New Roman"/>
          <w:sz w:val="28"/>
          <w:szCs w:val="28"/>
        </w:rPr>
        <w:t xml:space="preserve">                Н</w:t>
      </w:r>
      <w:r w:rsidR="003C5E33">
        <w:rPr>
          <w:rFonts w:ascii="Times New Roman" w:hAnsi="Times New Roman" w:cs="Times New Roman"/>
          <w:sz w:val="28"/>
          <w:szCs w:val="28"/>
        </w:rPr>
        <w:t>.</w:t>
      </w:r>
      <w:r>
        <w:rPr>
          <w:rFonts w:ascii="Times New Roman" w:hAnsi="Times New Roman" w:cs="Times New Roman"/>
          <w:sz w:val="28"/>
          <w:szCs w:val="28"/>
        </w:rPr>
        <w:t>Н</w:t>
      </w:r>
      <w:r w:rsidR="003C5E33">
        <w:rPr>
          <w:rFonts w:ascii="Times New Roman" w:hAnsi="Times New Roman" w:cs="Times New Roman"/>
          <w:sz w:val="28"/>
          <w:szCs w:val="28"/>
        </w:rPr>
        <w:t xml:space="preserve">. </w:t>
      </w:r>
      <w:r>
        <w:rPr>
          <w:rFonts w:ascii="Times New Roman" w:hAnsi="Times New Roman" w:cs="Times New Roman"/>
          <w:sz w:val="28"/>
          <w:szCs w:val="28"/>
        </w:rPr>
        <w:t>Спиряков</w:t>
      </w:r>
      <w:bookmarkEnd w:id="26"/>
    </w:p>
    <w:sectPr w:rsidR="003C5E33" w:rsidSect="00800117">
      <w:headerReference w:type="default" r:id="rId8"/>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339" w:rsidRDefault="00CA7339" w:rsidP="00F3678C">
      <w:pPr>
        <w:spacing w:after="0" w:line="240" w:lineRule="auto"/>
      </w:pPr>
      <w:r>
        <w:separator/>
      </w:r>
    </w:p>
  </w:endnote>
  <w:endnote w:type="continuationSeparator" w:id="0">
    <w:p w:rsidR="00CA7339" w:rsidRDefault="00CA7339" w:rsidP="00F36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339" w:rsidRDefault="00CA7339" w:rsidP="00F3678C">
      <w:pPr>
        <w:spacing w:after="0" w:line="240" w:lineRule="auto"/>
      </w:pPr>
      <w:r>
        <w:separator/>
      </w:r>
    </w:p>
  </w:footnote>
  <w:footnote w:type="continuationSeparator" w:id="0">
    <w:p w:rsidR="00CA7339" w:rsidRDefault="00CA7339" w:rsidP="00F367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265876"/>
      <w:docPartObj>
        <w:docPartGallery w:val="Page Numbers (Top of Page)"/>
        <w:docPartUnique/>
      </w:docPartObj>
    </w:sdtPr>
    <w:sdtEndPr/>
    <w:sdtContent>
      <w:p w:rsidR="002457E9" w:rsidRDefault="00CA7339">
        <w:pPr>
          <w:pStyle w:val="a4"/>
          <w:jc w:val="center"/>
        </w:pPr>
      </w:p>
    </w:sdtContent>
  </w:sdt>
  <w:p w:rsidR="002457E9" w:rsidRPr="00F3678C" w:rsidRDefault="002457E9" w:rsidP="00F3678C">
    <w:pPr>
      <w:pStyle w:val="a4"/>
      <w:jc w:val="center"/>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852D2"/>
    <w:multiLevelType w:val="hybridMultilevel"/>
    <w:tmpl w:val="930821E4"/>
    <w:lvl w:ilvl="0" w:tplc="4FD648E2">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11540628"/>
    <w:multiLevelType w:val="hybridMultilevel"/>
    <w:tmpl w:val="2AD46724"/>
    <w:lvl w:ilvl="0" w:tplc="CCB85054">
      <w:start w:val="5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8830C6E"/>
    <w:multiLevelType w:val="multilevel"/>
    <w:tmpl w:val="3006DF3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14A454F"/>
    <w:multiLevelType w:val="hybridMultilevel"/>
    <w:tmpl w:val="760ABBD4"/>
    <w:lvl w:ilvl="0" w:tplc="56C40698">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 w15:restartNumberingAfterBreak="0">
    <w:nsid w:val="29891D3F"/>
    <w:multiLevelType w:val="multilevel"/>
    <w:tmpl w:val="60F8A31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E5948C8"/>
    <w:multiLevelType w:val="hybridMultilevel"/>
    <w:tmpl w:val="CDC6C65E"/>
    <w:lvl w:ilvl="0" w:tplc="A9F820D4">
      <w:start w:val="1"/>
      <w:numFmt w:val="decimal"/>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6" w15:restartNumberingAfterBreak="0">
    <w:nsid w:val="3A9F157B"/>
    <w:multiLevelType w:val="multilevel"/>
    <w:tmpl w:val="974A62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C2B50A9"/>
    <w:multiLevelType w:val="hybridMultilevel"/>
    <w:tmpl w:val="CBC84E26"/>
    <w:lvl w:ilvl="0" w:tplc="160AC34C">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 w15:restartNumberingAfterBreak="0">
    <w:nsid w:val="4D272254"/>
    <w:multiLevelType w:val="hybridMultilevel"/>
    <w:tmpl w:val="632A9E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B228CC"/>
    <w:multiLevelType w:val="multilevel"/>
    <w:tmpl w:val="B5642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2A64469"/>
    <w:multiLevelType w:val="multilevel"/>
    <w:tmpl w:val="4C304B80"/>
    <w:lvl w:ilvl="0">
      <w:start w:val="2"/>
      <w:numFmt w:val="decimal"/>
      <w:lvlText w:val="%1."/>
      <w:lvlJc w:val="left"/>
      <w:pPr>
        <w:ind w:left="720" w:hanging="360"/>
      </w:pPr>
    </w:lvl>
    <w:lvl w:ilvl="1">
      <w:start w:val="1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666E5E15"/>
    <w:multiLevelType w:val="hybridMultilevel"/>
    <w:tmpl w:val="468CEF56"/>
    <w:lvl w:ilvl="0" w:tplc="FFB2E636">
      <w:start w:val="5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9204364"/>
    <w:multiLevelType w:val="multilevel"/>
    <w:tmpl w:val="60F8A316"/>
    <w:lvl w:ilvl="0">
      <w:start w:val="1"/>
      <w:numFmt w:val="decimal"/>
      <w:lvlText w:val="%1."/>
      <w:lvlJc w:val="left"/>
      <w:pPr>
        <w:ind w:left="420" w:hanging="42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4"/>
  </w:num>
  <w:num w:numId="3">
    <w:abstractNumId w:val="12"/>
  </w:num>
  <w:num w:numId="4">
    <w:abstractNumId w:val="9"/>
  </w:num>
  <w:num w:numId="5">
    <w:abstractNumId w:val="6"/>
  </w:num>
  <w:num w:numId="6">
    <w:abstractNumId w:val="1"/>
  </w:num>
  <w:num w:numId="7">
    <w:abstractNumId w:val="7"/>
  </w:num>
  <w:num w:numId="8">
    <w:abstractNumId w:val="0"/>
  </w:num>
  <w:num w:numId="9">
    <w:abstractNumId w:val="3"/>
  </w:num>
  <w:num w:numId="10">
    <w:abstractNumId w:val="5"/>
  </w:num>
  <w:num w:numId="11">
    <w:abstractNumId w:val="11"/>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10B"/>
    <w:rsid w:val="00011A40"/>
    <w:rsid w:val="0001661A"/>
    <w:rsid w:val="00024FF9"/>
    <w:rsid w:val="00032C6D"/>
    <w:rsid w:val="00033983"/>
    <w:rsid w:val="0003610B"/>
    <w:rsid w:val="000426E2"/>
    <w:rsid w:val="00044303"/>
    <w:rsid w:val="00051A7C"/>
    <w:rsid w:val="00055AE1"/>
    <w:rsid w:val="000617FD"/>
    <w:rsid w:val="0007059E"/>
    <w:rsid w:val="00071395"/>
    <w:rsid w:val="00091D24"/>
    <w:rsid w:val="00096D88"/>
    <w:rsid w:val="000A212A"/>
    <w:rsid w:val="000A75EF"/>
    <w:rsid w:val="000B7327"/>
    <w:rsid w:val="000C1258"/>
    <w:rsid w:val="000D5F1C"/>
    <w:rsid w:val="000D6462"/>
    <w:rsid w:val="000F0B82"/>
    <w:rsid w:val="00100D03"/>
    <w:rsid w:val="00121B47"/>
    <w:rsid w:val="001411B3"/>
    <w:rsid w:val="00166D9F"/>
    <w:rsid w:val="001872E6"/>
    <w:rsid w:val="00197C6B"/>
    <w:rsid w:val="001A5A5F"/>
    <w:rsid w:val="001C740B"/>
    <w:rsid w:val="001E616F"/>
    <w:rsid w:val="002425EC"/>
    <w:rsid w:val="002457E9"/>
    <w:rsid w:val="002500F3"/>
    <w:rsid w:val="002639A9"/>
    <w:rsid w:val="00285635"/>
    <w:rsid w:val="00285D05"/>
    <w:rsid w:val="002D6146"/>
    <w:rsid w:val="002E714E"/>
    <w:rsid w:val="00330B4D"/>
    <w:rsid w:val="003365F0"/>
    <w:rsid w:val="0033696C"/>
    <w:rsid w:val="00340FC6"/>
    <w:rsid w:val="003563E4"/>
    <w:rsid w:val="00381A7C"/>
    <w:rsid w:val="00392BF7"/>
    <w:rsid w:val="003B095B"/>
    <w:rsid w:val="003C5E33"/>
    <w:rsid w:val="003D03B2"/>
    <w:rsid w:val="00412FCE"/>
    <w:rsid w:val="00447FCA"/>
    <w:rsid w:val="00462FD1"/>
    <w:rsid w:val="00477177"/>
    <w:rsid w:val="004C1857"/>
    <w:rsid w:val="004E7A2C"/>
    <w:rsid w:val="004F7591"/>
    <w:rsid w:val="005237E3"/>
    <w:rsid w:val="00534BC5"/>
    <w:rsid w:val="00543C52"/>
    <w:rsid w:val="005745EC"/>
    <w:rsid w:val="00585110"/>
    <w:rsid w:val="00585A2B"/>
    <w:rsid w:val="005A0124"/>
    <w:rsid w:val="005A33B4"/>
    <w:rsid w:val="005A601A"/>
    <w:rsid w:val="005A6D78"/>
    <w:rsid w:val="005B102A"/>
    <w:rsid w:val="005B2617"/>
    <w:rsid w:val="005F10E6"/>
    <w:rsid w:val="00610086"/>
    <w:rsid w:val="00623E46"/>
    <w:rsid w:val="00664CFF"/>
    <w:rsid w:val="0066684B"/>
    <w:rsid w:val="006763A6"/>
    <w:rsid w:val="00687DBF"/>
    <w:rsid w:val="006A5570"/>
    <w:rsid w:val="006A6AE3"/>
    <w:rsid w:val="006F29B1"/>
    <w:rsid w:val="00704E7A"/>
    <w:rsid w:val="007161C4"/>
    <w:rsid w:val="00734E22"/>
    <w:rsid w:val="00736B43"/>
    <w:rsid w:val="00737975"/>
    <w:rsid w:val="00737B94"/>
    <w:rsid w:val="007455E6"/>
    <w:rsid w:val="00767F6F"/>
    <w:rsid w:val="00775D51"/>
    <w:rsid w:val="00786BDB"/>
    <w:rsid w:val="007A0031"/>
    <w:rsid w:val="007A2F77"/>
    <w:rsid w:val="007E0526"/>
    <w:rsid w:val="007E6C0A"/>
    <w:rsid w:val="007F674B"/>
    <w:rsid w:val="00800117"/>
    <w:rsid w:val="00801DC2"/>
    <w:rsid w:val="00803D70"/>
    <w:rsid w:val="008058D8"/>
    <w:rsid w:val="008239B1"/>
    <w:rsid w:val="00831A16"/>
    <w:rsid w:val="0083267A"/>
    <w:rsid w:val="00845B8E"/>
    <w:rsid w:val="0085139E"/>
    <w:rsid w:val="00854310"/>
    <w:rsid w:val="00854FE1"/>
    <w:rsid w:val="00870742"/>
    <w:rsid w:val="00897DE5"/>
    <w:rsid w:val="008B4CD8"/>
    <w:rsid w:val="008B6EB9"/>
    <w:rsid w:val="008E0271"/>
    <w:rsid w:val="008E2074"/>
    <w:rsid w:val="008E7FAA"/>
    <w:rsid w:val="009110C7"/>
    <w:rsid w:val="009234F8"/>
    <w:rsid w:val="009362FC"/>
    <w:rsid w:val="0096232B"/>
    <w:rsid w:val="00975AF8"/>
    <w:rsid w:val="0098440F"/>
    <w:rsid w:val="009872A5"/>
    <w:rsid w:val="00996A67"/>
    <w:rsid w:val="009A0AB0"/>
    <w:rsid w:val="009A1377"/>
    <w:rsid w:val="009E77AC"/>
    <w:rsid w:val="009F7AEF"/>
    <w:rsid w:val="00A01F8A"/>
    <w:rsid w:val="00A11F5B"/>
    <w:rsid w:val="00A25E98"/>
    <w:rsid w:val="00A27526"/>
    <w:rsid w:val="00A33EA4"/>
    <w:rsid w:val="00A63A46"/>
    <w:rsid w:val="00A7141B"/>
    <w:rsid w:val="00A75C9B"/>
    <w:rsid w:val="00A86C24"/>
    <w:rsid w:val="00AA1BD5"/>
    <w:rsid w:val="00AC6F80"/>
    <w:rsid w:val="00AD19D0"/>
    <w:rsid w:val="00AF0CB6"/>
    <w:rsid w:val="00B016C1"/>
    <w:rsid w:val="00B20358"/>
    <w:rsid w:val="00B24212"/>
    <w:rsid w:val="00B463A2"/>
    <w:rsid w:val="00B557D2"/>
    <w:rsid w:val="00B57D69"/>
    <w:rsid w:val="00B756DE"/>
    <w:rsid w:val="00B81DB6"/>
    <w:rsid w:val="00BA5FC2"/>
    <w:rsid w:val="00BC1CF3"/>
    <w:rsid w:val="00BC55B0"/>
    <w:rsid w:val="00BC5BF3"/>
    <w:rsid w:val="00BC5FC2"/>
    <w:rsid w:val="00BD080F"/>
    <w:rsid w:val="00BD2C57"/>
    <w:rsid w:val="00C0304E"/>
    <w:rsid w:val="00C0451B"/>
    <w:rsid w:val="00C25B55"/>
    <w:rsid w:val="00C3643F"/>
    <w:rsid w:val="00C519E2"/>
    <w:rsid w:val="00C905DB"/>
    <w:rsid w:val="00CA13B5"/>
    <w:rsid w:val="00CA7339"/>
    <w:rsid w:val="00CE5A71"/>
    <w:rsid w:val="00CE7076"/>
    <w:rsid w:val="00CF1CCC"/>
    <w:rsid w:val="00D0341F"/>
    <w:rsid w:val="00D0589E"/>
    <w:rsid w:val="00D14BF8"/>
    <w:rsid w:val="00D2522B"/>
    <w:rsid w:val="00D50B2B"/>
    <w:rsid w:val="00D619B4"/>
    <w:rsid w:val="00D633BE"/>
    <w:rsid w:val="00D741A0"/>
    <w:rsid w:val="00D87738"/>
    <w:rsid w:val="00D90BDC"/>
    <w:rsid w:val="00DA6151"/>
    <w:rsid w:val="00DB1406"/>
    <w:rsid w:val="00DB40E7"/>
    <w:rsid w:val="00DD6B36"/>
    <w:rsid w:val="00DD759A"/>
    <w:rsid w:val="00DE339F"/>
    <w:rsid w:val="00DF41F0"/>
    <w:rsid w:val="00DF555B"/>
    <w:rsid w:val="00E0606B"/>
    <w:rsid w:val="00E131FF"/>
    <w:rsid w:val="00E209C6"/>
    <w:rsid w:val="00E2115C"/>
    <w:rsid w:val="00E2244B"/>
    <w:rsid w:val="00E33C14"/>
    <w:rsid w:val="00E671B5"/>
    <w:rsid w:val="00E846B7"/>
    <w:rsid w:val="00E922D2"/>
    <w:rsid w:val="00EB1DE1"/>
    <w:rsid w:val="00EB567C"/>
    <w:rsid w:val="00EF2C41"/>
    <w:rsid w:val="00F3678C"/>
    <w:rsid w:val="00F66F67"/>
    <w:rsid w:val="00FA71F7"/>
    <w:rsid w:val="00FC61BE"/>
    <w:rsid w:val="00FD2942"/>
    <w:rsid w:val="00FD4A01"/>
    <w:rsid w:val="00FD6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BD6C"/>
  <w15:docId w15:val="{87E5BAD5-E71C-4F8C-9607-2F2C2642E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BD2C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623E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03610B"/>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header"/>
    <w:basedOn w:val="a"/>
    <w:link w:val="a5"/>
    <w:uiPriority w:val="99"/>
    <w:unhideWhenUsed/>
    <w:rsid w:val="00F3678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3678C"/>
  </w:style>
  <w:style w:type="paragraph" w:styleId="a6">
    <w:name w:val="footer"/>
    <w:basedOn w:val="a"/>
    <w:link w:val="a7"/>
    <w:uiPriority w:val="99"/>
    <w:unhideWhenUsed/>
    <w:rsid w:val="00F3678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3678C"/>
  </w:style>
  <w:style w:type="paragraph" w:styleId="a8">
    <w:name w:val="List Paragraph"/>
    <w:basedOn w:val="a"/>
    <w:uiPriority w:val="34"/>
    <w:qFormat/>
    <w:rsid w:val="00330B4D"/>
    <w:pPr>
      <w:ind w:left="720"/>
      <w:contextualSpacing/>
    </w:pPr>
  </w:style>
  <w:style w:type="paragraph" w:styleId="a9">
    <w:name w:val="Balloon Text"/>
    <w:basedOn w:val="a"/>
    <w:link w:val="aa"/>
    <w:uiPriority w:val="99"/>
    <w:semiHidden/>
    <w:unhideWhenUsed/>
    <w:rsid w:val="001A5A5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A5A5F"/>
    <w:rPr>
      <w:rFonts w:ascii="Tahoma" w:hAnsi="Tahoma" w:cs="Tahoma"/>
      <w:sz w:val="16"/>
      <w:szCs w:val="16"/>
    </w:rPr>
  </w:style>
  <w:style w:type="table" w:styleId="ab">
    <w:name w:val="Table Grid"/>
    <w:basedOn w:val="a1"/>
    <w:uiPriority w:val="59"/>
    <w:rsid w:val="00FD29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rsid w:val="00BD2C57"/>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uiPriority w:val="9"/>
    <w:rsid w:val="00BD2C57"/>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623E46"/>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623E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0">
    <w:name w:val="a3"/>
    <w:basedOn w:val="a"/>
    <w:rsid w:val="00623E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0">
    <w:name w:val="10"/>
    <w:basedOn w:val="a"/>
    <w:rsid w:val="00623E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E616F"/>
  </w:style>
  <w:style w:type="paragraph" w:customStyle="1" w:styleId="Standard">
    <w:name w:val="Standard"/>
    <w:rsid w:val="0083267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83267A"/>
    <w:pPr>
      <w:suppressLineNumbers/>
    </w:pPr>
  </w:style>
  <w:style w:type="paragraph" w:customStyle="1" w:styleId="ad">
    <w:name w:val="Нормальный (таблица)"/>
    <w:basedOn w:val="Standard"/>
    <w:next w:val="Standard"/>
    <w:rsid w:val="0083267A"/>
    <w:pPr>
      <w:autoSpaceDE w:val="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66275">
      <w:bodyDiv w:val="1"/>
      <w:marLeft w:val="0"/>
      <w:marRight w:val="0"/>
      <w:marTop w:val="0"/>
      <w:marBottom w:val="0"/>
      <w:divBdr>
        <w:top w:val="none" w:sz="0" w:space="0" w:color="auto"/>
        <w:left w:val="none" w:sz="0" w:space="0" w:color="auto"/>
        <w:bottom w:val="none" w:sz="0" w:space="0" w:color="auto"/>
        <w:right w:val="none" w:sz="0" w:space="0" w:color="auto"/>
      </w:divBdr>
    </w:div>
    <w:div w:id="100886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CA92912-AE0B-452E-8A0E-5737762DA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3755</Words>
  <Characters>21405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10</cp:revision>
  <cp:lastPrinted>2020-02-18T06:24:00Z</cp:lastPrinted>
  <dcterms:created xsi:type="dcterms:W3CDTF">2020-02-13T06:53:00Z</dcterms:created>
  <dcterms:modified xsi:type="dcterms:W3CDTF">2020-02-18T06:27:00Z</dcterms:modified>
</cp:coreProperties>
</file>