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81" w:rsidRDefault="00AC3C81" w:rsidP="00AC3C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ИЗВЛЕЧЕНИЕ</w:t>
      </w:r>
    </w:p>
    <w:p w:rsidR="007C0BB9" w:rsidRDefault="007C0BB9" w:rsidP="00AC3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BB9" w:rsidRDefault="007C0BB9" w:rsidP="00AC3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C81" w:rsidRDefault="00AC3C81" w:rsidP="00AC3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C81">
        <w:rPr>
          <w:rFonts w:ascii="Times New Roman" w:hAnsi="Times New Roman" w:cs="Times New Roman"/>
          <w:sz w:val="28"/>
          <w:szCs w:val="28"/>
        </w:rPr>
        <w:t xml:space="preserve">Федеральный  закон  от 1 мая 2016 г. № 132-ФЗ « О внесении изменений в Федеральный закон « О теплоснабжении» в отдельные  законодательные акты Российской Федерации по вопросам </w:t>
      </w:r>
    </w:p>
    <w:p w:rsidR="003A7459" w:rsidRDefault="00AC3C81" w:rsidP="00AC3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C81">
        <w:rPr>
          <w:rFonts w:ascii="Times New Roman" w:hAnsi="Times New Roman" w:cs="Times New Roman"/>
          <w:sz w:val="28"/>
          <w:szCs w:val="28"/>
        </w:rPr>
        <w:t>обеспечения безопасности в сфере теплоснабжения»</w:t>
      </w:r>
    </w:p>
    <w:p w:rsidR="00AC3C81" w:rsidRDefault="00AC3C81" w:rsidP="00AC3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C81" w:rsidRPr="00AC3C81" w:rsidRDefault="00AC3C81" w:rsidP="00AC3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C81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AC3C81" w:rsidRDefault="00AC3C81" w:rsidP="00AC3C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C81">
        <w:rPr>
          <w:rFonts w:ascii="Times New Roman" w:hAnsi="Times New Roman" w:cs="Times New Roman"/>
          <w:b/>
          <w:sz w:val="28"/>
          <w:szCs w:val="28"/>
        </w:rPr>
        <w:t>Часть первую статьи 367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 Российской Федерации (Собрание законодательства Российской Федерации, 2002, № 1, ст.3; 2004,№ 35, ст. 3607;2006, № 27, ст.2878;2011, № 30, ст.4590) изложить в следующей  редакции:</w:t>
      </w:r>
    </w:p>
    <w:p w:rsidR="00AC3C81" w:rsidRDefault="00AC3C81" w:rsidP="00AC3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надзор за соблюдение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надзора».</w:t>
      </w:r>
    </w:p>
    <w:p w:rsidR="00AC3C81" w:rsidRDefault="00AC3C81" w:rsidP="00AC3C81">
      <w:pPr>
        <w:rPr>
          <w:rFonts w:ascii="Times New Roman" w:hAnsi="Times New Roman" w:cs="Times New Roman"/>
          <w:sz w:val="28"/>
          <w:szCs w:val="28"/>
        </w:rPr>
      </w:pPr>
    </w:p>
    <w:p w:rsidR="00AC3C81" w:rsidRPr="00AC3C81" w:rsidRDefault="00AC3C81" w:rsidP="00AC3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C81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AC3C81" w:rsidRDefault="00AC3C81" w:rsidP="00AC3C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по истечении девяноста дней после дня его официального опубликования.</w:t>
      </w:r>
    </w:p>
    <w:p w:rsidR="00AC3C81" w:rsidRDefault="00AC3C81" w:rsidP="00AC3C81">
      <w:pPr>
        <w:rPr>
          <w:rFonts w:ascii="Times New Roman" w:hAnsi="Times New Roman" w:cs="Times New Roman"/>
          <w:sz w:val="28"/>
          <w:szCs w:val="28"/>
        </w:rPr>
      </w:pPr>
    </w:p>
    <w:p w:rsidR="00AC3C81" w:rsidRPr="00AC3C81" w:rsidRDefault="00AC3C81" w:rsidP="00AC3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В.Путин</w:t>
      </w:r>
    </w:p>
    <w:sectPr w:rsidR="00AC3C81" w:rsidRPr="00AC3C81" w:rsidSect="003A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AC3C81"/>
    <w:rsid w:val="003A7459"/>
    <w:rsid w:val="007C0BB9"/>
    <w:rsid w:val="00A334E2"/>
    <w:rsid w:val="00AC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2016-06-21T05:55:00Z</dcterms:created>
  <dcterms:modified xsi:type="dcterms:W3CDTF">2016-06-21T06:07:00Z</dcterms:modified>
</cp:coreProperties>
</file>