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6AD" w:rsidRPr="009A76AD" w:rsidRDefault="009A76AD" w:rsidP="009A76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9A76AD">
        <w:rPr>
          <w:rFonts w:ascii="Times New Roman" w:eastAsia="Calibri" w:hAnsi="Times New Roman" w:cs="Times New Roman"/>
          <w:sz w:val="28"/>
          <w:szCs w:val="28"/>
        </w:rPr>
        <w:t>Извещение</w:t>
      </w:r>
    </w:p>
    <w:p w:rsidR="009A76AD" w:rsidRDefault="009A76AD" w:rsidP="009A76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A76AD" w:rsidRPr="009A76AD" w:rsidRDefault="009A76AD" w:rsidP="009A76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F0D2A" w:rsidRDefault="005F0D2A" w:rsidP="009D0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приказом департамента от 21.09.2017 № 2197                              </w:t>
      </w:r>
      <w:proofErr w:type="gramStart"/>
      <w:r w:rsidRPr="005F0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5F0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государственной кадастровой оценки на территории Краснодарского края в 2018 году» в настоящее время проводится государственная кадастровая оценка: зданий, помещений, объектов незавершенного строительства, </w:t>
      </w:r>
      <w:proofErr w:type="spellStart"/>
      <w:r w:rsidRPr="005F0D2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5F0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-мест, земельных участков из состава земель лесного и водного фонда. </w:t>
      </w:r>
    </w:p>
    <w:p w:rsidR="009D0633" w:rsidRPr="00DB236B" w:rsidRDefault="009D0633" w:rsidP="009D0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9D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итогам определения кадастровой стоимости </w:t>
      </w:r>
      <w:r w:rsidR="00E04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указанных объектов недвижимого </w:t>
      </w:r>
      <w:r w:rsidR="00E0436C" w:rsidRPr="00DB236B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</w:t>
      </w:r>
      <w:r w:rsidRPr="00DB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ГБУ КК «</w:t>
      </w:r>
      <w:proofErr w:type="spellStart"/>
      <w:r w:rsidRPr="00DB236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Крайтехинвентаризация</w:t>
      </w:r>
      <w:proofErr w:type="spellEnd"/>
      <w:r w:rsidRPr="00DB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Краевое БТИ» составлены в форме электронного документа промежуточные отчетные документы (далее – Проект отчета).</w:t>
      </w:r>
    </w:p>
    <w:p w:rsidR="009D0633" w:rsidRPr="009D0633" w:rsidRDefault="00DB236B" w:rsidP="009D0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36B">
        <w:rPr>
          <w:rFonts w:ascii="Times New Roman" w:eastAsia="Times New Roman" w:hAnsi="Times New Roman" w:cs="Times New Roman"/>
          <w:sz w:val="28"/>
          <w:szCs w:val="28"/>
          <w:lang w:eastAsia="ru-RU"/>
        </w:rPr>
        <w:t>22.</w:t>
      </w:r>
      <w:r w:rsidR="00E0436C" w:rsidRPr="00DB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05.2018 </w:t>
      </w:r>
      <w:r w:rsidR="00F636D3" w:rsidRPr="00DB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и материалы, содержащиеся в Проекте отчета, в объеме, предусмотренном </w:t>
      </w:r>
      <w:r w:rsidR="00F636D3" w:rsidRPr="00F636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ведения фонда данных государственной кадастровой оценки</w:t>
      </w:r>
      <w:r w:rsidR="00225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0436C" w:rsidRPr="00E043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</w:t>
      </w:r>
      <w:r w:rsidR="00225DE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D0633" w:rsidRPr="009D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фонде данных государственной кадастровой оценки </w:t>
      </w:r>
      <w:r w:rsidR="00E0436C" w:rsidRPr="00E043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Федеральн</w:t>
      </w:r>
      <w:r w:rsidR="00E0436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E0436C" w:rsidRPr="00E04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</w:t>
      </w:r>
      <w:r w:rsidR="00E0436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0436C" w:rsidRPr="00E04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регистрации, кадастра и картографии </w:t>
      </w:r>
      <w:r w:rsidR="009D0633" w:rsidRPr="009D06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 на шестьдесят дней.</w:t>
      </w:r>
    </w:p>
    <w:p w:rsidR="00225DE1" w:rsidRDefault="00225DE1" w:rsidP="00F63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отчета также</w:t>
      </w:r>
      <w:r w:rsidRPr="00225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 на </w:t>
      </w:r>
      <w:r w:rsidR="00DB236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</w:t>
      </w:r>
      <w:r w:rsid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Pr="00225DE1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 КК «</w:t>
      </w:r>
      <w:proofErr w:type="spellStart"/>
      <w:r w:rsidRPr="00225DE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Крайтехинвентаризация</w:t>
      </w:r>
      <w:proofErr w:type="spellEnd"/>
      <w:r w:rsidRPr="00225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Краевое БТИ» </w:t>
      </w:r>
      <w:r w:rsidR="001C7959" w:rsidRPr="001C7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www.kubbti.ru </w:t>
      </w:r>
      <w:r w:rsidRPr="00225D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</w:t>
      </w:r>
      <w:r w:rsid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оммуникационной сети «Интернет».</w:t>
      </w:r>
    </w:p>
    <w:p w:rsidR="009A4D6A" w:rsidRDefault="00310B0D" w:rsidP="00F63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9D0633" w:rsidRPr="009D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амечания к </w:t>
      </w:r>
      <w:r w:rsidR="00F636D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D0633" w:rsidRPr="009D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роекту отчета </w:t>
      </w:r>
      <w:r w:rsidR="00F63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</w:t>
      </w:r>
      <w:r w:rsidR="009D0633" w:rsidRPr="009D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представлены в течение пятидесяти дней </w:t>
      </w:r>
      <w:r w:rsidR="00626453">
        <w:rPr>
          <w:rFonts w:ascii="Times New Roman" w:eastAsia="Times New Roman" w:hAnsi="Times New Roman" w:cs="Times New Roman"/>
          <w:sz w:val="28"/>
          <w:szCs w:val="28"/>
          <w:lang w:eastAsia="ru-RU"/>
        </w:rPr>
        <w:t>(с 22.05.2018 по 10.07.2018)</w:t>
      </w:r>
      <w:r w:rsidR="009D0633" w:rsidRPr="009D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любыми заинтересованными лицами в </w:t>
      </w:r>
      <w:r w:rsidR="009A4D6A"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 КК «</w:t>
      </w:r>
      <w:proofErr w:type="spellStart"/>
      <w:r w:rsidR="009A4D6A"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Крайтехинвентаризация</w:t>
      </w:r>
      <w:proofErr w:type="spellEnd"/>
      <w:r w:rsidR="009A4D6A"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Краевое БТИ» </w:t>
      </w:r>
      <w:r w:rsidR="009D0633" w:rsidRPr="009D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лично, почтовым отправлением или </w:t>
      </w:r>
      <w:r w:rsidR="00F10300" w:rsidRPr="00F10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820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сайте по адресу </w:t>
      </w:r>
      <w:hyperlink r:id="rId7" w:history="1">
        <w:r w:rsidR="0082043B" w:rsidRPr="00ED223C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http://ocenka.kubbti.ru/zamechanie</w:t>
        </w:r>
      </w:hyperlink>
      <w:r w:rsidR="008B3A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10300" w:rsidRPr="00F10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633" w:rsidRPr="009D0633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информаци</w:t>
      </w:r>
      <w:r w:rsidR="00F10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онно-телекоммуникационной </w:t>
      </w:r>
      <w:r w:rsidR="009D0633" w:rsidRPr="009D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сети «Интернет». </w:t>
      </w:r>
    </w:p>
    <w:p w:rsidR="009A4D6A" w:rsidRPr="009A4D6A" w:rsidRDefault="009A4D6A" w:rsidP="009A4D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Днем представления замечания к </w:t>
      </w:r>
      <w:r w:rsidR="004204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отчета</w:t>
      </w: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считается день его представления в </w:t>
      </w:r>
      <w:r w:rsidR="00420497" w:rsidRPr="00420497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 КК «</w:t>
      </w:r>
      <w:proofErr w:type="spellStart"/>
      <w:r w:rsidR="00420497" w:rsidRPr="0042049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Крайтехинвентаризация</w:t>
      </w:r>
      <w:proofErr w:type="spellEnd"/>
      <w:r w:rsidR="00420497" w:rsidRPr="00420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Краевое БТИ»</w:t>
      </w: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указанный на оттиске календарного почтового штемпеля уведомления о вручении (в случае его направления почтовой связью), либо день его подачи с использованием информационно-телекоммуникационн</w:t>
      </w:r>
      <w:r w:rsidR="00310B0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049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«</w:t>
      </w: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8B3A5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4D6A" w:rsidRPr="009A4D6A" w:rsidRDefault="009A4D6A" w:rsidP="009A4D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Замечание к </w:t>
      </w:r>
      <w:r w:rsidR="004328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отчет</w:t>
      </w:r>
      <w:r w:rsidR="004411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наряду с изложением его сути должно содержать:</w:t>
      </w:r>
    </w:p>
    <w:p w:rsidR="009A4D6A" w:rsidRPr="009A4D6A" w:rsidRDefault="009A4D6A" w:rsidP="009A4D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фамилию, имя и отчество (последнее -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промежуточным отчетным документам;</w:t>
      </w:r>
    </w:p>
    <w:p w:rsidR="009A4D6A" w:rsidRPr="009A4D6A" w:rsidRDefault="009A4D6A" w:rsidP="009A4D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кадастровый номер и (или) адрес объекта недвижимости, в отношении определения кадастровой стоимости которого представляется замечание к промежуточным отчетным документам;</w:t>
      </w:r>
    </w:p>
    <w:p w:rsidR="009A76AD" w:rsidRDefault="009A4D6A" w:rsidP="009A4D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D6A">
        <w:rPr>
          <w:rFonts w:ascii="Times New Roman" w:eastAsia="Times New Roman" w:hAnsi="Times New Roman" w:cs="Times New Roman"/>
          <w:sz w:val="28"/>
          <w:szCs w:val="28"/>
          <w:lang w:eastAsia="ru-RU"/>
        </w:rPr>
        <w:t>3) указание на номера страниц промежуточных отчетных документов, к которым представляется замечание (по желанию).</w:t>
      </w:r>
    </w:p>
    <w:p w:rsidR="0043282E" w:rsidRPr="0043282E" w:rsidRDefault="0043282E" w:rsidP="004328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8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 замечаниям могут быть приложены документы, подтверждающие наличие ошибок, допущенных при определении кадастровой стоимости, а также декларация о характеристиках объекта недвижимости. </w:t>
      </w:r>
    </w:p>
    <w:p w:rsidR="0043282E" w:rsidRDefault="0043282E" w:rsidP="004328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82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декларации о характеристиках объектов недвижимости и порядок ее рассмотрения утверждены приказом Минэкономразвития России от 27.12.2016 № 846 «Об утверждении порядка рассмотрения декларации о характеристиках объекта недвижимости, в том числе ее формы».</w:t>
      </w:r>
    </w:p>
    <w:p w:rsidR="00310B0D" w:rsidRDefault="00310B0D" w:rsidP="009A7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6AD" w:rsidRDefault="0043282E" w:rsidP="009A7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к Проекту отчета </w:t>
      </w:r>
      <w:r w:rsidR="009A76AD" w:rsidRPr="009A76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 по адресам:</w:t>
      </w:r>
    </w:p>
    <w:p w:rsidR="009A76AD" w:rsidRPr="009A76AD" w:rsidRDefault="009A76AD" w:rsidP="009A7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711" w:type="pct"/>
        <w:jc w:val="center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4033"/>
        <w:gridCol w:w="4131"/>
      </w:tblGrid>
      <w:tr w:rsidR="009A76AD" w:rsidRPr="009A76AD" w:rsidTr="00AD39EB">
        <w:trPr>
          <w:trHeight w:val="20"/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AD" w:rsidRPr="009A76AD" w:rsidRDefault="009A76AD" w:rsidP="009A7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AD" w:rsidRPr="009A76AD" w:rsidRDefault="009A76AD" w:rsidP="009A76A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отдела</w:t>
            </w: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6AD" w:rsidRPr="009A76AD" w:rsidRDefault="009A76AD" w:rsidP="009A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Адрес </w:t>
            </w:r>
          </w:p>
        </w:tc>
      </w:tr>
    </w:tbl>
    <w:p w:rsidR="009A76AD" w:rsidRPr="009A76AD" w:rsidRDefault="009A76AD" w:rsidP="009A7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47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"/>
        <w:gridCol w:w="4033"/>
        <w:gridCol w:w="4131"/>
      </w:tblGrid>
      <w:tr w:rsidR="009A76AD" w:rsidRPr="009A76AD" w:rsidTr="00AD39EB">
        <w:trPr>
          <w:trHeight w:val="20"/>
          <w:tblHeader/>
          <w:jc w:val="center"/>
        </w:trPr>
        <w:tc>
          <w:tcPr>
            <w:tcW w:w="364" w:type="pc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90" w:type="pc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46" w:type="pct"/>
          </w:tcPr>
          <w:p w:rsidR="009A76AD" w:rsidRPr="009A76AD" w:rsidRDefault="009A76AD" w:rsidP="009A7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90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Абинскому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</w:t>
            </w:r>
          </w:p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Комсомольский пр-т., д. 81,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Абинск, Краснодарский край, 353320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Интернациональная ул., д. 35,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Абинск, Краснодарский край, 353320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 № 3, МФЦ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90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городу-курорту Анапе</w:t>
            </w:r>
          </w:p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Крымская ул., д.177,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Анапа, Краснодарский край, 353445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Шевченко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 288а,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Анапа, Краснодарский край, 353440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 б/н, МФЦ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90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Апшеронскому району</w:t>
            </w: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Коммунистическая ул., д.17,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Апшеронск, Краснодарский край, 352690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Школьная ул., д.33,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Хадыженск, Краснодарский край, 352680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б/н, рядом с МФЦ прием: понедельник, среда, пятница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90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городу Армавиру</w:t>
            </w:r>
          </w:p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Кирова ул., д. 48, г. Армавир,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Краснодарский край, 352900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Розы Люксембург ул., д. 146,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Армавир, Краснодарский край, 352901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 № 33, МФЦ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90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Белоглинскому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</w:t>
            </w:r>
          </w:p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Крупской ул., д. 7, с. Белая Глина,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Краснодарский край, 353040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Первомайская ул., д.161 А,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Белая Глина, Краснодарский край, 353043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 б/н, МФЦ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290" w:type="pc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Белореченскому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</w:t>
            </w: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Ленина ул., д. 85,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Белореченск, Краснодарский край, 352630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90" w:type="pc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Брюховецкому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</w:t>
            </w: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Советская ул., д. 56, а,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ст-ца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Брюховецкая,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Краснодарский край, 352750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90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Выселковскому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</w:t>
            </w:r>
          </w:p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Ленина ул., д. 41,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ст-ца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Выселки, Краснодарский край, 353100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Лунева ул., д.57, станица Выселки, Краснодарский край, 353100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 № 4, МФЦ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90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городу-курорту Геленджику</w:t>
            </w:r>
          </w:p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Севастопольская ул., д. 29,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Геленджик, Краснодарский край, 353475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Горького ул., д. 11, г. Геленджик, Краснодарский край, 353460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 22, МФЦ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90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</w:t>
            </w:r>
            <w:proofErr w:type="gram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по</w:t>
            </w:r>
            <w:proofErr w:type="gram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городу Горячий Ключ</w:t>
            </w: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Революции ул., д. 3,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Горячий Ключ, Краснодарский край, 353290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Ленина ул., д. 156,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Горячий ключ, Краснодарский край, 353290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 №6, МФЦ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90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Гулькевичскому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</w:t>
            </w:r>
          </w:p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им. Д. Сорокиной ул., д. 29,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Гулькевичи, Краснодарский край, 352190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Советская ул., д 29А,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Гулькевичи, Краснодарский край, 352190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 № 16, МФЦ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90" w:type="pc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Динскому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</w:t>
            </w: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Пролетарская ул., д. 30,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ст-ца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Динская, Краснодарский край, 353204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2290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Ейскому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</w:t>
            </w:r>
          </w:p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Карла Маркса ул., д. 41,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Ейск, Краснодарский край, 353680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Армавирская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ул., д. 45,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Ейск, Краснодарский край, 353680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 № 32, МФЦ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90" w:type="pc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Калининскому району</w:t>
            </w: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Ленина ул., д. 151,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ст-ца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Калининская, Краснодарский край, 353780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90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Каневскому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</w:t>
            </w:r>
          </w:p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Коммунаров ул., д. 21,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ст-ца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Каневская, Краснодарский край, 353730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Горького ул., д. 58,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Каневская, Краснодарский край, 353730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 21, МФЦ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290" w:type="pc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Кореновскому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</w:t>
            </w: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Мира ул., д. 79, а, г. Кореновск,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Краснодарский край, 353180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290" w:type="pc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Красноармейскому району</w:t>
            </w: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Ковтюха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ул., д. 100/1,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ст-ца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Полтавская, Красноармейский </w:t>
            </w:r>
            <w:proofErr w:type="gram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район,  Краснодарский</w:t>
            </w:r>
            <w:proofErr w:type="gram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край, 353800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290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городу Краснодару</w:t>
            </w:r>
          </w:p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Леваневского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ул., д. 16,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Краснодар, 350000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Гагарина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д.135/1,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Краснодар, 350912,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№ 111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Тургенева ул., д. 189/6, </w:t>
            </w:r>
          </w:p>
          <w:p w:rsidR="009A76AD" w:rsidRPr="009A76AD" w:rsidRDefault="009A76AD" w:rsidP="009A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Краснодар, 350078</w:t>
            </w:r>
          </w:p>
          <w:p w:rsidR="009A76AD" w:rsidRPr="009A76AD" w:rsidRDefault="009A76AD" w:rsidP="009A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 № 36, МФЦ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Леваневского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ул., д. 174, </w:t>
            </w:r>
          </w:p>
          <w:p w:rsidR="009A76AD" w:rsidRPr="009A76AD" w:rsidRDefault="009A76AD" w:rsidP="009A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Краснодар, 350075</w:t>
            </w:r>
          </w:p>
          <w:p w:rsidR="009A76AD" w:rsidRPr="009A76AD" w:rsidRDefault="009A76AD" w:rsidP="009A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 № 24, МФЦ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Сормовская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ул., д. 3/2, </w:t>
            </w:r>
          </w:p>
          <w:p w:rsidR="009A76AD" w:rsidRPr="009A76AD" w:rsidRDefault="009A76AD" w:rsidP="009A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Краснодар, 350018</w:t>
            </w:r>
          </w:p>
          <w:p w:rsidR="009A76AD" w:rsidRPr="009A76AD" w:rsidRDefault="009A76AD" w:rsidP="009A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 № 49, МФЦ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Проспект Чекистов ул., д.37, </w:t>
            </w:r>
          </w:p>
          <w:p w:rsidR="009A76AD" w:rsidRPr="009A76AD" w:rsidRDefault="009A76AD" w:rsidP="009A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г. Краснодар, 350089</w:t>
            </w:r>
          </w:p>
          <w:p w:rsidR="009A76AD" w:rsidRPr="009A76AD" w:rsidRDefault="009A76AD" w:rsidP="009A7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 № 18, МФЦ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2290" w:type="pc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Кавказскому району</w:t>
            </w: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Коммунальный пер., д. 4,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Кропоткин, Кавказский район, Краснодарский край, 352380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90" w:type="pc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Крыловскому району</w:t>
            </w: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Орджоникидзе ул., д.159,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ст-ца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Крыловская,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Краснодарский край, 352080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290" w:type="pc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Крымскому району</w:t>
            </w: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Комсомольская ул., д. 20,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Крымск, Краснодарский край, 353380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290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Курганинскому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</w:t>
            </w:r>
          </w:p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Шаповалова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пер., д.19,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Курганинск, Краснодарский край, 352430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Калинина ул., д. 57,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Курганинск, Краснодарский край, 352430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 № 6, МФЦ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290" w:type="pc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Кущевскому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</w:t>
            </w: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им.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Б.Е.Москвича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пер., д. 70 А,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ст-ца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Кущевская, Краснодарский край, 352030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290" w:type="pc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Лабинскому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</w:t>
            </w: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Красная ул., д. 8, г. Лабинск,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Краснодарский край, 352500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90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Ленинградскому району</w:t>
            </w:r>
          </w:p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Набережная ул., д. 64,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ст-ца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Ленинградская,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Краснодарский край, 353740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Красная ул., д. 136 корпус А, станица Ленинградская, Краснодарский край, 353743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 б/н, МФЦ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ind w:right="-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290" w:type="pc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Мостовскому району</w:t>
            </w: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Ленина ул., д. 12 оф. 5,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 Мостовской,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Краснодарский край, 352570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ind w:right="-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290" w:type="pc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Новокубанскому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</w:t>
            </w: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Ленина ул., д. 32,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Краснодарский край, 352240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2290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Новопокровскому району</w:t>
            </w:r>
          </w:p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Советская ул., д. 47,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ст-ца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Новопокровская,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Краснодарский </w:t>
            </w:r>
            <w:proofErr w:type="gram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край,  353020</w:t>
            </w:r>
            <w:proofErr w:type="gramEnd"/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Ленина ул., д. 113,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ст-ца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Новопокровская, Краснодарский край, 353020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 б/н, МФЦ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290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proofErr w:type="gram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городу  Новороссийску</w:t>
            </w:r>
            <w:proofErr w:type="gramEnd"/>
          </w:p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Шевченко ул., д. 7,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Новороссийск,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Краснодарский край, 353905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Бирюзова ул., д.6,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Новороссийск, Краснодарский край, 353900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 № 4, МФЦ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Дзержинского проспект, д.156 Б, г. Новороссийск, Краснодарский край, 353910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 б/н, МФЦ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290" w:type="pc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Отрадненскому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</w:t>
            </w: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Красная ул., д. 89,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ст-ца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Отрадная,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р-он, Краснодарский край, 352290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290" w:type="pc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Павловскому району</w:t>
            </w: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Горького ул., д. 292,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ст-ца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Павловская, Павловский р-он, Краснодарский край, 352040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290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Приморско-Ахтарскому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</w:t>
            </w:r>
          </w:p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Пролетарская ул., д. 50,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Приморско-Ахтарск,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Краснодарский край, 3538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Фестивальная ул., д.57,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Приморско-Ахтарск, Краснодарский край, 353862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 б/н, МФЦ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290" w:type="pc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Северскому району</w:t>
            </w: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Партизанская ул., д. 2,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ст-ца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Северская, Краснодарский край, 353240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290" w:type="pc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Славянскому району</w:t>
            </w: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Школьная  ул.</w:t>
            </w:r>
            <w:proofErr w:type="gram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 304,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Славянск-на-Кубани,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Краснодарский край, 353560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35</w:t>
            </w:r>
          </w:p>
        </w:tc>
        <w:tc>
          <w:tcPr>
            <w:tcW w:w="2290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городу-курорту Сочи</w:t>
            </w:r>
          </w:p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Красноармейская  ул.</w:t>
            </w:r>
            <w:proofErr w:type="gram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д.19,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Сочи, Краснодарский край, 354065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Молокова ул., д. 18/78, Адлерский р-н г. Сочи, 354340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Павлова ул., д.40, г. Сочи, Краснодарский край, 354200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Юных Ленинцев ул., д. 10,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Сочи, Краснодарский край, 354057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 № 36, МФЦ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Кирова ул., д.53,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г.-к. Сочи, Краснодарский край 354340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этаж, окно № 16, МФЦ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290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Староминскому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</w:t>
            </w:r>
          </w:p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Красная ул., д. 3 Б,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Староминская, Краснодарский край, 353600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Коммунаров ул., д.86,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Староминская, Краснодарский край, 353600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 № 19, МФЦ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290" w:type="pc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Тбилисскому району</w:t>
            </w: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Кривая ул., д. 18,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ст-ца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Тбилисская, Краснодарский край, 352360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290" w:type="pc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Темрюкскому району</w:t>
            </w: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 Розы Люксембург/Гоголя ул., д. 65/90, г. Темрюк, Краснодарский край, 353500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290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Тимашевскому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</w:t>
            </w:r>
          </w:p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Красная ул., д. 86, г. Тимашевск,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Краснодарский край, 352700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Пионерская ул., д.90 А,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Тимашевск, Краснодарский край, 352708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 № 1, МФЦ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290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Тихорецкому району</w:t>
            </w:r>
          </w:p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Украинская ул., д. 5,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Тихорецк, Краснодарский край, 352120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Энгельса ул., д. 76 </w:t>
            </w:r>
            <w:proofErr w:type="gram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Д-Е</w:t>
            </w:r>
            <w:proofErr w:type="gram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Тихорецк, Краснодарский край, 352120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окно б/н, МФЦ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41</w:t>
            </w:r>
          </w:p>
        </w:tc>
        <w:tc>
          <w:tcPr>
            <w:tcW w:w="2290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Туапсинскому району</w:t>
            </w:r>
          </w:p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Герцена ул., д. 10,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Туапсе, Краснодарский край, 352800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 Горького ул., 28, </w:t>
            </w:r>
          </w:p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Туапсе, Краснодарский край, 352800 </w:t>
            </w:r>
          </w:p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 б/н, МФЦ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290" w:type="pc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Успенскому району</w:t>
            </w: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Ленина ул., д. 244,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Успенское, Краснодарский край, 352450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290" w:type="pc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Усть-Лабинскому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 </w:t>
            </w: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Пролетарская ул., д. 72,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Усть-Лабинск, Краснодарский край, 352330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290" w:type="pct"/>
            <w:vMerge w:val="restart"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ГБУ КК 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Крайтехинвентаризация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Краевое БТИ</w:t>
            </w:r>
            <w:r w:rsidRPr="009A7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Щербиновскому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 </w:t>
            </w:r>
          </w:p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Советов ул., д. 64,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ст-ца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Старощербиновская,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Краснодарский край, 353620</w:t>
            </w:r>
          </w:p>
        </w:tc>
      </w:tr>
      <w:tr w:rsidR="009A76AD" w:rsidRPr="009A76AD" w:rsidTr="00AD39EB">
        <w:trPr>
          <w:trHeight w:val="20"/>
          <w:jc w:val="center"/>
        </w:trPr>
        <w:tc>
          <w:tcPr>
            <w:tcW w:w="364" w:type="pct"/>
            <w:vMerge/>
            <w:shd w:val="clear" w:color="auto" w:fill="auto"/>
          </w:tcPr>
          <w:p w:rsidR="009A76AD" w:rsidRPr="009A76AD" w:rsidRDefault="009A76AD" w:rsidP="009A76A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0" w:type="pct"/>
            <w:vMerge/>
            <w:shd w:val="clear" w:color="auto" w:fill="auto"/>
          </w:tcPr>
          <w:p w:rsidR="009A76AD" w:rsidRPr="009A76AD" w:rsidRDefault="009A76AD" w:rsidP="009A76A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6" w:type="pct"/>
          </w:tcPr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Чкалова ул., д.92, 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ст-ца</w:t>
            </w:r>
            <w:proofErr w:type="spellEnd"/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Старощербиновская, Краснодарский край, 353622</w:t>
            </w:r>
          </w:p>
          <w:p w:rsidR="009A76AD" w:rsidRPr="009A76AD" w:rsidRDefault="009A76AD" w:rsidP="009A76A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 № 10, МФЦ</w:t>
            </w:r>
          </w:p>
        </w:tc>
      </w:tr>
    </w:tbl>
    <w:p w:rsidR="009A76AD" w:rsidRDefault="009A76AD" w:rsidP="009A7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682" w:rsidRPr="00C62608" w:rsidRDefault="00101682" w:rsidP="009A76AD">
      <w:pPr>
        <w:rPr>
          <w:color w:val="FFFFFF" w:themeColor="background1"/>
        </w:rPr>
      </w:pPr>
    </w:p>
    <w:sectPr w:rsidR="00101682" w:rsidRPr="00C62608" w:rsidSect="00974F1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591" w:rsidRDefault="00134591" w:rsidP="00974F12">
      <w:pPr>
        <w:spacing w:after="0" w:line="240" w:lineRule="auto"/>
      </w:pPr>
      <w:r>
        <w:separator/>
      </w:r>
    </w:p>
  </w:endnote>
  <w:endnote w:type="continuationSeparator" w:id="0">
    <w:p w:rsidR="00134591" w:rsidRDefault="00134591" w:rsidP="00974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591" w:rsidRDefault="00134591" w:rsidP="00974F12">
      <w:pPr>
        <w:spacing w:after="0" w:line="240" w:lineRule="auto"/>
      </w:pPr>
      <w:r>
        <w:separator/>
      </w:r>
    </w:p>
  </w:footnote>
  <w:footnote w:type="continuationSeparator" w:id="0">
    <w:p w:rsidR="00134591" w:rsidRDefault="00134591" w:rsidP="00974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28749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74F12" w:rsidRPr="00974F12" w:rsidRDefault="00974F12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4F1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74F1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4F1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02E31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974F1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74F12" w:rsidRDefault="00974F1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C0D"/>
    <w:rsid w:val="00086C0D"/>
    <w:rsid w:val="00101682"/>
    <w:rsid w:val="00134591"/>
    <w:rsid w:val="001A1E0A"/>
    <w:rsid w:val="001C7959"/>
    <w:rsid w:val="00225DE1"/>
    <w:rsid w:val="00310B0D"/>
    <w:rsid w:val="0032330C"/>
    <w:rsid w:val="004110D9"/>
    <w:rsid w:val="00420497"/>
    <w:rsid w:val="0043282E"/>
    <w:rsid w:val="00441148"/>
    <w:rsid w:val="004A17D1"/>
    <w:rsid w:val="005127DF"/>
    <w:rsid w:val="005B55EA"/>
    <w:rsid w:val="005F0D2A"/>
    <w:rsid w:val="00626453"/>
    <w:rsid w:val="0082043B"/>
    <w:rsid w:val="0088468B"/>
    <w:rsid w:val="008B3A5D"/>
    <w:rsid w:val="00902E31"/>
    <w:rsid w:val="00974D12"/>
    <w:rsid w:val="00974F12"/>
    <w:rsid w:val="009A4D6A"/>
    <w:rsid w:val="009A76AD"/>
    <w:rsid w:val="009B0098"/>
    <w:rsid w:val="009C2119"/>
    <w:rsid w:val="009D0633"/>
    <w:rsid w:val="00A3095A"/>
    <w:rsid w:val="00AE67DA"/>
    <w:rsid w:val="00B23EA6"/>
    <w:rsid w:val="00B84877"/>
    <w:rsid w:val="00BD5DCE"/>
    <w:rsid w:val="00C10A19"/>
    <w:rsid w:val="00C20FAC"/>
    <w:rsid w:val="00C53449"/>
    <w:rsid w:val="00C62608"/>
    <w:rsid w:val="00CA70DE"/>
    <w:rsid w:val="00CD2B90"/>
    <w:rsid w:val="00DB236B"/>
    <w:rsid w:val="00DB45C2"/>
    <w:rsid w:val="00DD2D18"/>
    <w:rsid w:val="00E0436C"/>
    <w:rsid w:val="00ED223C"/>
    <w:rsid w:val="00F10300"/>
    <w:rsid w:val="00F513A8"/>
    <w:rsid w:val="00F54359"/>
    <w:rsid w:val="00F6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7E79C-EFBF-45C6-BE8F-AFA2A5C4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10A1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1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1E0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4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4F12"/>
  </w:style>
  <w:style w:type="paragraph" w:styleId="a9">
    <w:name w:val="footer"/>
    <w:basedOn w:val="a"/>
    <w:link w:val="aa"/>
    <w:uiPriority w:val="99"/>
    <w:unhideWhenUsed/>
    <w:rsid w:val="00974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4F12"/>
  </w:style>
  <w:style w:type="character" w:customStyle="1" w:styleId="UnresolvedMention">
    <w:name w:val="Unresolved Mention"/>
    <w:basedOn w:val="a0"/>
    <w:uiPriority w:val="99"/>
    <w:semiHidden/>
    <w:unhideWhenUsed/>
    <w:rsid w:val="0082043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3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ocenka.kubbti.ru/zamechan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1803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Чубун Ирина Юрьевна</dc:creator>
  <cp:keywords/>
  <dc:description/>
  <cp:lastModifiedBy>Чубун Ирина Юрьевна</cp:lastModifiedBy>
  <cp:revision>8</cp:revision>
  <cp:lastPrinted>2018-05-24T09:28:00Z</cp:lastPrinted>
  <dcterms:created xsi:type="dcterms:W3CDTF">2018-05-22T09:27:00Z</dcterms:created>
  <dcterms:modified xsi:type="dcterms:W3CDTF">2018-05-25T12:25:00Z</dcterms:modified>
</cp:coreProperties>
</file>