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774BE3" w:rsidRPr="00781516" w:rsidTr="0052232A">
        <w:tc>
          <w:tcPr>
            <w:tcW w:w="4672" w:type="dxa"/>
          </w:tcPr>
          <w:p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8A63F4" w:rsidRDefault="008A63F4" w:rsidP="008A6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8A63F4" w:rsidRDefault="008A63F4" w:rsidP="008A6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8A63F4" w:rsidRPr="00DA6252" w:rsidRDefault="008A63F4" w:rsidP="008A6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1D16" w:rsidRPr="00781516" w:rsidRDefault="00AA1D16" w:rsidP="00AA1D16">
      <w:pPr>
        <w:widowControl w:val="0"/>
        <w:jc w:val="center"/>
        <w:rPr>
          <w:rStyle w:val="11"/>
          <w:rFonts w:eastAsiaTheme="majorEastAsia"/>
          <w:sz w:val="28"/>
          <w:szCs w:val="28"/>
        </w:rPr>
      </w:pPr>
      <w:r w:rsidRPr="00781516">
        <w:rPr>
          <w:rStyle w:val="11"/>
          <w:rFonts w:eastAsiaTheme="majorEastAsia"/>
          <w:sz w:val="28"/>
          <w:szCs w:val="28"/>
        </w:rPr>
        <w:t>Идентификаторы категорий (признаков) заявителей</w:t>
      </w:r>
    </w:p>
    <w:tbl>
      <w:tblPr>
        <w:tblStyle w:val="ac"/>
        <w:tblW w:w="0" w:type="auto"/>
        <w:tblLook w:val="04A0"/>
      </w:tblPr>
      <w:tblGrid>
        <w:gridCol w:w="562"/>
        <w:gridCol w:w="3119"/>
        <w:gridCol w:w="3827"/>
        <w:gridCol w:w="1837"/>
      </w:tblGrid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382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отдельного признака заявителя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827" w:type="dxa"/>
          </w:tcPr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>Участники специальной военной операции – лица, постоянно проживающие на территории Ейского муниципального района Краснодарского края, участвующие (участвовавшие)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</w:p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призванных на службу по мобилизации в Вооруженные Силы Российской Федерации, или лиц, направленных для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в войсках национальной гвардии Российской Федерации, в воинских формированиях и органах, указанных в </w:t>
            </w:r>
            <w:r w:rsidRPr="00881864">
              <w:rPr>
                <w:rFonts w:ascii="Times New Roman" w:hAnsi="Times New Roman"/>
                <w:sz w:val="24"/>
                <w:szCs w:val="24"/>
                <w:u w:color="000000"/>
              </w:rPr>
              <w:t>пункте             6 статьи 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31 мая 1996 г. № 61-ФЗ «Об обороне»;</w:t>
            </w:r>
          </w:p>
          <w:p w:rsidR="00881864" w:rsidRPr="00881864" w:rsidRDefault="00881864" w:rsidP="003C15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781516" w:rsidRPr="00881864" w:rsidRDefault="00881864" w:rsidP="003C15D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      </w: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 xml:space="preserve">Члены семей участников специальной военной операции – члены семьи лиц,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 1 настоящего П</w:t>
            </w:r>
            <w:r w:rsidR="00EB1E81"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, в том числе погибших (умерших) при выполнении задач в ходе специальной военной операции, либо позднее указанного периода, но вследствие увечья (ранения, травмы, контузии) или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заболеваний, полученных при выполнении задач в ходе проведения специальной военной операции, определенные в соответствии  с пунктами 5 и 5.1 статьи 2 Федерального закона от 27 мая 1998 г. № 76-ФЗ  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>«О статусе военнослужащих», а именно: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родители;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супруга (супруг), супруг (супруга) погибшего (умершего),                    не вступивший (не вступившая) в повторный брак;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несовершеннолетние дети;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старше 18 лет, ставшие инвалидами до достижения ими возраста 18 лет;</w:t>
            </w:r>
          </w:p>
          <w:p w:rsidR="00881864" w:rsidRPr="00881864" w:rsidRDefault="00881864" w:rsidP="008818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в возрасте до 23 лет, обучающиеся в образовательных организациях по очной форме обучения;</w:t>
            </w:r>
          </w:p>
          <w:p w:rsidR="00781516" w:rsidRDefault="00881864" w:rsidP="003C15D8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лица, находящиеся на иждивении лиц, указанных в пункт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настоящего П</w:t>
            </w:r>
            <w:r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3D4D" w:rsidRPr="00881864" w:rsidRDefault="00343D4D" w:rsidP="003C15D8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  <w:p w:rsidR="00343D4D" w:rsidRDefault="00343D4D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  <w:p w:rsidR="00343D4D" w:rsidRDefault="00343D4D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781516" w:rsidTr="00781516">
        <w:tc>
          <w:tcPr>
            <w:tcW w:w="562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81516" w:rsidRDefault="00881864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  <w:p w:rsidR="00343D4D" w:rsidRDefault="00343D4D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3827" w:type="dxa"/>
          </w:tcPr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 xml:space="preserve">Участники специальной военной операции – лица, постоянно проживающие на территории Ейского муниципального района Краснодарского края, участвующие (участвовавшие)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вооруженного вторжения на территорию Российской Федерации в ходе вооруженной провокации на Государственной границе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призванных на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в войсках национальной гвардии Российской Федерации, в воинских формированиях и органах, указанных в </w:t>
            </w:r>
            <w:r w:rsidRPr="00881864">
              <w:rPr>
                <w:rFonts w:ascii="Times New Roman" w:hAnsi="Times New Roman"/>
                <w:sz w:val="24"/>
                <w:szCs w:val="24"/>
                <w:u w:color="000000"/>
              </w:rPr>
              <w:t>пункте             6 статьи 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31 мая 1996 г. № 61-ФЗ «Об обороне»;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3C15D8" w:rsidRPr="00881864" w:rsidRDefault="003C15D8" w:rsidP="003B0130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(привлекались) указанными органами при выполнении ими служебных обязанностей и иных аналогичных функций.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 xml:space="preserve">Члены семей участников специальной военной операции – члены семьи лиц,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 1 настоящего Пр</w:t>
            </w:r>
            <w:r w:rsidR="00EB1E8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, в том числе погибших (умерших) при выполнении задач в ходе специальной военной операции, либо позднее указанного периода, но вследствие увечья (ранения, травмы, контузии) или заболеваний, полученных при выполнении задач в ходе проведения специальной военной операции, определенные в соответствии  с пунктами 5 и 5.1 статьи 2 Федерального закона от 27 мая 1998 г. № 76-ФЗ  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>«О статусе военнослужащих», а именно: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родители;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супруга (супруг), супруг (супруга) погибшего (умершего),                    не вступивший (не вступившая) в повторный брак;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несовершеннолетние дети;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старше 18 лет, ставшие инвалидами до достижения ими возраста 18 лет;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в возрасте до 23 лет, обучающиеся в образовательных организациях по очной форме обучения;</w:t>
            </w:r>
          </w:p>
          <w:p w:rsidR="003C15D8" w:rsidRDefault="003C15D8" w:rsidP="003B013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лица, находящиеся на иждивении лиц, указанных в пункт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настоящего П</w:t>
            </w:r>
            <w:r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3D4D" w:rsidRPr="00881864" w:rsidRDefault="00343D4D" w:rsidP="003B013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  <w:p w:rsidR="00343D4D" w:rsidRDefault="00343D4D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  <w:p w:rsidR="00343D4D" w:rsidRDefault="00343D4D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545C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  <w:p w:rsidR="00343D4D" w:rsidRDefault="00343D4D" w:rsidP="00545C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Выдача </w:t>
            </w:r>
            <w:r w:rsidRPr="00B03CA1">
              <w:rPr>
                <w:rFonts w:ascii="Times New Roman" w:eastAsia="PT Serif" w:hAnsi="Times New Roman"/>
                <w:color w:val="000000"/>
                <w:sz w:val="24"/>
                <w:szCs w:val="24"/>
              </w:rPr>
              <w:t xml:space="preserve">дубликата документа, выданного по результату ранее </w:t>
            </w:r>
            <w:r w:rsidRPr="00B03CA1">
              <w:rPr>
                <w:rFonts w:ascii="Times New Roman" w:eastAsia="PT Serif" w:hAnsi="Times New Roman"/>
                <w:color w:val="000000"/>
                <w:sz w:val="24"/>
                <w:szCs w:val="24"/>
              </w:rPr>
              <w:lastRenderedPageBreak/>
              <w:t>предоставленной муниципальной услуги</w:t>
            </w:r>
          </w:p>
        </w:tc>
        <w:tc>
          <w:tcPr>
            <w:tcW w:w="3827" w:type="dxa"/>
          </w:tcPr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Участники специальной военной операции – лица, постоянно проживающие на территории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Ейского муниципального района Краснодарского края, участвующие (участвовавшие)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лиц, призванных на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в войсках национальной гвардии Российской Федерации, в воинских формированиях и органах, указанных в </w:t>
            </w:r>
            <w:r w:rsidRPr="00881864">
              <w:rPr>
                <w:rFonts w:ascii="Times New Roman" w:hAnsi="Times New Roman"/>
                <w:sz w:val="24"/>
                <w:szCs w:val="24"/>
                <w:u w:color="000000"/>
              </w:rPr>
              <w:t>пункте             6 статьи 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31 мая 1996 г. № 61-ФЗ «Об обороне»;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лиц, заключивших контракт о добровольном содействии в выполнении задач, возложенных на Вооруженные Силы Российской Федерации или войска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3C15D8" w:rsidRPr="00881864" w:rsidRDefault="003C15D8" w:rsidP="003B0130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      </w: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 xml:space="preserve">Члены семей участников специальной военной операции – члены семьи лиц,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 1 настоящего Пр</w:t>
            </w:r>
            <w:r w:rsidR="00EB1E8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, в том числе погибших (умерших) при выполнении задач в ходе специальной военной операции, либо позднее указанного периода, но вследствие увечья (ранения, травмы, контузии) или заболеваний, полученных при выполнении задач в ходе проведения специальной военной операции, определенные в соответствии  с пунктами 5 и 5.1 статьи 2 Федерального закона от 27 мая 1998 г. № 76-ФЗ  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864">
              <w:rPr>
                <w:rFonts w:ascii="Times New Roman" w:hAnsi="Times New Roman"/>
                <w:sz w:val="24"/>
                <w:szCs w:val="24"/>
              </w:rPr>
              <w:t>«О статусе военнослужащих», а именно: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родители;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супруга (супруг), супруг (супруга) погибшего (умершего),                    не вступивший (не вступившая) в повторный брак;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несовершеннолетние дети;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старше 18 лет, ставшие инвалидами до достижения ими возраста 18 лет;</w:t>
            </w:r>
          </w:p>
          <w:p w:rsidR="003C15D8" w:rsidRPr="00881864" w:rsidRDefault="003C15D8" w:rsidP="003B01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дети в возрасте до 23 лет, обучающиеся в образовательных организациях по очной форме обучения;</w:t>
            </w:r>
          </w:p>
          <w:p w:rsidR="003C15D8" w:rsidRDefault="003C15D8" w:rsidP="003B013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лица, находящиеся на иждивении лиц, указанных в пункт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 xml:space="preserve"> настоящего П</w:t>
            </w:r>
            <w:r>
              <w:rPr>
                <w:rFonts w:ascii="Times New Roman" w:hAnsi="Times New Roman"/>
                <w:sz w:val="24"/>
                <w:szCs w:val="24"/>
              </w:rPr>
              <w:t>риложения</w:t>
            </w:r>
            <w:r w:rsidRPr="008818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3D4D" w:rsidRPr="00881864" w:rsidRDefault="00343D4D" w:rsidP="003B013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  <w:p w:rsidR="00343D4D" w:rsidRDefault="00343D4D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  <w:p w:rsidR="00343D4D" w:rsidRDefault="00343D4D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</w:tr>
      <w:tr w:rsidR="003C15D8" w:rsidTr="00781516">
        <w:tc>
          <w:tcPr>
            <w:tcW w:w="562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C15D8" w:rsidRDefault="003C15D8" w:rsidP="009B2FD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  <w:p w:rsidR="00343D4D" w:rsidRDefault="00343D4D" w:rsidP="009B2FD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C15D8" w:rsidRDefault="003C15D8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</w:tc>
      </w:tr>
    </w:tbl>
    <w:p w:rsidR="00343D4D" w:rsidRDefault="00343D4D" w:rsidP="0078151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3D4D" w:rsidRDefault="00343D4D" w:rsidP="0078151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3D4D" w:rsidRPr="00632CB7" w:rsidRDefault="00343D4D" w:rsidP="00343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343D4D" w:rsidRPr="00632CB7" w:rsidRDefault="00343D4D" w:rsidP="00343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343D4D" w:rsidRPr="00632CB7" w:rsidRDefault="00343D4D" w:rsidP="00343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343D4D" w:rsidRPr="00632CB7" w:rsidRDefault="00343D4D" w:rsidP="00343D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781516" w:rsidRDefault="00781516" w:rsidP="0078151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781516" w:rsidSect="00343D4D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C90" w:rsidRDefault="00990C90" w:rsidP="00343D4D">
      <w:pPr>
        <w:spacing w:after="0" w:line="240" w:lineRule="auto"/>
      </w:pPr>
      <w:r>
        <w:separator/>
      </w:r>
    </w:p>
  </w:endnote>
  <w:endnote w:type="continuationSeparator" w:id="1">
    <w:p w:rsidR="00990C90" w:rsidRDefault="00990C90" w:rsidP="00343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C90" w:rsidRDefault="00990C90" w:rsidP="00343D4D">
      <w:pPr>
        <w:spacing w:after="0" w:line="240" w:lineRule="auto"/>
      </w:pPr>
      <w:r>
        <w:separator/>
      </w:r>
    </w:p>
  </w:footnote>
  <w:footnote w:type="continuationSeparator" w:id="1">
    <w:p w:rsidR="00990C90" w:rsidRDefault="00990C90" w:rsidP="00343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337080"/>
      <w:docPartObj>
        <w:docPartGallery w:val="Page Numbers (Top of Page)"/>
        <w:docPartUnique/>
      </w:docPartObj>
    </w:sdtPr>
    <w:sdtContent>
      <w:p w:rsidR="00343D4D" w:rsidRDefault="00343D4D">
        <w:pPr>
          <w:pStyle w:val="ad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343D4D" w:rsidRDefault="00343D4D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DC3"/>
    <w:rsid w:val="000F4E3B"/>
    <w:rsid w:val="001A0365"/>
    <w:rsid w:val="001E0B07"/>
    <w:rsid w:val="0033063C"/>
    <w:rsid w:val="00343D4D"/>
    <w:rsid w:val="003C15D8"/>
    <w:rsid w:val="00420ABC"/>
    <w:rsid w:val="004E692D"/>
    <w:rsid w:val="00774BE3"/>
    <w:rsid w:val="00781516"/>
    <w:rsid w:val="00881864"/>
    <w:rsid w:val="008A63F4"/>
    <w:rsid w:val="00951AAE"/>
    <w:rsid w:val="00990C90"/>
    <w:rsid w:val="00AA1D16"/>
    <w:rsid w:val="00B03CA1"/>
    <w:rsid w:val="00C91DC3"/>
    <w:rsid w:val="00E77470"/>
    <w:rsid w:val="00EB1E81"/>
    <w:rsid w:val="00F13A62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16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D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DC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DC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D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1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1D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1D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1D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1D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1D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1D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1D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1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91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1D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91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1D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91D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1D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91D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1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91D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1DC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AA1D16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774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343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43D4D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343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43D4D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10</cp:revision>
  <dcterms:created xsi:type="dcterms:W3CDTF">2025-09-26T12:18:00Z</dcterms:created>
  <dcterms:modified xsi:type="dcterms:W3CDTF">2026-05-29T08:45:00Z</dcterms:modified>
</cp:coreProperties>
</file>