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1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bookmarkStart w:id="0" w:name="_heading=h.urmme3zahlzt"/>
            <w:bookmarkEnd w:id="0"/>
            <w:sdt>
              <w:sdtPr>
                <w:tag w:val="goog_rdk_0"/>
                <w:id w:val="-617677077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sdtContent>
            </w:sdt>
          </w:p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для импортеров. Игры и игрушки для детей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https://честныйзнак.рф/lectures/vebinary/?ELEMENT_ID=482881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14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Рабочая группа на тему: «Урегулирование пересортов с помощью механизма постановки на баланс в товарной группе Пиво»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Дорожкина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Виталий Михедько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https://честныйзнак.рф/lectures/vebinary/?ELEMENT_ID=482776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15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Крупы, макароны, мука и меда: контрактное производство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Павел Емельянов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https://честныйзнак.рф/lectures/vebinary/?ELEMENT_ID=482409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Вебинар: ТГ «Моторные масла». Вывод из оборота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ТГ Моторные масла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https://честныйзнак.рф/lectures/vebinary/?ELEMENT_ID=483256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УПД в ПО Тензор для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Иванов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https://честныйзнак.рф/lectures/vebinary/?ELEMENT_ID=483288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мясные изделия. Тема: «Маркировка просто»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https://честныйзнак.рф/lectures/vebinary/?ELEMENT_ID=483054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теме «Пошаговая работа в системе маркировки: от эмиссии КМ до ввода в оборот»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https://честныйзнак.рф/lectures/vebinary/?ELEMENT_ID=483371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https://честныйзнак.рф/lectures/vebinary/?ELEMENT_ID=482449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«Эксперимент по маркировке полуфабрикатов и замороженной продукции в системе «Честный знак»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Катогарова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Волкова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https://честныйзнак.рф/lectures/vebinary/?ELEMENT_ID=483293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закрывающими документами от Оператора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Старший бизнес-аналитик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 482885</w:t>
              </w:r>
            </w:hyperlink>
          </w:p>
        </w:tc>
      </w:tr>
      <w:tr>
        <w:trPr>
          <w:trHeight w:val="2013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ТСР: Изменения в законодательства по маркировке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Любовь Андреева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«БАД»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https://честныйзнак.рф/lectures/vebinary/?ELEMENT_ID=482868</w:t>
              </w:r>
            </w:hyperlink>
          </w:p>
        </w:tc>
      </w:tr>
      <w:tr>
        <w:trPr>
          <w:trHeight w:val="1279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21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Сладости: Работа с Национальным Каталогом: заполнение карточек, синхронизация с ГС1 РУС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Татьяна Самохвалова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https://честныйзнак.рф/lectures/vebinary/?ELEMENT_ID=482334</w:t>
              </w:r>
            </w:hyperlink>
          </w:p>
        </w:tc>
      </w:tr>
      <w:tr>
        <w:trPr>
          <w:trHeight w:val="2346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21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МП ЧЗ Бизнес, Маркировка Просто в рамках Товарной группы Растворимые завариваемые напитки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Пасухин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https://честныйзнак.рф/lectures/vebinary/?ELEMENT_ID=482349</w:t>
              </w:r>
            </w:hyperlink>
          </w:p>
        </w:tc>
      </w:tr>
      <w:tr>
        <w:trPr>
          <w:trHeight w:val="247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21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Проверка разрешительной документации по товарам легкой промышленности и обуви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https://честныйзнак.рф/lectures/vebinary/?ELEMENT_ID=482987</w:t>
              </w:r>
            </w:hyperlink>
          </w:p>
        </w:tc>
      </w:tr>
      <w:tr>
        <w:trPr>
          <w:trHeight w:val="2205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21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Рабочая группа на тему: «Актуальные правила приемки маркированной пивоваренной продукции розничными продавцами»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Глеб Семусёв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https://честныйзнак.рф/lectures/vebinary/?ELEMENT_ID=482780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22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и ведение учёта антисептиков: полный разбор новых правил от ЦРПТ и «Клеверенс»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Голубов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Михаил Денисенко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Бизнес-аналитик по мобильной автоматизации, «Клеверенс»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https://честныйзнак.рф/lectures/vebinary/?ELEMENT_ID=483426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22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https://честныйзнак.рф/lectures/vebinary/?ELEMENT_ID=482920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22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УПД в ПО Контур для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Иванов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https://честныйзнак.рф/lectures/vebinary/?ELEMENT_ID=483284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22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Общие сведения по маркировке. Дорожная карта. Подготовка к обязательной маркировке. Выбор интеграторов. Поддержка (SLA и т.п.)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Замешаев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«Радиоэлектронная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Владимир Боряев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Архитектор индустриальных решений,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Бертан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Аккаунт-менеджер группы сервисного сопровождения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https://честныйзнак.рф/lectures/vebinary/?ELEMENT_ID=483386</w:t>
              </w:r>
            </w:hyperlink>
          </w:p>
        </w:tc>
      </w:tr>
      <w:tr>
        <w:trPr>
          <w:trHeight w:val="2580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Вебинар: ТГ «Моторные масла». Технические решения по агрегации от интегратора Клеверенс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ТГ Моторные масла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Николай Панкратов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Директор по развитию направления, Компания Первый БИТ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Никитина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отдела промышленной маркировки, Первый Бит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https://честныйзнак.рф/lectures/vebinary/?ELEMENT_ID=483252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мясные изделия. Тема: «Демонстрация работы в личном кабинете ГИС МТ»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Александра Комкова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Бизнес-аналитик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https://честныйзнак.рф/lectures/vebinary/?ELEMENT_ID=483058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Процесс регистрации в системе маркировки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Алиса Белова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https://честныйзнак.рф/lectures/vebinary/?ELEMENT_ID=482978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теме Работа с МП «Честный знак Бизнес» и «Маркировка просто»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https://честныйзнак.рф/lectures/vebinary/?ELEMENT_ID=483375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БАДы: Изменения в законодательства по маркировке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Любовь Андреева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«БАД»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https://честныйзнак.рф/lectures/vebinary/?ELEMENT_ID=482864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товарных остатков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https://честныйзнак.рф/lectures/vebinary/?ELEMENT_ID=482874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и учёт средств гигиены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Варфоламеев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Михаил Денисенко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Бизнес-аналитик по мобильной автоматизации, «Клеверенс»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https://честныйзнак.рф/lectures/vebinary/?ELEMENT_ID=483430</w:t>
              </w:r>
            </w:hyperlink>
          </w:p>
        </w:tc>
      </w:tr>
      <w:tr>
        <w:trPr>
          <w:trHeight w:val="2267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Демонстрация работы в личном кабинете ГИС МТ. (Заказ, ввод в оборот, корректировка сведений)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Пильщиков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https://честныйзнак.рф/lectures/vebinary/?ELEMENT_ID=482442</w:t>
              </w:r>
            </w:hyperlink>
          </w:p>
        </w:tc>
      </w:tr>
      <w:tr>
        <w:trPr>
          <w:trHeight w:val="2267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Сладости: Технические решения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Шапошников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Егоров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Илья Барабаш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highlight w:val="yellow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https://честныйзнак.рф/lectures/vebinary/?ELEMENT_ID=482338</w:t>
              </w:r>
            </w:hyperlink>
          </w:p>
        </w:tc>
      </w:tr>
      <w:tr>
        <w:trPr>
          <w:trHeight w:val="2220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особенностям импорта и экспорта полуфабрикатов и замороженной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Волкова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Иванова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Менеджер проектов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https://честныйзнак.рф/lectures/vebinary/?ELEMENT_ID=482860</w:t>
              </w:r>
            </w:hyperlink>
          </w:p>
        </w:tc>
      </w:tr>
      <w:tr>
        <w:trPr>
          <w:trHeight w:val="2220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УПД в ПО 1С для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Иванов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Василий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группы интеграции с ГосСистемами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https://честныйзнак.рф/lectures/vebinary/?ELEMENT_ID=483298</w:t>
              </w:r>
            </w:hyperlink>
          </w:p>
        </w:tc>
      </w:tr>
      <w:tr>
        <w:trPr>
          <w:trHeight w:val="2220" w:hRule="atLeast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28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Рабочая группа на тему: «Старт экземплярной прослеживаемости с 01.03.2026 в ТГ БА Пиво»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Денис Ковалевич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https://честныйзнак.рф/lectures/vebinary/?ELEMENT_ID=482784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28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Перемаркировка товаров легкой промышленности и обуви, расширение перечня маркировки товаров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Ольга Никифорова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https://честныйзнак.рф/lectures/vebinary/?ELEMENT_ID=482983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29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и учёт мясных изделий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Чамов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«Мясные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Михаил Денисенко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Бизнес-аналитик по мобильной автоматизации, «Клеверенс»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https://честныйзнак.рф/lectures/vebinary/?ELEMENT_ID=483434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29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https://честныйзнак.рф/lectures/vebinary/?ELEMENT_ID=482927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29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Код маркировки и каким он должен быть (на что обратить внимание)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Владимир Боряев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Архитектор индустриальных решений, ЦРПТ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https://честныйзнак.рф/lectures/vebinary/?ELEMENT_ID=483379</w:t>
              </w:r>
            </w:hyperlink>
          </w:p>
        </w:tc>
      </w:tr>
      <w:tr>
        <w:trPr/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30 января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Морепродукты: Технические решения по агрегации от интегратора Альфа технологии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Степанян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Балыков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Генеральный директор ООО «Альфа технологии»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https://честныйзнак.рф/lectures/vebinary/?ELEMENT_ID=483037</w:t>
              </w:r>
            </w:hyperlink>
          </w:p>
        </w:tc>
      </w:tr>
    </w:tbl>
    <w:p>
      <w:pPr>
        <w:pStyle w:val="normal1"/>
        <w:spacing w:lineRule="auto" w:line="24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82881" TargetMode="External"/><Relationship Id="rId3" Type="http://schemas.openxmlformats.org/officeDocument/2006/relationships/hyperlink" Target="https://xn--80ajghhoc2aj1c8b.xn--p1ai/lectures/vebinary/?ELEMENT_ID=482776" TargetMode="External"/><Relationship Id="rId4" Type="http://schemas.openxmlformats.org/officeDocument/2006/relationships/hyperlink" Target="https://xn--80ajghhoc2aj1c8b.xn--p1ai/lectures/vebinary/?ELEMENT_ID=482409" TargetMode="External"/><Relationship Id="rId5" Type="http://schemas.openxmlformats.org/officeDocument/2006/relationships/hyperlink" Target="https://xn--80ajghhoc2aj1c8b.xn--p1ai/lectures/vebinary/?ELEMENT_ID=483256" TargetMode="External"/><Relationship Id="rId6" Type="http://schemas.openxmlformats.org/officeDocument/2006/relationships/hyperlink" Target="https://xn--80ajghhoc2aj1c8b.xn--p1ai/lectures/vebinary/?ELEMENT_ID=483288" TargetMode="External"/><Relationship Id="rId7" Type="http://schemas.openxmlformats.org/officeDocument/2006/relationships/hyperlink" Target="https://xn--80ajghhoc2aj1c8b.xn--p1ai/lectures/vebinary/?ELEMENT_ID=483054" TargetMode="External"/><Relationship Id="rId8" Type="http://schemas.openxmlformats.org/officeDocument/2006/relationships/hyperlink" Target="https://xn--80ajghhoc2aj1c8b.xn--p1ai/lectures/vebinary/?ELEMENT_ID=483371" TargetMode="External"/><Relationship Id="rId9" Type="http://schemas.openxmlformats.org/officeDocument/2006/relationships/hyperlink" Target="https://xn--80ajghhoc2aj1c8b.xn--p1ai/lectures/vebinary/?ELEMENT_ID=482449" TargetMode="External"/><Relationship Id="rId10" Type="http://schemas.openxmlformats.org/officeDocument/2006/relationships/hyperlink" Target="https://xn--80ajghhoc2aj1c8b.xn--p1ai/lectures/vebinary/?ELEMENT_ID=483293" TargetMode="External"/><Relationship Id="rId11" Type="http://schemas.openxmlformats.org/officeDocument/2006/relationships/hyperlink" Target="https://xn--80ajghhoc2aj1c8b.xn--p1ai/lectures/vebinary/?ELEMENT_ID=%20482885" TargetMode="External"/><Relationship Id="rId12" Type="http://schemas.openxmlformats.org/officeDocument/2006/relationships/hyperlink" Target="https://xn--80ajghhoc2aj1c8b.xn--p1ai/lectures/vebinary/?ELEMENT_ID=482868" TargetMode="External"/><Relationship Id="rId13" Type="http://schemas.openxmlformats.org/officeDocument/2006/relationships/hyperlink" Target="https://xn--80ajghhoc2aj1c8b.xn--p1ai/lectures/vebinary/?ELEMENT_ID=482334" TargetMode="External"/><Relationship Id="rId14" Type="http://schemas.openxmlformats.org/officeDocument/2006/relationships/hyperlink" Target="https://xn--80ajghhoc2aj1c8b.xn--p1ai/lectures/vebinary/?ELEMENT_ID=482349" TargetMode="External"/><Relationship Id="rId15" Type="http://schemas.openxmlformats.org/officeDocument/2006/relationships/hyperlink" Target="https://xn--80ajghhoc2aj1c8b.xn--p1ai/lectures/vebinary/?ELEMENT_ID=482987" TargetMode="External"/><Relationship Id="rId16" Type="http://schemas.openxmlformats.org/officeDocument/2006/relationships/hyperlink" Target="https://xn--80ajghhoc2aj1c8b.xn--p1ai/lectures/vebinary/?ELEMENT_ID=482780" TargetMode="External"/><Relationship Id="rId17" Type="http://schemas.openxmlformats.org/officeDocument/2006/relationships/hyperlink" Target="https://xn--80ajghhoc2aj1c8b.xn--p1ai/lectures/vebinary/?ELEMENT_ID=483426" TargetMode="External"/><Relationship Id="rId18" Type="http://schemas.openxmlformats.org/officeDocument/2006/relationships/hyperlink" Target="https://xn--80ajghhoc2aj1c8b.xn--p1ai/lectures/vebinary/?ELEMENT_ID=482920" TargetMode="External"/><Relationship Id="rId19" Type="http://schemas.openxmlformats.org/officeDocument/2006/relationships/hyperlink" Target="https://xn--80ajghhoc2aj1c8b.xn--p1ai/lectures/vebinary/?ELEMENT_ID=483284" TargetMode="External"/><Relationship Id="rId20" Type="http://schemas.openxmlformats.org/officeDocument/2006/relationships/hyperlink" Target="https://xn--80ajghhoc2aj1c8b.xn--p1ai/lectures/vebinary/?ELEMENT_ID=483386" TargetMode="External"/><Relationship Id="rId21" Type="http://schemas.openxmlformats.org/officeDocument/2006/relationships/hyperlink" Target="https://xn--80ajghhoc2aj1c8b.xn--p1ai/lectures/vebinary/?ELEMENT_ID=483252" TargetMode="External"/><Relationship Id="rId22" Type="http://schemas.openxmlformats.org/officeDocument/2006/relationships/hyperlink" Target="https://xn--80ajghhoc2aj1c8b.xn--p1ai/lectures/vebinary/?ELEMENT_ID=483058" TargetMode="External"/><Relationship Id="rId23" Type="http://schemas.openxmlformats.org/officeDocument/2006/relationships/hyperlink" Target="https://xn--80ajghhoc2aj1c8b.xn--p1ai/lectures/vebinary/?ELEMENT_ID=482978" TargetMode="External"/><Relationship Id="rId24" Type="http://schemas.openxmlformats.org/officeDocument/2006/relationships/hyperlink" Target="https://xn--80ajghhoc2aj1c8b.xn--p1ai/lectures/vebinary/?ELEMENT_ID=483375" TargetMode="External"/><Relationship Id="rId25" Type="http://schemas.openxmlformats.org/officeDocument/2006/relationships/hyperlink" Target="https://xn--80ajghhoc2aj1c8b.xn--p1ai/lectures/vebinary/?ELEMENT_ID=482864" TargetMode="External"/><Relationship Id="rId26" Type="http://schemas.openxmlformats.org/officeDocument/2006/relationships/hyperlink" Target="https://xn--80ajghhoc2aj1c8b.xn--p1ai/lectures/vebinary/?ELEMENT_ID=482874" TargetMode="External"/><Relationship Id="rId27" Type="http://schemas.openxmlformats.org/officeDocument/2006/relationships/hyperlink" Target="https://xn--80ajghhoc2aj1c8b.xn--p1ai/lectures/vebinary/?ELEMENT_ID=483430" TargetMode="External"/><Relationship Id="rId28" Type="http://schemas.openxmlformats.org/officeDocument/2006/relationships/hyperlink" Target="https://xn--80ajghhoc2aj1c8b.xn--p1ai/lectures/vebinary/?ELEMENT_ID=482442" TargetMode="External"/><Relationship Id="rId29" Type="http://schemas.openxmlformats.org/officeDocument/2006/relationships/hyperlink" Target="https://xn--80ajghhoc2aj1c8b.xn--p1ai/lectures/vebinary/?ELEMENT_ID=482338" TargetMode="External"/><Relationship Id="rId30" Type="http://schemas.openxmlformats.org/officeDocument/2006/relationships/hyperlink" Target="https://xn--80ajghhoc2aj1c8b.xn--p1ai/lectures/vebinary/?ELEMENT_ID=482860" TargetMode="External"/><Relationship Id="rId31" Type="http://schemas.openxmlformats.org/officeDocument/2006/relationships/hyperlink" Target="https://xn--80ajghhoc2aj1c8b.xn--p1ai/lectures/vebinary/?ELEMENT_ID=483298" TargetMode="External"/><Relationship Id="rId32" Type="http://schemas.openxmlformats.org/officeDocument/2006/relationships/hyperlink" Target="https://xn--80ajghhoc2aj1c8b.xn--p1ai/lectures/vebinary/?ELEMENT_ID=482784" TargetMode="External"/><Relationship Id="rId33" Type="http://schemas.openxmlformats.org/officeDocument/2006/relationships/hyperlink" Target="https://xn--80ajghhoc2aj1c8b.xn--p1ai/lectures/vebinary/?ELEMENT_ID=482983" TargetMode="External"/><Relationship Id="rId34" Type="http://schemas.openxmlformats.org/officeDocument/2006/relationships/hyperlink" Target="https://xn--80ajghhoc2aj1c8b.xn--p1ai/lectures/vebinary/?ELEMENT_ID=483434" TargetMode="External"/><Relationship Id="rId35" Type="http://schemas.openxmlformats.org/officeDocument/2006/relationships/hyperlink" Target="https://xn--80ajghhoc2aj1c8b.xn--p1ai/lectures/vebinary/?ELEMENT_ID=482927" TargetMode="External"/><Relationship Id="rId36" Type="http://schemas.openxmlformats.org/officeDocument/2006/relationships/hyperlink" Target="https://xn--80ajghhoc2aj1c8b.xn--p1ai/lectures/vebinary/?ELEMENT_ID=483379" TargetMode="External"/><Relationship Id="rId37" Type="http://schemas.openxmlformats.org/officeDocument/2006/relationships/hyperlink" Target="https://xn--80ajghhoc2aj1c8b.xn--p1ai/lectures/vebinary/?ELEMENT_ID=483037" TargetMode="External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<Relationship Id="rId4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LibreOffice/24.8.7.2$Linux_X86_64 LibreOffice_project/480$Build-2</Application>
  <AppVersion>15.0000</AppVersion>
  <Pages>6</Pages>
  <Words>1034</Words>
  <Characters>9294</Characters>
  <CharactersWithSpaces>10028</CharactersWithSpaces>
  <Paragraphs>373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