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1D56E5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1D56E5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040602">
        <w:rPr>
          <w:rFonts w:ascii="Times New Roman" w:hAnsi="Times New Roman"/>
          <w:sz w:val="28"/>
          <w:szCs w:val="28"/>
        </w:rPr>
        <w:t>7</w:t>
      </w:r>
      <w:r w:rsidR="000E671E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17FA5" w:rsidRPr="00A17FA5" w:rsidRDefault="00A17FA5" w:rsidP="00A17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FA5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17FA5">
        <w:rPr>
          <w:rFonts w:ascii="Times New Roman" w:hAnsi="Times New Roman"/>
          <w:b/>
          <w:sz w:val="28"/>
          <w:szCs w:val="28"/>
        </w:rPr>
        <w:t xml:space="preserve"> избирателей, представляемых</w:t>
      </w:r>
    </w:p>
    <w:p w:rsidR="00A17FA5" w:rsidRPr="00A17FA5" w:rsidRDefault="00A17FA5" w:rsidP="00A17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FA5">
        <w:rPr>
          <w:rFonts w:ascii="Times New Roman" w:hAnsi="Times New Roman"/>
          <w:b/>
          <w:sz w:val="28"/>
          <w:szCs w:val="28"/>
        </w:rPr>
        <w:t>в территориальную избирательную комиссию для регистрации</w:t>
      </w:r>
    </w:p>
    <w:p w:rsidR="00A17FA5" w:rsidRPr="00A17FA5" w:rsidRDefault="00A17FA5" w:rsidP="00A17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FA5">
        <w:rPr>
          <w:rFonts w:ascii="Times New Roman" w:hAnsi="Times New Roman"/>
          <w:b/>
          <w:sz w:val="28"/>
          <w:szCs w:val="28"/>
        </w:rPr>
        <w:t>кандидат</w:t>
      </w:r>
      <w:r>
        <w:rPr>
          <w:rFonts w:ascii="Times New Roman" w:hAnsi="Times New Roman"/>
          <w:b/>
          <w:sz w:val="28"/>
          <w:szCs w:val="28"/>
        </w:rPr>
        <w:t xml:space="preserve">ов </w:t>
      </w:r>
      <w:r w:rsidR="00CE3D28">
        <w:rPr>
          <w:rFonts w:ascii="Times New Roman" w:hAnsi="Times New Roman"/>
          <w:b/>
          <w:sz w:val="28"/>
          <w:szCs w:val="28"/>
        </w:rPr>
        <w:t>в</w:t>
      </w:r>
      <w:r w:rsidRPr="00A17FA5">
        <w:rPr>
          <w:rFonts w:ascii="Times New Roman" w:hAnsi="Times New Roman"/>
          <w:b/>
          <w:sz w:val="28"/>
          <w:szCs w:val="28"/>
        </w:rPr>
        <w:t xml:space="preserve"> </w:t>
      </w:r>
      <w:r w:rsidRPr="00657BCF">
        <w:rPr>
          <w:rFonts w:ascii="Times New Roman" w:hAnsi="Times New Roman"/>
          <w:b/>
          <w:sz w:val="28"/>
          <w:szCs w:val="28"/>
        </w:rPr>
        <w:t>депутат</w:t>
      </w:r>
      <w:r w:rsidR="00CE3D28">
        <w:rPr>
          <w:rFonts w:ascii="Times New Roman" w:hAnsi="Times New Roman"/>
          <w:b/>
          <w:sz w:val="28"/>
          <w:szCs w:val="28"/>
        </w:rPr>
        <w:t>ы</w:t>
      </w:r>
      <w:r w:rsidRPr="00657BCF">
        <w:rPr>
          <w:rFonts w:ascii="Times New Roman" w:hAnsi="Times New Roman"/>
          <w:b/>
          <w:sz w:val="28"/>
          <w:szCs w:val="28"/>
        </w:rPr>
        <w:t xml:space="preserve"> Советов сел</w:t>
      </w:r>
      <w:r>
        <w:rPr>
          <w:rFonts w:ascii="Times New Roman" w:hAnsi="Times New Roman"/>
          <w:b/>
          <w:sz w:val="28"/>
          <w:szCs w:val="28"/>
        </w:rPr>
        <w:t xml:space="preserve">ьских поселений Ейского  района </w:t>
      </w:r>
      <w:r w:rsidR="00854613" w:rsidRPr="00854613">
        <w:rPr>
          <w:rFonts w:ascii="Times New Roman" w:hAnsi="Times New Roman"/>
          <w:b/>
          <w:sz w:val="28"/>
          <w:szCs w:val="28"/>
        </w:rPr>
        <w:t>четвертого созыва</w:t>
      </w:r>
      <w:r w:rsidRPr="00657BCF">
        <w:rPr>
          <w:rFonts w:ascii="Times New Roman" w:hAnsi="Times New Roman"/>
          <w:b/>
          <w:sz w:val="28"/>
          <w:szCs w:val="28"/>
        </w:rPr>
        <w:t xml:space="preserve"> </w:t>
      </w:r>
      <w:r w:rsidRPr="00A17FA5">
        <w:rPr>
          <w:rFonts w:ascii="Times New Roman" w:hAnsi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</w:p>
    <w:p w:rsidR="00657BCF" w:rsidRPr="00657BCF" w:rsidRDefault="00657BCF" w:rsidP="00657BCF">
      <w:pPr>
        <w:pStyle w:val="a3"/>
        <w:rPr>
          <w:rFonts w:ascii="Times New Roman" w:hAnsi="Times New Roman"/>
        </w:rPr>
      </w:pPr>
    </w:p>
    <w:p w:rsidR="00A17FA5" w:rsidRPr="00A17FA5" w:rsidRDefault="00A17FA5" w:rsidP="004C0E3A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A17FA5">
        <w:rPr>
          <w:sz w:val="28"/>
          <w:szCs w:val="28"/>
        </w:rPr>
        <w:t>Руководствуясь частью 2 статьи 20, частью 5 статьи 22,частями</w:t>
      </w:r>
      <w:proofErr w:type="gramStart"/>
      <w:r w:rsidRPr="00A17FA5">
        <w:rPr>
          <w:sz w:val="28"/>
          <w:szCs w:val="28"/>
        </w:rPr>
        <w:t>1</w:t>
      </w:r>
      <w:proofErr w:type="gramEnd"/>
      <w:r w:rsidRPr="00A17FA5">
        <w:rPr>
          <w:sz w:val="28"/>
          <w:szCs w:val="28"/>
        </w:rPr>
        <w:t xml:space="preserve">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</w:t>
      </w:r>
      <w:proofErr w:type="spellStart"/>
      <w:r w:rsidRPr="00A17FA5">
        <w:rPr>
          <w:sz w:val="28"/>
          <w:szCs w:val="28"/>
        </w:rPr>
        <w:t>Ейская</w:t>
      </w:r>
      <w:proofErr w:type="spellEnd"/>
      <w:r w:rsidRPr="00A17FA5">
        <w:rPr>
          <w:sz w:val="28"/>
          <w:szCs w:val="28"/>
        </w:rPr>
        <w:t xml:space="preserve"> районная РЕШИЛА:</w:t>
      </w:r>
    </w:p>
    <w:p w:rsidR="00A17FA5" w:rsidRPr="00A17FA5" w:rsidRDefault="00352F49" w:rsidP="004C0E3A">
      <w:pPr>
        <w:pStyle w:val="a5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1.</w:t>
      </w:r>
      <w:r w:rsidR="000572CF">
        <w:rPr>
          <w:sz w:val="28"/>
          <w:szCs w:val="28"/>
        </w:rPr>
        <w:t> </w:t>
      </w:r>
      <w:r>
        <w:rPr>
          <w:sz w:val="28"/>
          <w:szCs w:val="28"/>
        </w:rPr>
        <w:t>Утвердить</w:t>
      </w:r>
      <w:r w:rsidR="00A17FA5" w:rsidRPr="00A17FA5">
        <w:rPr>
          <w:sz w:val="28"/>
          <w:szCs w:val="28"/>
        </w:rPr>
        <w:t xml:space="preserve"> необходимое </w:t>
      </w:r>
      <w:r>
        <w:rPr>
          <w:sz w:val="28"/>
          <w:szCs w:val="28"/>
        </w:rPr>
        <w:t>и предельное количество подписей избирателей,</w:t>
      </w:r>
      <w:r w:rsidRPr="00352F49">
        <w:rPr>
          <w:sz w:val="28"/>
        </w:rPr>
        <w:t xml:space="preserve"> </w:t>
      </w:r>
      <w:r w:rsidRPr="00CE3D28">
        <w:rPr>
          <w:sz w:val="28"/>
        </w:rPr>
        <w:t xml:space="preserve">представляемых </w:t>
      </w:r>
      <w:r>
        <w:rPr>
          <w:sz w:val="28"/>
        </w:rPr>
        <w:t xml:space="preserve">в территориальную избирательную комиссию </w:t>
      </w:r>
      <w:proofErr w:type="spellStart"/>
      <w:r>
        <w:rPr>
          <w:sz w:val="28"/>
        </w:rPr>
        <w:t>Ейская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районная</w:t>
      </w:r>
      <w:proofErr w:type="gramEnd"/>
      <w:r w:rsidRPr="00CE3D28">
        <w:rPr>
          <w:sz w:val="28"/>
        </w:rPr>
        <w:t xml:space="preserve"> </w:t>
      </w:r>
      <w:r w:rsidR="00A17FA5" w:rsidRPr="00A17FA5">
        <w:rPr>
          <w:sz w:val="28"/>
          <w:szCs w:val="28"/>
        </w:rPr>
        <w:t xml:space="preserve">для регистрации кандидата </w:t>
      </w:r>
      <w:r w:rsidR="00CE3D28">
        <w:rPr>
          <w:sz w:val="28"/>
          <w:szCs w:val="28"/>
        </w:rPr>
        <w:t>в депутаты Совет</w:t>
      </w:r>
      <w:r>
        <w:rPr>
          <w:sz w:val="28"/>
          <w:szCs w:val="28"/>
        </w:rPr>
        <w:t>ов</w:t>
      </w:r>
      <w:r w:rsidR="00CE3D28" w:rsidRPr="00CE3D28">
        <w:rPr>
          <w:sz w:val="28"/>
          <w:szCs w:val="28"/>
        </w:rPr>
        <w:t xml:space="preserve"> </w:t>
      </w:r>
      <w:r w:rsidR="00A17FA5" w:rsidRPr="00CE3D2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="00A17FA5" w:rsidRPr="00CE3D2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="00A17FA5" w:rsidRPr="00CE3D28">
        <w:rPr>
          <w:sz w:val="28"/>
          <w:szCs w:val="28"/>
        </w:rPr>
        <w:t xml:space="preserve"> </w:t>
      </w:r>
      <w:r w:rsidR="00CE3D28" w:rsidRPr="00CE3D28">
        <w:rPr>
          <w:sz w:val="28"/>
          <w:szCs w:val="28"/>
        </w:rPr>
        <w:t>Ейского</w:t>
      </w:r>
      <w:r w:rsidR="00A17FA5" w:rsidRPr="00CE3D28">
        <w:rPr>
          <w:sz w:val="28"/>
          <w:szCs w:val="28"/>
        </w:rPr>
        <w:t xml:space="preserve"> района</w:t>
      </w:r>
      <w:r w:rsidR="00854613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>, согласно приложения</w:t>
      </w:r>
      <w:r w:rsidR="00A17FA5" w:rsidRPr="00A17FA5">
        <w:rPr>
          <w:sz w:val="28"/>
          <w:szCs w:val="28"/>
        </w:rPr>
        <w:t>.</w:t>
      </w:r>
    </w:p>
    <w:p w:rsidR="00A17FA5" w:rsidRDefault="00352F49" w:rsidP="004C0E3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72CF">
        <w:rPr>
          <w:rFonts w:ascii="Times New Roman" w:hAnsi="Times New Roman"/>
          <w:sz w:val="28"/>
          <w:szCs w:val="28"/>
        </w:rPr>
        <w:t>. </w:t>
      </w:r>
      <w:r w:rsidR="00A17FA5" w:rsidRPr="00A17FA5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</w:t>
      </w:r>
      <w:r w:rsidR="004C0E3A">
        <w:rPr>
          <w:rFonts w:ascii="Times New Roman" w:hAnsi="Times New Roman"/>
          <w:sz w:val="28"/>
          <w:szCs w:val="28"/>
        </w:rPr>
        <w:t>в депутаты Советов сельских поселений Ейского района</w:t>
      </w:r>
      <w:r w:rsidR="00854613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A17FA5" w:rsidRPr="00A17FA5">
        <w:rPr>
          <w:rFonts w:ascii="Times New Roman" w:hAnsi="Times New Roman"/>
          <w:i/>
          <w:sz w:val="28"/>
          <w:szCs w:val="28"/>
        </w:rPr>
        <w:t xml:space="preserve"> </w:t>
      </w:r>
      <w:r w:rsidR="00A17FA5" w:rsidRPr="00A17FA5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352F49" w:rsidRPr="00A17FA5" w:rsidRDefault="00352F49" w:rsidP="004C0E3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«Приазовские степи»</w:t>
      </w:r>
    </w:p>
    <w:p w:rsidR="00657BCF" w:rsidRDefault="00352F49" w:rsidP="004C0E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657BCF" w:rsidRPr="00657BCF">
        <w:rPr>
          <w:rFonts w:ascii="Times New Roman" w:hAnsi="Times New Roman"/>
          <w:sz w:val="28"/>
        </w:rPr>
        <w:t>. </w:t>
      </w:r>
      <w:r w:rsidR="00657BCF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657BC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7BCF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BCF" w:rsidRPr="001F1BA7">
        <w:rPr>
          <w:rFonts w:ascii="Times New Roman" w:hAnsi="Times New Roman"/>
          <w:sz w:val="28"/>
          <w:szCs w:val="28"/>
        </w:rPr>
        <w:t>районная</w:t>
      </w:r>
      <w:proofErr w:type="gramEnd"/>
      <w:r w:rsidR="00657BCF" w:rsidRPr="001F1BA7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Ейский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«Интернет».</w:t>
      </w:r>
    </w:p>
    <w:p w:rsidR="00A4415F" w:rsidRPr="00657BCF" w:rsidRDefault="00352F49" w:rsidP="004C0E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572CF">
        <w:rPr>
          <w:rFonts w:ascii="Times New Roman" w:hAnsi="Times New Roman"/>
          <w:sz w:val="28"/>
          <w:szCs w:val="28"/>
        </w:rPr>
        <w:t>. </w:t>
      </w:r>
      <w:r w:rsidR="00A4415F" w:rsidRPr="00657BCF">
        <w:rPr>
          <w:rFonts w:ascii="Times New Roman" w:hAnsi="Times New Roman"/>
          <w:sz w:val="28"/>
          <w:szCs w:val="28"/>
        </w:rPr>
        <w:t>Контроль за выполнением пункт</w:t>
      </w:r>
      <w:r>
        <w:rPr>
          <w:rFonts w:ascii="Times New Roman" w:hAnsi="Times New Roman"/>
          <w:sz w:val="28"/>
          <w:szCs w:val="28"/>
        </w:rPr>
        <w:t>ов</w:t>
      </w:r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и 4</w:t>
      </w:r>
      <w:r w:rsidR="00A4415F" w:rsidRPr="00657BCF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Н.В. Железняк.</w:t>
      </w:r>
    </w:p>
    <w:p w:rsidR="001F1BA7" w:rsidRDefault="001F1BA7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3F8A" w:rsidRPr="00676499" w:rsidRDefault="008D3F8A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Т.Н. </w:t>
      </w:r>
      <w:proofErr w:type="spellStart"/>
      <w:r w:rsidR="001F1BA7"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451247" w:rsidRPr="00117C47" w:rsidRDefault="00676499" w:rsidP="00A70CD3">
      <w:pPr>
        <w:pStyle w:val="a3"/>
        <w:rPr>
          <w:rFonts w:ascii="Times New Roman" w:hAnsi="Times New Roman"/>
          <w:sz w:val="28"/>
          <w:szCs w:val="24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Н.В. Железняк</w:t>
      </w:r>
    </w:p>
    <w:p w:rsidR="00352F49" w:rsidRPr="00676499" w:rsidRDefault="00352F49" w:rsidP="006764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2F49" w:rsidTr="00352F49">
        <w:tc>
          <w:tcPr>
            <w:tcW w:w="4785" w:type="dxa"/>
          </w:tcPr>
          <w:p w:rsidR="00352F49" w:rsidRDefault="00352F49" w:rsidP="00676499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352F49" w:rsidRDefault="00352F49" w:rsidP="00352F4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Приложение к решению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352F49" w:rsidRDefault="00352F49" w:rsidP="00352F4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20 июня 2019 года №137/975</w:t>
            </w:r>
          </w:p>
        </w:tc>
      </w:tr>
    </w:tbl>
    <w:tbl>
      <w:tblPr>
        <w:tblW w:w="11862" w:type="dxa"/>
        <w:tblInd w:w="-1168" w:type="dxa"/>
        <w:tblLayout w:type="fixed"/>
        <w:tblLook w:val="04A0"/>
      </w:tblPr>
      <w:tblGrid>
        <w:gridCol w:w="7372"/>
        <w:gridCol w:w="8"/>
        <w:gridCol w:w="7"/>
        <w:gridCol w:w="221"/>
        <w:gridCol w:w="1623"/>
        <w:gridCol w:w="557"/>
        <w:gridCol w:w="1128"/>
        <w:gridCol w:w="946"/>
      </w:tblGrid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количестве подписей</w:t>
            </w:r>
            <w:r w:rsidRPr="00352F49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избирателей,</w:t>
            </w:r>
            <w:r w:rsidRPr="00352F49">
              <w:rPr>
                <w:rFonts w:ascii="Times New Roman" w:hAnsi="Times New Roman"/>
                <w:b/>
                <w:sz w:val="28"/>
              </w:rPr>
              <w:t xml:space="preserve"> представляемых в территориальную избирательную комиссию </w:t>
            </w:r>
            <w:proofErr w:type="spellStart"/>
            <w:r w:rsidRPr="00352F49">
              <w:rPr>
                <w:rFonts w:ascii="Times New Roman" w:hAnsi="Times New Roman"/>
                <w:b/>
                <w:sz w:val="28"/>
              </w:rPr>
              <w:t>Ейская</w:t>
            </w:r>
            <w:proofErr w:type="spellEnd"/>
            <w:r w:rsidRPr="00352F49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 w:rsidRPr="00352F49">
              <w:rPr>
                <w:rFonts w:ascii="Times New Roman" w:hAnsi="Times New Roman"/>
                <w:b/>
                <w:sz w:val="28"/>
              </w:rPr>
              <w:t>районная</w:t>
            </w:r>
            <w:proofErr w:type="gramEnd"/>
            <w:r w:rsidRPr="00352F4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52F49">
              <w:rPr>
                <w:rFonts w:ascii="Times New Roman" w:hAnsi="Times New Roman"/>
                <w:b/>
                <w:sz w:val="28"/>
                <w:szCs w:val="28"/>
              </w:rPr>
              <w:t>для регистрации кандидата в депутаты Советов  сельских поселений Ейского района</w:t>
            </w:r>
          </w:p>
        </w:tc>
      </w:tr>
      <w:tr w:rsidR="00352F49" w:rsidRPr="00FA7F18" w:rsidTr="00352F49">
        <w:trPr>
          <w:trHeight w:val="36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52F49" w:rsidRPr="00FA7F18" w:rsidTr="00352F49">
        <w:trPr>
          <w:gridAfter w:val="1"/>
          <w:wAfter w:w="946" w:type="dxa"/>
          <w:trHeight w:val="14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Название избирательного округа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49" w:rsidRPr="00FA7F18" w:rsidRDefault="00352F49" w:rsidP="0035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52F4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Необходимое к</w:t>
            </w:r>
            <w:r w:rsidRPr="00FA7F1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оличество подписей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49" w:rsidRPr="00FA7F18" w:rsidRDefault="00352F49" w:rsidP="0035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52F4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Предельное к</w:t>
            </w:r>
            <w:r w:rsidRPr="00FA7F1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оличество подписей </w:t>
            </w:r>
          </w:p>
        </w:tc>
      </w:tr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Александровское сельское поселение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Александровский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евятимандатный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Садовый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етырехмандатный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Должанское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Должанский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евятимандатный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Должанский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Должанский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Ейское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402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Заводской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Камышеватское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Камышеватский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Камышеватский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осьмимандатный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Камышеватский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Копанское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Копанской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Копанской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осьмимандатный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Красноармейское сельское поселение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Красноармейский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Кухаривское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Воронцовский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Кухаривский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осьмимандатный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Моревское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Моревский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Мирный </w:t>
            </w: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Трудовое сельское поселение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Трудовой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40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Ясенское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Ясенский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Ясенский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евятимимандатный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2F49" w:rsidRPr="00FA7F18" w:rsidTr="00352F49">
        <w:trPr>
          <w:gridAfter w:val="1"/>
          <w:wAfter w:w="946" w:type="dxa"/>
          <w:trHeight w:val="360"/>
        </w:trPr>
        <w:tc>
          <w:tcPr>
            <w:tcW w:w="7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49" w:rsidRPr="00FA7F18" w:rsidRDefault="00352F49" w:rsidP="00352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Ясенский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етырехмандатный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9" w:rsidRPr="00FA7F18" w:rsidRDefault="00352F49" w:rsidP="001E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451247" w:rsidRPr="00352F49" w:rsidRDefault="00451247" w:rsidP="00676499">
      <w:pPr>
        <w:pStyle w:val="a3"/>
        <w:rPr>
          <w:rFonts w:ascii="Times New Roman" w:hAnsi="Times New Roman"/>
          <w:sz w:val="28"/>
          <w:szCs w:val="28"/>
        </w:rPr>
      </w:pPr>
    </w:p>
    <w:sectPr w:rsidR="00451247" w:rsidRPr="00352F4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08" w:rsidRDefault="00BA7508" w:rsidP="00657BCF">
      <w:pPr>
        <w:spacing w:after="0" w:line="240" w:lineRule="auto"/>
      </w:pPr>
      <w:r>
        <w:separator/>
      </w:r>
    </w:p>
  </w:endnote>
  <w:endnote w:type="continuationSeparator" w:id="0">
    <w:p w:rsidR="00BA7508" w:rsidRDefault="00BA7508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08" w:rsidRDefault="00BA7508" w:rsidP="00657BCF">
      <w:pPr>
        <w:spacing w:after="0" w:line="240" w:lineRule="auto"/>
      </w:pPr>
      <w:r>
        <w:separator/>
      </w:r>
    </w:p>
  </w:footnote>
  <w:footnote w:type="continuationSeparator" w:id="0">
    <w:p w:rsidR="00BA7508" w:rsidRDefault="00BA7508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40602"/>
    <w:rsid w:val="000572CF"/>
    <w:rsid w:val="000E671E"/>
    <w:rsid w:val="00117C47"/>
    <w:rsid w:val="001502BB"/>
    <w:rsid w:val="001F1BA7"/>
    <w:rsid w:val="00350AF0"/>
    <w:rsid w:val="00352F49"/>
    <w:rsid w:val="00364662"/>
    <w:rsid w:val="003A6E69"/>
    <w:rsid w:val="00451247"/>
    <w:rsid w:val="004C0E3A"/>
    <w:rsid w:val="004E586B"/>
    <w:rsid w:val="00573B5C"/>
    <w:rsid w:val="005F7AE0"/>
    <w:rsid w:val="00657BCF"/>
    <w:rsid w:val="00676499"/>
    <w:rsid w:val="007567AA"/>
    <w:rsid w:val="00773236"/>
    <w:rsid w:val="00784AD1"/>
    <w:rsid w:val="007E08A4"/>
    <w:rsid w:val="00854613"/>
    <w:rsid w:val="008D3F8A"/>
    <w:rsid w:val="009E3CB9"/>
    <w:rsid w:val="00A17FA5"/>
    <w:rsid w:val="00A4415F"/>
    <w:rsid w:val="00A70CD3"/>
    <w:rsid w:val="00A90DC2"/>
    <w:rsid w:val="00B01D7F"/>
    <w:rsid w:val="00BA066B"/>
    <w:rsid w:val="00BA3042"/>
    <w:rsid w:val="00BA7508"/>
    <w:rsid w:val="00C11880"/>
    <w:rsid w:val="00C864BC"/>
    <w:rsid w:val="00CE3D28"/>
    <w:rsid w:val="00D76B7F"/>
    <w:rsid w:val="00E6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21</cp:revision>
  <cp:lastPrinted>2019-06-18T14:34:00Z</cp:lastPrinted>
  <dcterms:created xsi:type="dcterms:W3CDTF">2011-10-09T12:59:00Z</dcterms:created>
  <dcterms:modified xsi:type="dcterms:W3CDTF">2019-06-20T09:13:00Z</dcterms:modified>
</cp:coreProperties>
</file>