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36" w:rsidRPr="00001E46" w:rsidRDefault="00546C5B" w:rsidP="00001E46">
      <w:pPr>
        <w:ind w:left="5103"/>
        <w:jc w:val="center"/>
        <w:rPr>
          <w:caps/>
        </w:rPr>
      </w:pPr>
      <w:r w:rsidRPr="00001E46">
        <w:rPr>
          <w:caps/>
          <w:sz w:val="28"/>
        </w:rPr>
        <w:t>Приложение</w:t>
      </w:r>
    </w:p>
    <w:p w:rsidR="00C00436" w:rsidRDefault="00C00436" w:rsidP="00001E46">
      <w:pPr>
        <w:ind w:left="5103"/>
        <w:jc w:val="center"/>
        <w:rPr>
          <w:sz w:val="28"/>
        </w:rPr>
      </w:pPr>
    </w:p>
    <w:p w:rsidR="00C00436" w:rsidRDefault="00546C5B" w:rsidP="00001E46">
      <w:pPr>
        <w:ind w:left="5103"/>
        <w:jc w:val="center"/>
      </w:pPr>
      <w:r>
        <w:rPr>
          <w:sz w:val="28"/>
        </w:rPr>
        <w:t>УТВЕРЖДЕНО</w:t>
      </w:r>
    </w:p>
    <w:p w:rsidR="00C00436" w:rsidRDefault="00546C5B" w:rsidP="00001E46">
      <w:pPr>
        <w:ind w:left="5103"/>
        <w:jc w:val="center"/>
      </w:pPr>
      <w:r>
        <w:rPr>
          <w:sz w:val="28"/>
        </w:rPr>
        <w:t>решением Совета муниципального образования   Ейский   район</w:t>
      </w:r>
    </w:p>
    <w:p w:rsidR="00C00436" w:rsidRDefault="002E3407" w:rsidP="00001E46">
      <w:pPr>
        <w:tabs>
          <w:tab w:val="left" w:pos="4680"/>
        </w:tabs>
        <w:ind w:left="5103"/>
        <w:jc w:val="center"/>
      </w:pPr>
      <w:r>
        <w:rPr>
          <w:sz w:val="28"/>
        </w:rPr>
        <w:t xml:space="preserve">от  12.02.2026 </w:t>
      </w:r>
      <w:r w:rsidR="00546C5B">
        <w:rPr>
          <w:sz w:val="28"/>
        </w:rPr>
        <w:t xml:space="preserve"> № </w:t>
      </w:r>
      <w:r>
        <w:rPr>
          <w:sz w:val="28"/>
        </w:rPr>
        <w:t>250</w:t>
      </w: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546C5B">
      <w:pPr>
        <w:pStyle w:val="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00436" w:rsidRDefault="00546C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управлении архитектуры и градостроительства</w:t>
      </w:r>
    </w:p>
    <w:p w:rsidR="00C00436" w:rsidRDefault="00546C5B">
      <w:pPr>
        <w:jc w:val="center"/>
        <w:rPr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администрации </w:t>
      </w:r>
      <w:proofErr w:type="gramStart"/>
      <w:r>
        <w:rPr>
          <w:b/>
          <w:sz w:val="28"/>
          <w:szCs w:val="28"/>
          <w:shd w:val="clear" w:color="auto" w:fill="FFFFFF"/>
        </w:rPr>
        <w:t>муниципального</w:t>
      </w:r>
      <w:proofErr w:type="gramEnd"/>
      <w:r>
        <w:rPr>
          <w:b/>
          <w:sz w:val="28"/>
          <w:szCs w:val="28"/>
          <w:shd w:val="clear" w:color="auto" w:fill="FFFFFF"/>
        </w:rPr>
        <w:t xml:space="preserve"> </w:t>
      </w:r>
    </w:p>
    <w:p w:rsidR="00C00436" w:rsidRDefault="00546C5B">
      <w:pPr>
        <w:jc w:val="center"/>
        <w:rPr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образования Ейский район </w:t>
      </w:r>
    </w:p>
    <w:p w:rsidR="00C00436" w:rsidRDefault="00546C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0606B">
        <w:rPr>
          <w:b/>
          <w:sz w:val="28"/>
          <w:szCs w:val="28"/>
        </w:rPr>
        <w:t>в н</w:t>
      </w:r>
      <w:r>
        <w:rPr>
          <w:b/>
          <w:sz w:val="28"/>
          <w:szCs w:val="28"/>
        </w:rPr>
        <w:t>ов</w:t>
      </w:r>
      <w:r w:rsidR="00F0606B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редакци</w:t>
      </w:r>
      <w:r w:rsidR="00F0606B">
        <w:rPr>
          <w:b/>
          <w:sz w:val="28"/>
          <w:szCs w:val="28"/>
        </w:rPr>
        <w:t>и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C00436" w:rsidRDefault="00C00436">
      <w:pPr>
        <w:jc w:val="center"/>
        <w:rPr>
          <w:b/>
          <w:sz w:val="52"/>
        </w:rPr>
      </w:pPr>
    </w:p>
    <w:p w:rsidR="00C00436" w:rsidRDefault="00C00436">
      <w:pPr>
        <w:jc w:val="center"/>
        <w:rPr>
          <w:sz w:val="52"/>
        </w:rPr>
      </w:pPr>
    </w:p>
    <w:p w:rsidR="00C00436" w:rsidRDefault="00C00436">
      <w:pPr>
        <w:jc w:val="center"/>
        <w:rPr>
          <w:sz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C00436" w:rsidRDefault="00C00436">
      <w:pPr>
        <w:jc w:val="center"/>
        <w:rPr>
          <w:sz w:val="52"/>
          <w:szCs w:val="52"/>
        </w:rPr>
      </w:pPr>
    </w:p>
    <w:p w:rsidR="00107C3A" w:rsidRDefault="00107C3A">
      <w:pPr>
        <w:jc w:val="center"/>
        <w:rPr>
          <w:sz w:val="28"/>
          <w:szCs w:val="28"/>
        </w:rPr>
      </w:pPr>
    </w:p>
    <w:p w:rsidR="00107C3A" w:rsidRDefault="00107C3A">
      <w:pPr>
        <w:jc w:val="center"/>
        <w:rPr>
          <w:sz w:val="28"/>
          <w:szCs w:val="28"/>
        </w:rPr>
      </w:pPr>
    </w:p>
    <w:p w:rsidR="00107C3A" w:rsidRPr="00107C3A" w:rsidRDefault="00107C3A">
      <w:pPr>
        <w:jc w:val="center"/>
        <w:rPr>
          <w:sz w:val="28"/>
          <w:szCs w:val="28"/>
        </w:rPr>
      </w:pPr>
    </w:p>
    <w:p w:rsidR="00107C3A" w:rsidRDefault="00546C5B" w:rsidP="00107C3A">
      <w:pPr>
        <w:jc w:val="center"/>
      </w:pPr>
      <w:r>
        <w:t>г. Ейск</w:t>
      </w:r>
      <w:r w:rsidR="00107C3A">
        <w:t xml:space="preserve"> </w:t>
      </w:r>
    </w:p>
    <w:p w:rsidR="00107C3A" w:rsidRDefault="00546C5B" w:rsidP="00107C3A">
      <w:pPr>
        <w:jc w:val="center"/>
      </w:pPr>
      <w:r>
        <w:t>2026 г.</w:t>
      </w:r>
    </w:p>
    <w:p w:rsidR="00C00436" w:rsidRDefault="00546C5B">
      <w:pPr>
        <w:pStyle w:val="a8"/>
        <w:spacing w:after="0"/>
        <w:jc w:val="center"/>
      </w:pPr>
      <w:r>
        <w:rPr>
          <w:b/>
          <w:bCs/>
          <w:szCs w:val="28"/>
        </w:rPr>
        <w:lastRenderedPageBreak/>
        <w:t>1. ОБЩИЕ ПОЛОЖЕНИЯ</w:t>
      </w:r>
    </w:p>
    <w:p w:rsidR="00C00436" w:rsidRDefault="00C00436">
      <w:pPr>
        <w:rPr>
          <w:sz w:val="28"/>
          <w:szCs w:val="20"/>
        </w:rPr>
      </w:pP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Управление архитектуры и градостроительства администрации муниципального образования Ейский район (далее - Управление) является отраслевым </w:t>
      </w:r>
      <w:r w:rsidR="00FB2E29" w:rsidRPr="00FB2E29">
        <w:rPr>
          <w:color w:val="000000" w:themeColor="text1"/>
          <w:sz w:val="28"/>
          <w:szCs w:val="28"/>
        </w:rPr>
        <w:t>(функциональным)</w:t>
      </w:r>
      <w:r w:rsidR="00FB2E2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органом администрации муниципального образования Ейский муниципальный район Краснодарского края. Управление осуществляет функции по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обеспечению регулирования градостроительной и архитектурной деятельности на территории муниципального образования Ейский муниципальный район Краснодарского края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="00E70DCF">
        <w:rPr>
          <w:sz w:val="28"/>
          <w:szCs w:val="28"/>
        </w:rPr>
        <w:t>п</w:t>
      </w:r>
      <w:r>
        <w:rPr>
          <w:sz w:val="28"/>
          <w:szCs w:val="28"/>
        </w:rPr>
        <w:t>оложением, утвержденным Советом муниципального образования Ейский район</w:t>
      </w:r>
      <w:r w:rsidR="00E70DCF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 xml:space="preserve">. </w:t>
      </w: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является специально уполномоченным органом местного самоуправления в области градостроительной деятельности на территории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муниципального района Краснодарского края.</w:t>
      </w:r>
    </w:p>
    <w:p w:rsidR="00C00436" w:rsidRDefault="00546C5B" w:rsidP="00001E46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1.2. Управление является некоммерческой унитарной организацией.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Учредителем и собственником имущества </w:t>
      </w:r>
      <w:r w:rsidR="00E70DCF">
        <w:rPr>
          <w:sz w:val="28"/>
          <w:szCs w:val="28"/>
        </w:rPr>
        <w:t>У</w:t>
      </w:r>
      <w:r>
        <w:rPr>
          <w:sz w:val="28"/>
          <w:szCs w:val="28"/>
        </w:rPr>
        <w:t>правления является муниципальное образование</w:t>
      </w:r>
      <w:r>
        <w:rPr>
          <w:color w:val="000000"/>
          <w:sz w:val="28"/>
          <w:szCs w:val="28"/>
          <w:shd w:val="clear" w:color="auto" w:fill="FFFFFF"/>
        </w:rPr>
        <w:t xml:space="preserve"> Ейский </w:t>
      </w:r>
      <w:r w:rsidR="00FB2E29">
        <w:rPr>
          <w:color w:val="000000"/>
          <w:sz w:val="28"/>
          <w:szCs w:val="28"/>
          <w:shd w:val="clear" w:color="auto" w:fill="FFFFFF"/>
        </w:rPr>
        <w:t xml:space="preserve">муниципальный </w:t>
      </w:r>
      <w:r>
        <w:rPr>
          <w:color w:val="000000"/>
          <w:sz w:val="28"/>
          <w:szCs w:val="28"/>
          <w:shd w:val="clear" w:color="auto" w:fill="FFFFFF"/>
        </w:rPr>
        <w:t>район</w:t>
      </w:r>
      <w:r w:rsidR="00FB2E29">
        <w:rPr>
          <w:color w:val="000000"/>
          <w:sz w:val="28"/>
          <w:szCs w:val="28"/>
          <w:shd w:val="clear" w:color="auto" w:fill="FFFFFF"/>
        </w:rPr>
        <w:t xml:space="preserve"> Краснодарского края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учредителя осуществляются администрацией муниципального образования Ейский муниципальный район Краснодарского края.</w:t>
      </w:r>
    </w:p>
    <w:p w:rsidR="00C00436" w:rsidRDefault="00546C5B" w:rsidP="00001E46">
      <w:pPr>
        <w:ind w:lef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Координацию деятельности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Управлением возложенных на него функций осуществляет </w:t>
      </w:r>
      <w:r w:rsidRPr="004B2A7D">
        <w:rPr>
          <w:sz w:val="28"/>
          <w:szCs w:val="28"/>
          <w:shd w:val="clear" w:color="auto" w:fill="FFFFFF" w:themeFill="background1"/>
        </w:rPr>
        <w:t>глава муниципального образования Ейский муниципальный район Краснодарского края</w:t>
      </w:r>
      <w:r>
        <w:rPr>
          <w:sz w:val="28"/>
          <w:szCs w:val="28"/>
        </w:rPr>
        <w:t>, в пределах своих полномочий.</w:t>
      </w:r>
    </w:p>
    <w:p w:rsidR="00C00436" w:rsidRDefault="00546C5B" w:rsidP="00001E46">
      <w:pPr>
        <w:ind w:lef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proofErr w:type="gramStart"/>
      <w:r>
        <w:rPr>
          <w:sz w:val="28"/>
          <w:szCs w:val="28"/>
        </w:rPr>
        <w:t xml:space="preserve">Управление в своей деятельности руководствуется Конституцией Российской Федерации, законодательством Российской Федерации, Указами и Распоряжениями Президента Российской Федерации, правовыми актами </w:t>
      </w:r>
      <w:r w:rsidR="00FB2E29"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>Краснодарского края, законодательного Собрания Краснодарского края, Уставом муниципального образования Ейский муниципальный район Краснодарского края, правовыми актами администрации муниципального образования Ейский муниципальный район Краснодарского края и Совета муниципального образования Ейский район, а также настоящим Положением.</w:t>
      </w:r>
      <w:proofErr w:type="gramEnd"/>
    </w:p>
    <w:p w:rsidR="00C00436" w:rsidRDefault="00546C5B" w:rsidP="00001E46">
      <w:pPr>
        <w:ind w:lef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 Управление является юридическим лицом, уполномочено иметь самостоятельный баланс, обособленное имущество, бюджетные счета в банках и в органах казначейства.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1.6. Управление может осуществлять функции учредителя хозяйственных обществ, деятельность которых входит в компетенцию Управления. 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1.7. Управление имеет право представлять (по поручению главы муниципального образования Ейский муниципальный район Краснодарского края) в арбитражных судах, судах общей юрисдикции и иных судебных органах, созданных в соответствии с федеральным законодательством, интересы муниципального образования Ейский муниципальный район Краснодарского края по вопросам, относящимся к компетенции Управления.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1.8. Управление имеет круглую печать со своим наименованием, а также другие необходимые для осуществления своей деятельности печати, штампы и бланки </w:t>
      </w:r>
      <w:r>
        <w:rPr>
          <w:sz w:val="28"/>
          <w:szCs w:val="28"/>
          <w:shd w:val="clear" w:color="auto" w:fill="FFFFFF"/>
        </w:rPr>
        <w:t xml:space="preserve">(угловой - для ведения переписки и </w:t>
      </w:r>
      <w:proofErr w:type="gramStart"/>
      <w:r>
        <w:rPr>
          <w:sz w:val="28"/>
          <w:szCs w:val="28"/>
          <w:shd w:val="clear" w:color="auto" w:fill="FFFFFF"/>
        </w:rPr>
        <w:t>продольный</w:t>
      </w:r>
      <w:proofErr w:type="gramEnd"/>
      <w:r>
        <w:rPr>
          <w:sz w:val="28"/>
          <w:szCs w:val="28"/>
          <w:shd w:val="clear" w:color="auto" w:fill="FFFFFF"/>
        </w:rPr>
        <w:t xml:space="preserve"> - для правовых актов начальника Управления). </w:t>
      </w: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 Полное наименование </w:t>
      </w:r>
      <w:r w:rsidR="00E70DCF">
        <w:rPr>
          <w:sz w:val="28"/>
          <w:szCs w:val="28"/>
        </w:rPr>
        <w:t>У</w:t>
      </w:r>
      <w:r>
        <w:rPr>
          <w:sz w:val="28"/>
          <w:szCs w:val="28"/>
        </w:rPr>
        <w:t>правления: управление архитектуры и градостроительства администрации муниципального образования Ейский район.</w:t>
      </w: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</w:t>
      </w:r>
      <w:proofErr w:type="spellStart"/>
      <w:r>
        <w:rPr>
          <w:sz w:val="28"/>
          <w:szCs w:val="28"/>
          <w:shd w:val="clear" w:color="auto" w:fill="FFFFFF"/>
        </w:rPr>
        <w:t>УАиГ</w:t>
      </w:r>
      <w:proofErr w:type="spellEnd"/>
      <w:r>
        <w:rPr>
          <w:sz w:val="28"/>
          <w:szCs w:val="28"/>
          <w:shd w:val="clear" w:color="auto" w:fill="FFFFFF"/>
        </w:rPr>
        <w:t xml:space="preserve"> МО Ейский район. </w:t>
      </w:r>
    </w:p>
    <w:p w:rsidR="00C00436" w:rsidRPr="00001E46" w:rsidRDefault="00546C5B" w:rsidP="00001E46">
      <w:pPr>
        <w:shd w:val="clear" w:color="auto" w:fill="FFFFFF"/>
        <w:suppressAutoHyphens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Место нахождения </w:t>
      </w:r>
      <w:proofErr w:type="spellStart"/>
      <w:r>
        <w:rPr>
          <w:sz w:val="28"/>
          <w:szCs w:val="28"/>
        </w:rPr>
        <w:t>УАиГ</w:t>
      </w:r>
      <w:proofErr w:type="spellEnd"/>
      <w:r>
        <w:rPr>
          <w:sz w:val="28"/>
          <w:szCs w:val="28"/>
        </w:rPr>
        <w:t xml:space="preserve"> МО Ейский район: 353680, Краснода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ский край, г. Ейск, ул. Коммунаров, дом № 4, 2-й этаж. Электронная почта: </w:t>
      </w:r>
      <w:proofErr w:type="spellStart"/>
      <w:r>
        <w:rPr>
          <w:sz w:val="28"/>
          <w:szCs w:val="28"/>
        </w:rPr>
        <w:t>uaig.yeiskraion@mail.ru</w:t>
      </w:r>
      <w:proofErr w:type="spellEnd"/>
      <w:r>
        <w:rPr>
          <w:sz w:val="28"/>
          <w:szCs w:val="28"/>
        </w:rPr>
        <w:t>.</w:t>
      </w:r>
    </w:p>
    <w:p w:rsidR="005B1637" w:rsidRDefault="005B1637">
      <w:pPr>
        <w:jc w:val="center"/>
        <w:rPr>
          <w:b/>
          <w:bCs/>
          <w:sz w:val="28"/>
          <w:szCs w:val="28"/>
        </w:rPr>
      </w:pPr>
    </w:p>
    <w:p w:rsidR="00C00436" w:rsidRDefault="00546C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ОСНОВНЫЕ ЦЕЛИ УПРАВЛЕНИЯ</w:t>
      </w:r>
    </w:p>
    <w:p w:rsidR="00C00436" w:rsidRDefault="00C00436" w:rsidP="008D3B8A">
      <w:pPr>
        <w:jc w:val="both"/>
        <w:rPr>
          <w:sz w:val="28"/>
          <w:szCs w:val="28"/>
        </w:rPr>
      </w:pP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Управления являются: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 Регулирование градостроительной деятельности на территории городского и сельских поселений муниципального образования Ейский муниципальный район Краснодарского края в соответствии с законодательством Российской Федерации и Краснодарского края.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 Обеспечение создания благоприятных условий проживания населения посредством устойчивого градостроительного развития и улучшения архитектурного облика муниципального образования Ейский муниципальный район Краснодарского края.</w:t>
      </w:r>
    </w:p>
    <w:p w:rsidR="00C00436" w:rsidRDefault="00546C5B" w:rsidP="00001E46">
      <w:pPr>
        <w:tabs>
          <w:tab w:val="left" w:pos="825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2.3. Обеспечение быстрого, удобного и экономически эффективного процесса в сфере оказания услуг и выполнения работ в сфере градостроительной деятельности.</w:t>
      </w:r>
    </w:p>
    <w:p w:rsidR="005B1637" w:rsidRDefault="005B1637" w:rsidP="008D3B8A">
      <w:pPr>
        <w:rPr>
          <w:b/>
          <w:bCs/>
          <w:sz w:val="28"/>
          <w:szCs w:val="28"/>
        </w:rPr>
      </w:pPr>
    </w:p>
    <w:p w:rsidR="00C00436" w:rsidRDefault="00546C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ФУНКЦИИ УПРАВЛЕНИЯ</w:t>
      </w:r>
    </w:p>
    <w:p w:rsidR="00C00436" w:rsidRDefault="00C00436" w:rsidP="00001E46">
      <w:pPr>
        <w:tabs>
          <w:tab w:val="left" w:pos="1892"/>
        </w:tabs>
        <w:rPr>
          <w:sz w:val="28"/>
          <w:szCs w:val="28"/>
        </w:rPr>
      </w:pP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 соответствии с основными целями осуществляет следующие функции: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B2A7D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>
        <w:rPr>
          <w:sz w:val="28"/>
          <w:szCs w:val="28"/>
          <w:shd w:val="clear" w:color="auto" w:fill="FFFFFF"/>
        </w:rPr>
        <w:t xml:space="preserve">а территории городского и сельских поселений муниципального образования Ейский муниципальный район Краснодарского края: </w:t>
      </w:r>
    </w:p>
    <w:p w:rsidR="00C00436" w:rsidRDefault="00546C5B" w:rsidP="00001E46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3.1.1.</w:t>
      </w:r>
      <w:r w:rsidR="004B2A7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Осуществление деятельности по реализации полномочий в сфере архитектуры и градостроительства, направленных на обеспечение устойчивого градостроительного развития </w:t>
      </w:r>
      <w:r>
        <w:rPr>
          <w:sz w:val="28"/>
          <w:szCs w:val="28"/>
        </w:rPr>
        <w:t>муниципального образования Ейский муниципальный район Краснодарского края.</w:t>
      </w:r>
    </w:p>
    <w:p w:rsidR="00C00436" w:rsidRDefault="00546C5B" w:rsidP="00001E46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3.1.2.</w:t>
      </w:r>
      <w:r w:rsidR="004B2A7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Определение основных направлений развития </w:t>
      </w:r>
      <w:r>
        <w:rPr>
          <w:sz w:val="28"/>
          <w:szCs w:val="28"/>
        </w:rPr>
        <w:t xml:space="preserve">муниципального образования Ейский муниципальный район Краснодарского края, в первую очередь территориального, реализация градостроительной политики и осуществление градостроительных мероприятий, направленных на решение текущих и перспективных задач комплексного и социально-экономического развития территории, совершенствование градостроительства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района.</w:t>
      </w:r>
    </w:p>
    <w:p w:rsidR="00C00436" w:rsidRDefault="00546C5B" w:rsidP="00001E46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3.1.3.</w:t>
      </w:r>
      <w:r w:rsidR="004B2A7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Обеспечение реализации градостроительной документации по территориальному планированию </w:t>
      </w:r>
      <w:r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lastRenderedPageBreak/>
        <w:t>муниципальный район Краснодарского края, правил землепользования и застройки, проектов планировки территорий.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3.1.4.</w:t>
      </w:r>
      <w:r>
        <w:rPr>
          <w:sz w:val="28"/>
          <w:szCs w:val="28"/>
          <w:lang w:eastAsia="ru-RU"/>
        </w:rPr>
        <w:t xml:space="preserve"> Подготовка документов для утверждения внесения изменений в схему территориального планирования </w:t>
      </w:r>
      <w:r>
        <w:rPr>
          <w:sz w:val="28"/>
          <w:szCs w:val="28"/>
        </w:rPr>
        <w:t>муниципального образования Ейский муниципальный район Краснодарского края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3.1.5. Подготовка документов для утверждения внесения изменений в генеральные планы поселений </w:t>
      </w:r>
      <w:r>
        <w:rPr>
          <w:sz w:val="28"/>
          <w:szCs w:val="28"/>
        </w:rPr>
        <w:t>муниципального образования Ейский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район Краснодарского края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3.1.6. Подготовка документов для утверждения внесения изменений в правила землепользования и застройки поселений муниципального образования Ейский муниципальный район Краснодарского края.</w:t>
      </w:r>
    </w:p>
    <w:p w:rsidR="00C00436" w:rsidRDefault="00546C5B" w:rsidP="00001E46">
      <w:pPr>
        <w:suppressAutoHyphens w:val="0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 xml:space="preserve">3.1.7. Подготовка документов для утверждения внесения изменений в местные нормативы градостроительного проектирования </w:t>
      </w:r>
      <w:r>
        <w:rPr>
          <w:color w:val="000000"/>
          <w:sz w:val="28"/>
          <w:szCs w:val="28"/>
        </w:rPr>
        <w:t>муниципального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разования Ейский муниципальный район Краснодарского края</w:t>
      </w:r>
      <w:r>
        <w:rPr>
          <w:color w:val="000000"/>
          <w:sz w:val="28"/>
          <w:szCs w:val="28"/>
          <w:lang w:eastAsia="ru-RU"/>
        </w:rPr>
        <w:t xml:space="preserve"> и поселений м</w:t>
      </w:r>
      <w:r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eastAsia="ru-RU"/>
        </w:rPr>
        <w:t>ниципального образования Ейский муниципальный район Краснодарского края.</w:t>
      </w:r>
    </w:p>
    <w:p w:rsidR="00C00436" w:rsidRDefault="00546C5B" w:rsidP="00001E46">
      <w:pPr>
        <w:suppressAutoHyphens w:val="0"/>
        <w:ind w:firstLine="851"/>
        <w:jc w:val="both"/>
        <w:rPr>
          <w:color w:val="000000"/>
          <w:sz w:val="28"/>
          <w:szCs w:val="28"/>
          <w:shd w:val="clear" w:color="auto" w:fill="FFBF00"/>
          <w:lang w:eastAsia="ru-RU"/>
        </w:rPr>
      </w:pPr>
      <w:r>
        <w:rPr>
          <w:color w:val="000000"/>
          <w:sz w:val="28"/>
          <w:szCs w:val="28"/>
          <w:lang w:eastAsia="ru-RU"/>
        </w:rPr>
        <w:t>3.1.8.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Рассмотрение </w:t>
      </w:r>
      <w:r>
        <w:rPr>
          <w:color w:val="000000"/>
          <w:sz w:val="28"/>
          <w:szCs w:val="28"/>
          <w:lang w:eastAsia="ru-RU"/>
        </w:rPr>
        <w:t>проектов планировок и проектов межевания терр</w:t>
      </w:r>
      <w:r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торий </w:t>
      </w:r>
      <w:r>
        <w:rPr>
          <w:sz w:val="28"/>
          <w:szCs w:val="28"/>
          <w:lang w:eastAsia="ru-RU"/>
        </w:rPr>
        <w:t>муниципального образования Ейский муниципальный район Краснода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ского края</w:t>
      </w:r>
      <w:r>
        <w:rPr>
          <w:color w:val="000000"/>
          <w:sz w:val="28"/>
          <w:szCs w:val="28"/>
          <w:lang w:eastAsia="ru-RU"/>
        </w:rPr>
        <w:t xml:space="preserve">. </w:t>
      </w:r>
    </w:p>
    <w:p w:rsidR="00C00436" w:rsidRDefault="00546C5B" w:rsidP="00001E46">
      <w:pPr>
        <w:suppressAutoHyphens w:val="0"/>
        <w:ind w:firstLine="851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3.1.9. 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>Размещение информации и документации в федеральной госуда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>р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>ственной информационной системе территориального планирования посредс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>вом информационной системы территориального планирования с использов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>нием официального сайта сети «Интернет».</w:t>
      </w:r>
    </w:p>
    <w:p w:rsidR="00C00436" w:rsidRDefault="00546C5B" w:rsidP="00001E46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3.1.10. </w:t>
      </w:r>
      <w:r>
        <w:rPr>
          <w:rFonts w:eastAsia="DejaVu Sans"/>
          <w:sz w:val="28"/>
          <w:szCs w:val="28"/>
        </w:rPr>
        <w:t>Подготовка и выдача:</w:t>
      </w:r>
    </w:p>
    <w:p w:rsidR="00C00436" w:rsidRDefault="00546C5B" w:rsidP="00001E46">
      <w:pPr>
        <w:ind w:firstLine="851"/>
        <w:jc w:val="both"/>
        <w:rPr>
          <w:color w:val="000000"/>
        </w:rPr>
      </w:pPr>
      <w:r>
        <w:rPr>
          <w:rFonts w:eastAsia="DejaVu Sans"/>
          <w:color w:val="000000"/>
          <w:sz w:val="28"/>
          <w:szCs w:val="28"/>
        </w:rPr>
        <w:t>3.1.10.1.</w:t>
      </w:r>
      <w:r>
        <w:rPr>
          <w:sz w:val="28"/>
          <w:szCs w:val="28"/>
        </w:rPr>
        <w:t> </w:t>
      </w:r>
      <w:proofErr w:type="gramStart"/>
      <w:r>
        <w:rPr>
          <w:rFonts w:eastAsia="Calibri"/>
          <w:color w:val="000000"/>
          <w:sz w:val="28"/>
          <w:szCs w:val="28"/>
        </w:rPr>
        <w:t>Уведомлений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 том числе по результатам рассмотрения уведомления об изменении параметров планируемого строительства или реконструкции объекта индивидуального жилищного строительства</w:t>
      </w:r>
      <w:proofErr w:type="gramEnd"/>
      <w:r>
        <w:rPr>
          <w:rFonts w:eastAsia="Calibri"/>
          <w:color w:val="000000"/>
          <w:sz w:val="28"/>
          <w:szCs w:val="28"/>
        </w:rPr>
        <w:t xml:space="preserve"> или садового дома.</w:t>
      </w:r>
    </w:p>
    <w:p w:rsidR="00C00436" w:rsidRDefault="00546C5B" w:rsidP="00001E46">
      <w:pPr>
        <w:ind w:firstLine="851"/>
        <w:jc w:val="both"/>
      </w:pPr>
      <w:r>
        <w:rPr>
          <w:rFonts w:eastAsia="DejaVu Sans"/>
          <w:color w:val="000000"/>
          <w:sz w:val="28"/>
          <w:szCs w:val="28"/>
          <w:lang w:eastAsia="ru-RU"/>
        </w:rPr>
        <w:t>3.1.10.2.</w:t>
      </w:r>
      <w:r>
        <w:rPr>
          <w:rFonts w:eastAsia="Calibri"/>
          <w:sz w:val="28"/>
          <w:szCs w:val="28"/>
          <w:lang w:eastAsia="ru-RU"/>
        </w:rPr>
        <w:t xml:space="preserve"> Уведомлений о соответствии (несоответствии) построенного или реконструированного </w:t>
      </w:r>
      <w:r>
        <w:rPr>
          <w:sz w:val="28"/>
          <w:szCs w:val="28"/>
          <w:lang w:eastAsia="ru-RU"/>
        </w:rPr>
        <w:t>объекта индивидуального жилищного строительства или садового дом</w:t>
      </w:r>
      <w:r>
        <w:rPr>
          <w:rFonts w:eastAsia="Calibri"/>
          <w:sz w:val="28"/>
          <w:szCs w:val="28"/>
          <w:lang w:eastAsia="ru-RU"/>
        </w:rPr>
        <w:t>а требованиям законодательства о градостроительной деятельности.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rFonts w:eastAsia="DejaVu Sans"/>
          <w:color w:val="000000"/>
          <w:sz w:val="28"/>
          <w:szCs w:val="28"/>
          <w:lang w:eastAsia="ru-RU"/>
        </w:rPr>
        <w:t>3.1.10.3.</w:t>
      </w:r>
      <w:r>
        <w:rPr>
          <w:sz w:val="28"/>
          <w:szCs w:val="28"/>
          <w:lang w:eastAsia="ru-RU"/>
        </w:rPr>
        <w:t xml:space="preserve"> Градостроительных планов земельных участков </w:t>
      </w:r>
      <w:r>
        <w:rPr>
          <w:color w:val="000000"/>
          <w:sz w:val="28"/>
          <w:szCs w:val="28"/>
          <w:lang w:eastAsia="ru-RU"/>
        </w:rPr>
        <w:t>(отказа в выд</w:t>
      </w:r>
      <w:r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>че градостроительных планов земельных участков)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rFonts w:eastAsia="DejaVu Sans"/>
          <w:color w:val="000000"/>
          <w:sz w:val="28"/>
          <w:szCs w:val="28"/>
          <w:lang w:eastAsia="ru-RU"/>
        </w:rPr>
        <w:t>3.1.10.4.</w:t>
      </w:r>
      <w:r w:rsidR="004B2A7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Разрешений, на строительство, реконструкцию объектов кап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тального строительства </w:t>
      </w:r>
      <w:r>
        <w:rPr>
          <w:color w:val="000000"/>
          <w:sz w:val="28"/>
          <w:szCs w:val="28"/>
          <w:lang w:eastAsia="ru-RU"/>
        </w:rPr>
        <w:t>(отказа в выдаче разрешений, на строительство, реко</w:t>
      </w:r>
      <w:r>
        <w:rPr>
          <w:color w:val="000000"/>
          <w:sz w:val="28"/>
          <w:szCs w:val="28"/>
          <w:lang w:eastAsia="ru-RU"/>
        </w:rPr>
        <w:t>н</w:t>
      </w:r>
      <w:r>
        <w:rPr>
          <w:color w:val="000000"/>
          <w:sz w:val="28"/>
          <w:szCs w:val="28"/>
          <w:lang w:eastAsia="ru-RU"/>
        </w:rPr>
        <w:t>струкцию объектов капитального строительства)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rFonts w:eastAsia="DejaVu Sans"/>
          <w:color w:val="000000"/>
          <w:sz w:val="28"/>
          <w:szCs w:val="28"/>
          <w:lang w:eastAsia="ru-RU"/>
        </w:rPr>
        <w:t>3.1.10.5.</w:t>
      </w:r>
      <w:r w:rsidR="004B2A7D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Разрешений на ввод объектов в эксплуатацию построенных, 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конструированных объектов капитального строительства </w:t>
      </w:r>
      <w:r>
        <w:rPr>
          <w:color w:val="000000"/>
          <w:sz w:val="28"/>
          <w:szCs w:val="28"/>
          <w:lang w:eastAsia="ru-RU"/>
        </w:rPr>
        <w:t>(отказа в выдаче ра</w:t>
      </w:r>
      <w:r>
        <w:rPr>
          <w:color w:val="000000"/>
          <w:sz w:val="28"/>
          <w:szCs w:val="28"/>
          <w:lang w:eastAsia="ru-RU"/>
        </w:rPr>
        <w:t>з</w:t>
      </w:r>
      <w:r>
        <w:rPr>
          <w:color w:val="000000"/>
          <w:sz w:val="28"/>
          <w:szCs w:val="28"/>
          <w:lang w:eastAsia="ru-RU"/>
        </w:rPr>
        <w:lastRenderedPageBreak/>
        <w:t>решений на ввод объектов в эксплуатацию построенных, реконструированных объектов капитального строительства)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rFonts w:eastAsia="DejaVu Sans"/>
          <w:color w:val="000000"/>
          <w:sz w:val="28"/>
          <w:szCs w:val="28"/>
          <w:lang w:eastAsia="ru-RU"/>
        </w:rPr>
        <w:t>3.1.10.6.</w:t>
      </w:r>
      <w:r w:rsidRPr="004B2A7D">
        <w:rPr>
          <w:lang w:eastAsia="ru-RU"/>
        </w:rPr>
        <w:t> </w:t>
      </w:r>
      <w:r w:rsidRPr="004B2A7D">
        <w:t> </w:t>
      </w:r>
      <w:proofErr w:type="gramStart"/>
      <w:r>
        <w:t>А</w:t>
      </w:r>
      <w:r>
        <w:rPr>
          <w:sz w:val="28"/>
          <w:szCs w:val="28"/>
          <w:lang w:eastAsia="ru-RU"/>
        </w:rPr>
        <w:t>ктов освидетельствования проведения основных работ по строительству (реконструкции) объекта индивидуального жилищного стро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тельства с привлечением средств материнского (семейного) капитала </w:t>
      </w:r>
      <w:r>
        <w:rPr>
          <w:color w:val="000000"/>
          <w:sz w:val="28"/>
          <w:szCs w:val="28"/>
          <w:lang w:eastAsia="ru-RU"/>
        </w:rPr>
        <w:t>(отказа в выдаче акта освидетельствования проведения основных работ по строительству (реконструкции) объекта индивидуального жилищного строительства с привл</w:t>
      </w:r>
      <w:r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>чением средств материнского (семейного) капитала</w:t>
      </w:r>
      <w:r>
        <w:rPr>
          <w:sz w:val="28"/>
          <w:szCs w:val="28"/>
          <w:lang w:eastAsia="ru-RU"/>
        </w:rPr>
        <w:t>.</w:t>
      </w:r>
      <w:proofErr w:type="gramEnd"/>
    </w:p>
    <w:p w:rsidR="00C00436" w:rsidRDefault="00546C5B" w:rsidP="00001E46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3.1.10.7.</w:t>
      </w:r>
      <w:r w:rsidR="004B2A7D">
        <w:rPr>
          <w:sz w:val="28"/>
          <w:szCs w:val="28"/>
        </w:rPr>
        <w:t> </w:t>
      </w:r>
      <w:r>
        <w:rPr>
          <w:sz w:val="28"/>
          <w:szCs w:val="28"/>
        </w:rPr>
        <w:t xml:space="preserve">Решений о переводе </w:t>
      </w:r>
      <w:r>
        <w:rPr>
          <w:color w:val="000000"/>
          <w:sz w:val="28"/>
          <w:szCs w:val="28"/>
        </w:rPr>
        <w:t>жилого помещения в нежилое помещение или нежилого помещения в жилое помещение (отказа в выдаче постановления о переводе жилого помещения в нежилое помещение или нежилого помещения в жилое помещение).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3.1.10.8.</w:t>
      </w:r>
      <w:r w:rsidRPr="004B2A7D">
        <w:t>  </w:t>
      </w:r>
      <w:r>
        <w:rPr>
          <w:color w:val="000000"/>
          <w:sz w:val="28"/>
          <w:szCs w:val="28"/>
        </w:rPr>
        <w:t>Проектов решений</w:t>
      </w:r>
      <w:r>
        <w:rPr>
          <w:sz w:val="28"/>
          <w:szCs w:val="28"/>
        </w:rPr>
        <w:t xml:space="preserve"> о согласовании </w:t>
      </w:r>
      <w:r>
        <w:rPr>
          <w:color w:val="000000"/>
          <w:sz w:val="28"/>
          <w:szCs w:val="28"/>
        </w:rPr>
        <w:t>переустройства и (или) перепланировки  помещения в многоквартирных жилых домах (отказа в выдаче решения о согласовании переустройства и (или) перепланировки помещения в многоквартирных жилых домах).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3.1.10.9.</w:t>
      </w:r>
      <w:r>
        <w:rPr>
          <w:color w:val="000000"/>
          <w:sz w:val="28"/>
          <w:szCs w:val="28"/>
        </w:rPr>
        <w:t> Актов о завершенном переустройстве и (или) перепланировке  помещения в многоквартирных жилых домах.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3.1.10.10.</w:t>
      </w:r>
      <w:r w:rsidR="004B2A7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Решений о предоставлении </w:t>
      </w:r>
      <w:r>
        <w:rPr>
          <w:color w:val="000000"/>
          <w:sz w:val="28"/>
          <w:szCs w:val="28"/>
          <w:lang w:eastAsia="ru-RU"/>
        </w:rPr>
        <w:t>разрешения на условно разрешенный вид использования земельных участков и (или) объектов капитального строительства, о</w:t>
      </w:r>
      <w:r>
        <w:rPr>
          <w:bCs/>
          <w:color w:val="000000"/>
          <w:sz w:val="28"/>
          <w:szCs w:val="28"/>
          <w:lang w:eastAsia="ru-RU"/>
        </w:rPr>
        <w:t>тклонения от предельных параметров разрешенного строительства объектов капитального строительства.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3.1.10.11.</w:t>
      </w:r>
      <w:r w:rsidR="004B2A7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Решений о согласовании архитектурно-градостроительного облика объекта капитального строительства.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3.1.11.</w:t>
      </w:r>
      <w:r w:rsidR="004B2A7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Приём уведомлений о планируемом сносе объекта капитального строительства, о завершении сноса объекта капитального строительства.</w:t>
      </w:r>
    </w:p>
    <w:p w:rsidR="00C00436" w:rsidRDefault="00546C5B" w:rsidP="00001E46">
      <w:pPr>
        <w:suppressAutoHyphens w:val="0"/>
        <w:ind w:firstLine="851"/>
        <w:jc w:val="both"/>
        <w:rPr>
          <w:shd w:val="clear" w:color="auto" w:fill="FFBF00"/>
        </w:rPr>
      </w:pPr>
      <w:r>
        <w:rPr>
          <w:rFonts w:eastAsia="DejaVu Sans"/>
          <w:color w:val="000000"/>
          <w:sz w:val="28"/>
          <w:szCs w:val="28"/>
          <w:lang w:eastAsia="ru-RU"/>
        </w:rPr>
        <w:t>3.1.12.</w:t>
      </w:r>
      <w:r>
        <w:rPr>
          <w:sz w:val="28"/>
          <w:szCs w:val="28"/>
          <w:lang w:eastAsia="ru-RU"/>
        </w:rPr>
        <w:t> Введение государственных информационных систем обеспечения градостроительной деятельности, осуществляемой на территории муниципал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>ного образования Ейский муниципальный район Краснодарского края:</w:t>
      </w:r>
      <w:r>
        <w:rPr>
          <w:color w:val="FFFFFF"/>
          <w:sz w:val="28"/>
          <w:szCs w:val="28"/>
          <w:shd w:val="clear" w:color="auto" w:fill="FFFFFF"/>
          <w:lang w:eastAsia="ru-RU"/>
        </w:rPr>
        <w:t xml:space="preserve"> </w:t>
      </w:r>
    </w:p>
    <w:p w:rsidR="00C00436" w:rsidRDefault="00546C5B" w:rsidP="00001E46">
      <w:pPr>
        <w:ind w:firstLine="851"/>
        <w:jc w:val="both"/>
        <w:rPr>
          <w:shd w:val="clear" w:color="auto" w:fill="FFBF00"/>
        </w:rPr>
      </w:pPr>
      <w:r>
        <w:rPr>
          <w:sz w:val="28"/>
          <w:szCs w:val="28"/>
        </w:rPr>
        <w:t>3.1.12.1. Сбор, документирование, актуализацию, обработку, систематизацию, учет и хранение сведений, необходимых для осуществления градостроительной деятельности.</w:t>
      </w:r>
    </w:p>
    <w:p w:rsidR="00C00436" w:rsidRDefault="00546C5B" w:rsidP="00001E46">
      <w:pPr>
        <w:ind w:firstLine="851"/>
        <w:jc w:val="both"/>
        <w:rPr>
          <w:shd w:val="clear" w:color="auto" w:fill="FFBF00"/>
        </w:rPr>
      </w:pPr>
      <w:r>
        <w:rPr>
          <w:sz w:val="28"/>
          <w:szCs w:val="28"/>
        </w:rPr>
        <w:t>3.1.12.2.</w:t>
      </w:r>
      <w:r w:rsidR="004B2A7D">
        <w:rPr>
          <w:sz w:val="28"/>
          <w:szCs w:val="28"/>
        </w:rPr>
        <w:t> </w:t>
      </w:r>
      <w:r>
        <w:rPr>
          <w:sz w:val="28"/>
          <w:szCs w:val="28"/>
        </w:rPr>
        <w:t>Предоставление сведений из государственной информационной системы обеспечения градостроительной деятельности</w:t>
      </w:r>
      <w:r>
        <w:rPr>
          <w:rFonts w:eastAsia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запросам  физических и юридических лиц. 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3.1.13</w:t>
      </w:r>
      <w:r>
        <w:rPr>
          <w:sz w:val="28"/>
          <w:szCs w:val="28"/>
          <w:shd w:val="clear" w:color="auto" w:fill="FFFFFF"/>
        </w:rPr>
        <w:t>.</w:t>
      </w:r>
      <w:r w:rsidR="004B2A7D">
        <w:rPr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Подготовка и представление главе муниципального образования Ейский муниципальный район Краснодарского края и Совету муниципального образования Ейский район проектов постановлений, распоряжений и решений по вопросам, связанным с градостроительной деятельностью.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3.1.14. Осуществление функций, связанных с установкой и эксплуатацией объектов наружной рекламы: </w:t>
      </w: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3.1.14.1. Выдача разрешения (либо отказа в выдаче разрешения) на установку и эксплуатацию объекта наружной рекламы и оформляет его.</w:t>
      </w: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3.1.14.2.</w:t>
      </w:r>
      <w:r w:rsidR="004B2A7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Осуществление согласований с уполномоченными органами, необходимых для принятия решения о выдаче или об отказе в выдаче разрешения.</w:t>
      </w:r>
    </w:p>
    <w:p w:rsidR="00C00436" w:rsidRDefault="00546C5B" w:rsidP="00001E46">
      <w:pPr>
        <w:ind w:right="83"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3.1.14.3.</w:t>
      </w:r>
      <w:r w:rsidR="004B2A7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Осуществление подготовки и проведения конкурса или аукциона на право заключения договора на установку и эксплуатацию объекта наружной рекламы на земельном участке, здании или ином недвижимом имуществе, находящемся в собственности муниципального образования Ейский муниципальный район Краснодарского края, </w:t>
      </w:r>
      <w:r>
        <w:rPr>
          <w:rFonts w:eastAsia="Times New Roman CYR"/>
          <w:sz w:val="28"/>
          <w:szCs w:val="28"/>
          <w:shd w:val="clear" w:color="auto" w:fill="FFFFFF"/>
        </w:rPr>
        <w:t xml:space="preserve">а также на земельных участках, государственная собственность на которые не разграничена. </w:t>
      </w:r>
    </w:p>
    <w:p w:rsidR="00C00436" w:rsidRDefault="00546C5B" w:rsidP="00001E46">
      <w:pPr>
        <w:ind w:right="83"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3.1.14.4.</w:t>
      </w:r>
      <w:r w:rsidR="004B2A7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Заключение договоров на установку и эксплуатацию объекта наружной рекламы на земельном участке, здании или ином недвижимом имуществе, находящемся в собственности муниципального образования Ейский муниципальный район Краснодарского края, </w:t>
      </w:r>
      <w:r>
        <w:rPr>
          <w:rFonts w:eastAsia="Times New Roman CYR"/>
          <w:sz w:val="28"/>
          <w:szCs w:val="28"/>
          <w:shd w:val="clear" w:color="auto" w:fill="FFFFFF"/>
        </w:rPr>
        <w:t xml:space="preserve">а также на земельных участках, государственная собственность на которые не разграничена. </w:t>
      </w:r>
    </w:p>
    <w:p w:rsidR="00C00436" w:rsidRDefault="00546C5B" w:rsidP="00001E46">
      <w:pPr>
        <w:ind w:right="83"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3.1.14.5. Подготовка и направление предостережений, уведомлений об аннулировании разрешения, предписаний о демонтаже рекламной конструкции в соответствии с Федеральным законом от 13 марта 2006 года № 38-ФЗ «О рекламе».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3.1.14.6.</w:t>
      </w:r>
      <w:r w:rsidR="004B2A7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Внесения изменений в схему размещения рекламных конструкций;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3.1.14.7.</w:t>
      </w:r>
      <w:r w:rsidR="004B2A7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Составление акта обследования рекламной конструкции, установленной и (или) эксплуатируемой без разрешения на установку и эксплуатацию рекламных конструкций.</w:t>
      </w:r>
    </w:p>
    <w:p w:rsidR="00C00436" w:rsidRDefault="00546C5B" w:rsidP="00001E46">
      <w:pPr>
        <w:suppressAutoHyphens w:val="0"/>
        <w:ind w:firstLine="851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3.1.14.8. Подготовка и направление уведомления (досудебной претензии, искового заявления) о возмещении расходов, понесённых в связи с демонтажем рекламной конструкции, установленной и (или) эксплуатируемой без разреш</w:t>
      </w:r>
      <w:r>
        <w:rPr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color w:val="000000"/>
          <w:sz w:val="28"/>
          <w:szCs w:val="28"/>
          <w:shd w:val="clear" w:color="auto" w:fill="FFFFFF"/>
          <w:lang w:eastAsia="ru-RU"/>
        </w:rPr>
        <w:t>ния на установку и эксплуатацию рекламной конструкции.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3.1.15. Осуществление в пределах своей компетенции приема граждан, обеспечение своевременного и полного рассмотрения устных и письменных обращений граждан по вопросам осуществления градостроительной деятельности.</w:t>
      </w:r>
    </w:p>
    <w:p w:rsidR="000C10AD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3.1.16. </w:t>
      </w:r>
      <w:r w:rsidRPr="000C10AD">
        <w:rPr>
          <w:color w:val="000000"/>
          <w:sz w:val="28"/>
          <w:szCs w:val="28"/>
        </w:rPr>
        <w:t xml:space="preserve">Осуществление </w:t>
      </w:r>
      <w:proofErr w:type="gramStart"/>
      <w:r w:rsidRPr="000C10AD">
        <w:rPr>
          <w:color w:val="000000"/>
          <w:sz w:val="28"/>
          <w:szCs w:val="28"/>
        </w:rPr>
        <w:t>функций главного распорядителя средств бюджета муниципального образования</w:t>
      </w:r>
      <w:proofErr w:type="gramEnd"/>
      <w:r w:rsidRPr="000C10AD">
        <w:rPr>
          <w:color w:val="000000"/>
          <w:sz w:val="28"/>
          <w:szCs w:val="28"/>
        </w:rPr>
        <w:t xml:space="preserve"> Ейский муниципальный район Краснодарского края, предусмотренных на содержание Управления и финансовое обеспечение возложенных на Управление функций</w:t>
      </w:r>
      <w:r>
        <w:rPr>
          <w:color w:val="000000"/>
          <w:sz w:val="28"/>
          <w:szCs w:val="28"/>
        </w:rPr>
        <w:t xml:space="preserve">. </w:t>
      </w: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3.1.17. </w:t>
      </w:r>
      <w:r w:rsidRPr="000C10AD">
        <w:rPr>
          <w:color w:val="000000"/>
          <w:sz w:val="28"/>
          <w:szCs w:val="28"/>
        </w:rPr>
        <w:t>Осуществление функций получателя бюджетных средств на разработку градостроительной и проектной документации в порядке, установленном бюджетным законодательством</w:t>
      </w:r>
      <w:r>
        <w:rPr>
          <w:color w:val="000000"/>
          <w:sz w:val="28"/>
          <w:szCs w:val="28"/>
        </w:rPr>
        <w:t xml:space="preserve">. 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3.1.18.</w:t>
      </w:r>
      <w:r w:rsidR="00372772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Установление причин нарушения законодательства о градостроительной деятельности. 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3.1.19.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Направление </w:t>
      </w:r>
      <w:r>
        <w:rPr>
          <w:bCs/>
          <w:color w:val="000000"/>
          <w:sz w:val="28"/>
          <w:szCs w:val="28"/>
        </w:rPr>
        <w:t xml:space="preserve">в орган регистрации прав заявлений об осуществлении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государственного кадастрового учета или государственного кадастрового учета </w:t>
      </w:r>
      <w:r>
        <w:rPr>
          <w:bCs/>
          <w:color w:val="000000"/>
          <w:sz w:val="28"/>
          <w:szCs w:val="28"/>
        </w:rPr>
        <w:t xml:space="preserve">и государственной регистрации права. 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3.1.20. </w:t>
      </w:r>
      <w:r>
        <w:rPr>
          <w:sz w:val="28"/>
          <w:szCs w:val="28"/>
        </w:rPr>
        <w:t>Взаимодействие с федеральными, краевыми, муниципальными и общественными организациями в области градостроительства.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3.2. Проведение осмотра зданий, сооружений на территории городского поселения </w:t>
      </w:r>
      <w:proofErr w:type="spellStart"/>
      <w:r>
        <w:rPr>
          <w:sz w:val="28"/>
          <w:szCs w:val="28"/>
          <w:shd w:val="clear" w:color="auto" w:fill="FFFFFF"/>
        </w:rPr>
        <w:t>Ейского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район Краснодарского края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 </w:t>
      </w:r>
    </w:p>
    <w:p w:rsidR="00C00436" w:rsidRPr="008D3B8A" w:rsidRDefault="00546C5B" w:rsidP="008D3B8A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7277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Осуществляет иные функции в соответствии с действующим законодательством.</w:t>
      </w:r>
    </w:p>
    <w:p w:rsidR="005B1637" w:rsidRDefault="005B1637">
      <w:pPr>
        <w:jc w:val="center"/>
        <w:rPr>
          <w:b/>
          <w:bCs/>
          <w:sz w:val="28"/>
          <w:szCs w:val="28"/>
        </w:rPr>
      </w:pPr>
    </w:p>
    <w:p w:rsidR="00C00436" w:rsidRDefault="00546C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ПРАВА И ОБЯЗАННОСТИ УПРАВЛЕНИЯ</w:t>
      </w:r>
    </w:p>
    <w:p w:rsidR="00C00436" w:rsidRDefault="00C00436" w:rsidP="00001E46">
      <w:pPr>
        <w:rPr>
          <w:bCs/>
          <w:sz w:val="28"/>
          <w:szCs w:val="28"/>
        </w:rPr>
      </w:pPr>
    </w:p>
    <w:p w:rsidR="00C00436" w:rsidRDefault="00546C5B" w:rsidP="00001E46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возложенными функциями </w:t>
      </w:r>
      <w:r>
        <w:rPr>
          <w:color w:val="000000"/>
          <w:sz w:val="28"/>
          <w:szCs w:val="28"/>
        </w:rPr>
        <w:t>Управление имеет следующие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права и обязанности: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В установленном законом порядке заключать контракты,  договоры и соглашения в пределах в пределах своей компетенции, реализовывать (исполнять) их в пределах установленных обязательств.</w:t>
      </w:r>
    </w:p>
    <w:p w:rsidR="00C00436" w:rsidRDefault="00546C5B" w:rsidP="00001E46">
      <w:pPr>
        <w:spacing w:line="252" w:lineRule="auto"/>
        <w:ind w:left="-12" w:firstLine="851"/>
        <w:jc w:val="both"/>
        <w:rPr>
          <w:color w:val="000000"/>
          <w:sz w:val="28"/>
        </w:rPr>
      </w:pPr>
      <w:r>
        <w:rPr>
          <w:sz w:val="28"/>
        </w:rPr>
        <w:t xml:space="preserve">4.2. Проводить совещания по вопросам, входящим в его компетенцию, с привлечением руководителей и специалистов отделов и управлений </w:t>
      </w:r>
      <w:r>
        <w:rPr>
          <w:color w:val="000000"/>
          <w:sz w:val="28"/>
        </w:rPr>
        <w:t xml:space="preserve">администрации </w:t>
      </w:r>
      <w:r>
        <w:rPr>
          <w:color w:val="000000"/>
          <w:sz w:val="28"/>
          <w:szCs w:val="28"/>
        </w:rPr>
        <w:t>муниципального образования Ейский муниципальный район Краснодарского края</w:t>
      </w:r>
      <w:r>
        <w:rPr>
          <w:color w:val="000000"/>
          <w:sz w:val="28"/>
        </w:rPr>
        <w:t xml:space="preserve">, а также </w:t>
      </w:r>
      <w:r>
        <w:rPr>
          <w:color w:val="000000"/>
          <w:sz w:val="28"/>
          <w:szCs w:val="28"/>
        </w:rPr>
        <w:t>учреждений</w:t>
      </w:r>
      <w:r w:rsidR="000C10AD">
        <w:rPr>
          <w:color w:val="000000"/>
          <w:sz w:val="28"/>
        </w:rPr>
        <w:t xml:space="preserve"> и организаций.</w:t>
      </w:r>
    </w:p>
    <w:p w:rsidR="00C00436" w:rsidRDefault="00546C5B" w:rsidP="00001E46">
      <w:pPr>
        <w:spacing w:line="252" w:lineRule="auto"/>
        <w:ind w:left="-12"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4.3.</w:t>
      </w:r>
      <w:r w:rsidR="00372772">
        <w:rPr>
          <w:color w:val="000000"/>
          <w:sz w:val="28"/>
        </w:rPr>
        <w:t> </w:t>
      </w:r>
      <w:r>
        <w:rPr>
          <w:color w:val="000000"/>
          <w:sz w:val="28"/>
        </w:rPr>
        <w:t xml:space="preserve">Привлекать соответствующих работников администрации </w:t>
      </w:r>
      <w:r>
        <w:rPr>
          <w:color w:val="000000"/>
          <w:sz w:val="28"/>
          <w:szCs w:val="28"/>
        </w:rPr>
        <w:t>муниципального образования Ейский муниципальный район Краснодарского края, учреждений и организаций по согласованию с их руководителями к работе Управления для решения задач в области градостроительства.</w:t>
      </w:r>
    </w:p>
    <w:p w:rsidR="00C00436" w:rsidRDefault="00546C5B" w:rsidP="00001E46">
      <w:pPr>
        <w:spacing w:line="252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4.4.</w:t>
      </w:r>
      <w:r w:rsidR="0037277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Запрашивать и получать в установленном порядке от органов местного самоуправления, учреждений, и организаций материалы и иные сведения по вопросам, касающимся осуществления градостроительной деятельности на территории </w:t>
      </w:r>
      <w:r>
        <w:rPr>
          <w:color w:val="000000"/>
          <w:sz w:val="28"/>
          <w:szCs w:val="28"/>
        </w:rPr>
        <w:t>муниципального образования Ейский муниципальный район Краснодарского края</w:t>
      </w:r>
      <w:r w:rsidR="000C10AD">
        <w:rPr>
          <w:color w:val="000000"/>
          <w:sz w:val="28"/>
        </w:rPr>
        <w:t>.</w:t>
      </w:r>
    </w:p>
    <w:p w:rsidR="00C00436" w:rsidRDefault="00546C5B" w:rsidP="00001E46">
      <w:pPr>
        <w:spacing w:line="252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4.5.</w:t>
      </w:r>
      <w:r w:rsidR="00372772">
        <w:rPr>
          <w:color w:val="000000"/>
          <w:sz w:val="28"/>
        </w:rPr>
        <w:t> </w:t>
      </w:r>
      <w:r>
        <w:rPr>
          <w:color w:val="000000"/>
          <w:sz w:val="28"/>
        </w:rPr>
        <w:t>Принимать участие в работе советов, коллегий, комиссий, рабочих групп в соо</w:t>
      </w:r>
      <w:r w:rsidR="000C10AD">
        <w:rPr>
          <w:color w:val="000000"/>
          <w:sz w:val="28"/>
        </w:rPr>
        <w:t>тветствии со своей компетенцией.</w:t>
      </w:r>
    </w:p>
    <w:p w:rsidR="00C00436" w:rsidRDefault="00546C5B" w:rsidP="00001E46">
      <w:pPr>
        <w:spacing w:line="252" w:lineRule="auto"/>
        <w:ind w:left="-12"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4.6. Осуществлять и организовывать в соответствии с действующим законодательством работы, связанные с использованием сведений, сос</w:t>
      </w:r>
      <w:r w:rsidR="000C10AD">
        <w:rPr>
          <w:color w:val="000000"/>
          <w:sz w:val="28"/>
        </w:rPr>
        <w:t>тавляющих государственную тайну.</w:t>
      </w:r>
    </w:p>
    <w:p w:rsidR="00C00436" w:rsidRDefault="00546C5B" w:rsidP="00001E46">
      <w:pPr>
        <w:spacing w:line="252" w:lineRule="auto"/>
        <w:ind w:left="-1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4.7. </w:t>
      </w:r>
      <w:r>
        <w:rPr>
          <w:sz w:val="28"/>
          <w:szCs w:val="28"/>
        </w:rPr>
        <w:t>Осуществлять владение, пользование и распоряжение находящимся в оперативном управлении имуществом в соответствии с действующим законодательством.</w:t>
      </w:r>
    </w:p>
    <w:p w:rsidR="00C00436" w:rsidRDefault="00546C5B" w:rsidP="00001E46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4.8. Обеспечивать гарантированные условия труда и меры соц</w:t>
      </w:r>
      <w:r w:rsidR="000C10AD">
        <w:rPr>
          <w:bCs/>
          <w:color w:val="000000"/>
          <w:sz w:val="28"/>
          <w:szCs w:val="28"/>
        </w:rPr>
        <w:t>иальной защиты своих работников.</w:t>
      </w:r>
    </w:p>
    <w:p w:rsidR="00C00436" w:rsidRDefault="00546C5B" w:rsidP="00001E46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4.9. Обеспечивать сохранность имущества, закрепленного за </w:t>
      </w:r>
      <w:r w:rsidR="00E70DCF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правлением на праве оперативного управления, использовать его эффективно и строго по назначению.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372772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Управление и</w:t>
      </w:r>
      <w:r>
        <w:rPr>
          <w:sz w:val="28"/>
          <w:szCs w:val="28"/>
        </w:rPr>
        <w:t xml:space="preserve">меет иные права и обязанности в соответствии с правовыми актами Российской Федерации, Краснодарского края и </w:t>
      </w:r>
      <w:r>
        <w:rPr>
          <w:sz w:val="28"/>
          <w:szCs w:val="28"/>
        </w:rPr>
        <w:lastRenderedPageBreak/>
        <w:t>муниципального образования Ейский муниципальный район Краснодарского края, необходимые для решения задач и выполнения функций Управления.</w:t>
      </w:r>
    </w:p>
    <w:p w:rsidR="005B1637" w:rsidRDefault="005B1637" w:rsidP="00001E46">
      <w:pPr>
        <w:rPr>
          <w:b/>
          <w:bCs/>
          <w:sz w:val="28"/>
          <w:szCs w:val="28"/>
        </w:rPr>
      </w:pPr>
    </w:p>
    <w:p w:rsidR="00C00436" w:rsidRDefault="00546C5B">
      <w:pPr>
        <w:ind w:left="-23" w:firstLine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СТРУКТУРА И ОРГАНИЗАЦИЯ </w:t>
      </w:r>
    </w:p>
    <w:p w:rsidR="00C00436" w:rsidRDefault="00546C5B">
      <w:pPr>
        <w:ind w:left="-23" w:firstLine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УПРАВЛЕНИЯ</w:t>
      </w:r>
    </w:p>
    <w:p w:rsidR="00C00436" w:rsidRDefault="00C00436" w:rsidP="00001E46">
      <w:pPr>
        <w:ind w:firstLine="851"/>
        <w:jc w:val="both"/>
        <w:rPr>
          <w:sz w:val="28"/>
          <w:szCs w:val="28"/>
        </w:rPr>
      </w:pPr>
    </w:p>
    <w:p w:rsidR="00C00436" w:rsidRDefault="00546C5B" w:rsidP="00001E46">
      <w:pPr>
        <w:ind w:lef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 Структура и организация деятельности Управления должна обеспечивать выполнение функций, изложенных в разделе 3 настоящего Положения. Численность Управления определяется согласно штатному расписанию, утверждаемому главой муниципального образования Ейский муниципальный район Краснодарского края.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372772">
        <w:rPr>
          <w:sz w:val="28"/>
          <w:szCs w:val="28"/>
        </w:rPr>
        <w:t> </w:t>
      </w:r>
      <w:r>
        <w:rPr>
          <w:sz w:val="28"/>
          <w:szCs w:val="28"/>
        </w:rPr>
        <w:t>Управление состоит из двух отделов: отдел государственной информационной системы обеспечения градостроительной деятельности и отдел муниципальных услуг.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 Управление возглавляет начальник Управления, назначаемый на должность и освобождаемый от должности </w:t>
      </w:r>
      <w:r>
        <w:rPr>
          <w:sz w:val="28"/>
          <w:szCs w:val="28"/>
          <w:shd w:val="clear" w:color="auto" w:fill="FFFFFF"/>
        </w:rPr>
        <w:t>распоряжением администрации муниципального образования Ейский муниципальный район Краснодарского края в установленном порядке.</w:t>
      </w:r>
      <w:r>
        <w:rPr>
          <w:sz w:val="28"/>
          <w:szCs w:val="28"/>
        </w:rPr>
        <w:t xml:space="preserve"> Руководство Управлением осуществляется на принципе единоначалия. 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372772">
        <w:rPr>
          <w:sz w:val="28"/>
          <w:szCs w:val="28"/>
        </w:rPr>
        <w:t> </w:t>
      </w:r>
      <w:r>
        <w:rPr>
          <w:sz w:val="28"/>
          <w:szCs w:val="28"/>
        </w:rPr>
        <w:t xml:space="preserve">Начальник Управления подотчетен по вопросам, отнесенным к его компетенции, главе муниципального образования Ейский муниципальный район Краснодарского края. </w:t>
      </w:r>
    </w:p>
    <w:p w:rsidR="00C00436" w:rsidRDefault="00546C5B" w:rsidP="00001E46">
      <w:pPr>
        <w:ind w:lef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 Начальник Управления: </w:t>
      </w:r>
    </w:p>
    <w:p w:rsidR="00C00436" w:rsidRDefault="00546C5B" w:rsidP="00001E46">
      <w:pPr>
        <w:ind w:lef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5.5.1. Организует работу Управления, руководит его деятельностью, несет персональную ответственность за выполнение Управлением возложенных на него функций.</w:t>
      </w:r>
    </w:p>
    <w:p w:rsidR="00C00436" w:rsidRDefault="00546C5B" w:rsidP="00001E46">
      <w:pPr>
        <w:ind w:lef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5.5.2. Действует без доверенности от имени Управления.</w:t>
      </w:r>
    </w:p>
    <w:p w:rsidR="00C00436" w:rsidRDefault="00546C5B" w:rsidP="00001E46">
      <w:pPr>
        <w:ind w:lef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5.5.3. Присутствует на совещаниях администрации муниципального образования Ейский муниципальный район Краснодарского края, в иных органах исполнительной власти муниципального образования Ейский муниципальный район Краснодарского края по вопросам деятельности Управления.</w:t>
      </w:r>
    </w:p>
    <w:p w:rsidR="00C00436" w:rsidRDefault="00546C5B" w:rsidP="00001E46">
      <w:pPr>
        <w:ind w:lef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5.5.4. Организует взаимодействие с органами муниципального образования по вопросам, отнесенным к компетенции Управления.</w:t>
      </w:r>
    </w:p>
    <w:p w:rsidR="00C00436" w:rsidRDefault="00546C5B" w:rsidP="00001E46">
      <w:pPr>
        <w:ind w:lef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5.5.5. Представляет Управление в федеральных, краевых органах государственной власти, органах местного самоуправления, в коммерческих и некоммерческих организациях, в том числе в судах.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5.5.6. Вносит в установленном порядке на рассмотрение органов местного самоуправления муниципального образования Ейский муниципальный район Краснодарского края и должностных лиц проекты правовых актов, предложения по совершенствованию законодательства в области градостроительства, иные предложения по вопросам деятельности Управления при методическом руководстве департамента по архитектуре и градостроительству администрации Краснодарского края.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5.5.7. Издает в пределах своей компетенции приказы и распоряжения, обязательные для исполнения работниками Управления </w:t>
      </w:r>
      <w:r>
        <w:rPr>
          <w:sz w:val="28"/>
          <w:szCs w:val="28"/>
          <w:shd w:val="clear" w:color="auto" w:fill="FFFFFF"/>
        </w:rPr>
        <w:t xml:space="preserve">и организаций, находящихся в ведении Управления. 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5.5.8. Выдает доверенности.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5.5.9. </w:t>
      </w:r>
      <w:r w:rsidRPr="000C10AD">
        <w:rPr>
          <w:sz w:val="28"/>
          <w:szCs w:val="28"/>
        </w:rPr>
        <w:t>Заключает муниципальные контракты, договоры, соглашения, распоряжается средствами Управления в пределах утвержденной сметы доходов и расходов, а также другими средствами, выделенными из бюджета  муниципального образования Ейский муниципальный район Краснодарского края.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5.5.10. Представляет главе муниципального образования Ейский муниципальный район Краснодарского края предложения по изменению структуры и штата Управления, назначению и освобождению от должности работников Управления, установлению персональных надбавок к должностному окладу и премированию, поощрению </w:t>
      </w:r>
      <w:r w:rsidR="00FB2E29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Управления и применении к ним мер дисциплинарного взыскания.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5.5.11. Распределяет обязанности между начальниками отделов и иными </w:t>
      </w:r>
      <w:r w:rsidR="00FB2E29">
        <w:rPr>
          <w:sz w:val="28"/>
          <w:szCs w:val="28"/>
        </w:rPr>
        <w:t>работниками</w:t>
      </w:r>
      <w:r>
        <w:rPr>
          <w:sz w:val="28"/>
          <w:szCs w:val="28"/>
        </w:rPr>
        <w:t xml:space="preserve"> Управления, разрабатывает их должностные инструкции.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5.5.12. Обеспечивает соблюдение работниками Управления правил внутреннего трудового распорядка, должностных инструкций, порядка работы со служебными документами.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5.5.13. Организует мероприятия по обеспечению соблюдения государственной, служебной тайны </w:t>
      </w:r>
      <w:r w:rsidR="00FB2E29">
        <w:rPr>
          <w:sz w:val="28"/>
          <w:szCs w:val="28"/>
        </w:rPr>
        <w:t>работниками</w:t>
      </w:r>
      <w:r>
        <w:rPr>
          <w:sz w:val="28"/>
          <w:szCs w:val="28"/>
        </w:rPr>
        <w:t xml:space="preserve"> Управления 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highlight w:val="red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подведомственных организаций. </w:t>
      </w:r>
    </w:p>
    <w:p w:rsidR="00C00436" w:rsidRDefault="00546C5B" w:rsidP="00001E46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5.5.14. </w:t>
      </w:r>
      <w:r>
        <w:rPr>
          <w:bCs/>
          <w:color w:val="000000"/>
          <w:sz w:val="28"/>
          <w:szCs w:val="28"/>
        </w:rPr>
        <w:t xml:space="preserve">Подписывает </w:t>
      </w:r>
      <w:r>
        <w:rPr>
          <w:rFonts w:eastAsia="Calibri"/>
          <w:bCs/>
          <w:color w:val="000000"/>
          <w:sz w:val="28"/>
          <w:szCs w:val="28"/>
        </w:rPr>
        <w:t>и визирует документы в пределах своей компетенции</w:t>
      </w:r>
      <w:r>
        <w:rPr>
          <w:rFonts w:eastAsia="Calibri"/>
          <w:sz w:val="28"/>
          <w:szCs w:val="28"/>
        </w:rPr>
        <w:t>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5.5.15. Осуществляет иные полномочия, необходимые для осуществления деятельности Управления. </w:t>
      </w:r>
    </w:p>
    <w:p w:rsidR="00C00436" w:rsidRDefault="00546C5B" w:rsidP="00001E46">
      <w:pPr>
        <w:ind w:lef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 Отделы Управления возглавляют начальники отделов.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r>
        <w:rPr>
          <w:sz w:val="28"/>
          <w:szCs w:val="28"/>
          <w:shd w:val="clear" w:color="auto" w:fill="FFFFFF"/>
        </w:rPr>
        <w:t>Начальники отделов, главные специалисты, ведущие специалисты Управления назначаются на должность и освобождаются от нее распоряжением администрации муниципального образования Ейский муниципальный район Краснодарского края</w:t>
      </w:r>
      <w:r>
        <w:rPr>
          <w:sz w:val="28"/>
          <w:szCs w:val="28"/>
        </w:rPr>
        <w:t xml:space="preserve"> в установленном порядке и осуществляют свои полномочия в соответствии с их должностными инструкциями. 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5.8. В период временного отсутствия начальника Управления исполнение его обязанностей возлагается на одного из </w:t>
      </w:r>
      <w:r w:rsidR="00FB2E29">
        <w:rPr>
          <w:sz w:val="28"/>
          <w:szCs w:val="28"/>
          <w:shd w:val="clear" w:color="auto" w:fill="FFFFFF"/>
        </w:rPr>
        <w:t>работников</w:t>
      </w:r>
      <w:r>
        <w:rPr>
          <w:sz w:val="28"/>
          <w:szCs w:val="28"/>
          <w:shd w:val="clear" w:color="auto" w:fill="FFFFFF"/>
        </w:rPr>
        <w:t xml:space="preserve"> Управления.</w:t>
      </w:r>
    </w:p>
    <w:p w:rsidR="00C00436" w:rsidRDefault="00546C5B" w:rsidP="00001E46">
      <w:pPr>
        <w:ind w:left="-1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>
        <w:rPr>
          <w:sz w:val="28"/>
          <w:szCs w:val="28"/>
          <w:shd w:val="clear" w:color="auto" w:fill="FFFFFF"/>
        </w:rPr>
        <w:t xml:space="preserve"> Контроль за деятельность Управления осуществляет глава муниципального образования Ейский муниципальный район Краснодарского края. 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5.10. </w:t>
      </w:r>
      <w:r w:rsidR="00FB2E29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Управления являются муниципальными служащими, на которых распространяется законодательство о муниципальной службе и трудовое законодательство Российской Федерации с особенностями, предусмотренными законодательством о муниципальной службе.</w:t>
      </w:r>
    </w:p>
    <w:p w:rsidR="00FB2E29" w:rsidRDefault="00FB2E29" w:rsidP="00001E46">
      <w:pPr>
        <w:shd w:val="clear" w:color="auto" w:fill="FFFFFF"/>
        <w:tabs>
          <w:tab w:val="left" w:pos="851"/>
        </w:tabs>
        <w:rPr>
          <w:b/>
          <w:color w:val="000000"/>
          <w:sz w:val="28"/>
          <w:szCs w:val="28"/>
        </w:rPr>
      </w:pPr>
    </w:p>
    <w:p w:rsidR="008D3B8A" w:rsidRDefault="008D3B8A" w:rsidP="00001E46">
      <w:pPr>
        <w:shd w:val="clear" w:color="auto" w:fill="FFFFFF"/>
        <w:tabs>
          <w:tab w:val="left" w:pos="851"/>
        </w:tabs>
        <w:rPr>
          <w:b/>
          <w:color w:val="000000"/>
          <w:sz w:val="28"/>
          <w:szCs w:val="28"/>
        </w:rPr>
      </w:pPr>
    </w:p>
    <w:p w:rsidR="008D3B8A" w:rsidRDefault="008D3B8A" w:rsidP="00001E46">
      <w:pPr>
        <w:shd w:val="clear" w:color="auto" w:fill="FFFFFF"/>
        <w:tabs>
          <w:tab w:val="left" w:pos="851"/>
        </w:tabs>
        <w:rPr>
          <w:b/>
          <w:color w:val="000000"/>
          <w:sz w:val="28"/>
          <w:szCs w:val="28"/>
        </w:rPr>
      </w:pPr>
    </w:p>
    <w:p w:rsidR="00C00436" w:rsidRDefault="00546C5B" w:rsidP="00001E46">
      <w:pPr>
        <w:shd w:val="clear" w:color="auto" w:fill="FFFFFF"/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6. ФУНКЦИИ ОТДЕЛА </w:t>
      </w:r>
    </w:p>
    <w:p w:rsidR="00C00436" w:rsidRDefault="00546C5B" w:rsidP="00001E46">
      <w:pPr>
        <w:shd w:val="clear" w:color="auto" w:fill="FFFFFF"/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ГОСУДАРСТВЕННОЙ ИНФОРМАЦИОННОЙ СИСТЕМЫ</w:t>
      </w:r>
    </w:p>
    <w:p w:rsidR="00C00436" w:rsidRDefault="00546C5B" w:rsidP="00001E46">
      <w:pPr>
        <w:shd w:val="clear" w:color="auto" w:fill="FFFFFF"/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ОБЕСПЕЧЕНИЯ ГРАДОСТРОИТЕЛЬНОЙ ДЕЯТЕЛЬНОСТИ</w:t>
      </w:r>
    </w:p>
    <w:p w:rsidR="00C00436" w:rsidRDefault="00C00436" w:rsidP="00001E46">
      <w:pPr>
        <w:shd w:val="clear" w:color="auto" w:fill="FFFFFF"/>
        <w:tabs>
          <w:tab w:val="left" w:pos="851"/>
        </w:tabs>
        <w:rPr>
          <w:color w:val="000000"/>
          <w:sz w:val="28"/>
          <w:szCs w:val="28"/>
        </w:rPr>
      </w:pPr>
    </w:p>
    <w:p w:rsidR="00C00436" w:rsidRDefault="00546C5B" w:rsidP="00001E46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color w:val="000000"/>
          <w:sz w:val="28"/>
          <w:szCs w:val="28"/>
        </w:rPr>
        <w:t xml:space="preserve"> Обеспечение реализации градостроительной документации по территориальному планированию </w:t>
      </w:r>
      <w:r>
        <w:rPr>
          <w:sz w:val="28"/>
          <w:szCs w:val="28"/>
        </w:rPr>
        <w:t>муниципального образования Ейский муниципальный район Краснодарского края, городского и сельских поселений, правил землепользования и застройки городского и сельских поселений, проектов планировки территорий городского и сельских поселений.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6.2.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  <w:lang w:eastAsia="ru-RU"/>
        </w:rPr>
        <w:t xml:space="preserve">Подготовка документов для утверждения внесения изменений в схему территориального планирования </w:t>
      </w:r>
      <w:r>
        <w:rPr>
          <w:sz w:val="28"/>
          <w:szCs w:val="28"/>
        </w:rPr>
        <w:t>муниципального образования Ейский муниципальный район Краснодарского края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6.3. Подготовка документов для утверждения внесения изменений в г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неральные планы поселений </w:t>
      </w:r>
      <w:r>
        <w:rPr>
          <w:sz w:val="28"/>
          <w:szCs w:val="28"/>
        </w:rPr>
        <w:t>муниципального образования Ейский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район Краснодарского края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6.4. Подготовка документов для утверждения внесения изменений в пр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вила землепользования и застройки поселений муниципального образования Ейский муниципальный район Краснодарского края.</w:t>
      </w:r>
    </w:p>
    <w:p w:rsidR="00C00436" w:rsidRDefault="00546C5B" w:rsidP="00001E46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6.5.</w:t>
      </w:r>
      <w:r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  <w:shd w:val="clear" w:color="auto" w:fill="FFFFFF"/>
        </w:rPr>
        <w:t>Размещение информации и документации в федеральной государственной информационной системе территориального планирования посредством информационной системы территориального планирования с использованием официального сайта сети «Интернет».</w:t>
      </w:r>
    </w:p>
    <w:p w:rsidR="00C00436" w:rsidRDefault="00546C5B" w:rsidP="00001E46">
      <w:pPr>
        <w:suppressAutoHyphens w:val="0"/>
        <w:ind w:firstLine="851"/>
        <w:jc w:val="both"/>
        <w:rPr>
          <w:shd w:val="clear" w:color="auto" w:fill="FFBF00"/>
        </w:rPr>
      </w:pPr>
      <w:r>
        <w:rPr>
          <w:sz w:val="28"/>
          <w:szCs w:val="28"/>
          <w:lang w:eastAsia="ru-RU"/>
        </w:rPr>
        <w:t>6.6.</w:t>
      </w:r>
      <w:r>
        <w:rPr>
          <w:sz w:val="28"/>
          <w:szCs w:val="28"/>
        </w:rPr>
        <w:t> </w:t>
      </w:r>
      <w:r>
        <w:rPr>
          <w:sz w:val="28"/>
          <w:szCs w:val="28"/>
          <w:lang w:eastAsia="ru-RU"/>
        </w:rPr>
        <w:t>Введение государственных информационных систем обеспечения градостроительной деятельности, осуществляемой на территории муниципал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>ного образования Ейский муниципальный район Краснодарского края:</w:t>
      </w:r>
    </w:p>
    <w:p w:rsidR="00C00436" w:rsidRDefault="00546C5B" w:rsidP="00001E46">
      <w:pPr>
        <w:ind w:firstLine="851"/>
        <w:jc w:val="both"/>
        <w:rPr>
          <w:shd w:val="clear" w:color="auto" w:fill="FFBF00"/>
        </w:rPr>
      </w:pPr>
      <w:r>
        <w:rPr>
          <w:sz w:val="28"/>
          <w:szCs w:val="28"/>
        </w:rPr>
        <w:t>6.6.1. Сбор, документирование, актуализаци</w:t>
      </w:r>
      <w:r w:rsidR="005B1637">
        <w:rPr>
          <w:sz w:val="28"/>
          <w:szCs w:val="28"/>
        </w:rPr>
        <w:t>я</w:t>
      </w:r>
      <w:r>
        <w:rPr>
          <w:sz w:val="28"/>
          <w:szCs w:val="28"/>
        </w:rPr>
        <w:t>, обработк</w:t>
      </w:r>
      <w:r w:rsidR="005B1637">
        <w:rPr>
          <w:sz w:val="28"/>
          <w:szCs w:val="28"/>
        </w:rPr>
        <w:t>а</w:t>
      </w:r>
      <w:r>
        <w:rPr>
          <w:sz w:val="28"/>
          <w:szCs w:val="28"/>
        </w:rPr>
        <w:t>, систематизаци</w:t>
      </w:r>
      <w:r w:rsidR="005B1637">
        <w:rPr>
          <w:sz w:val="28"/>
          <w:szCs w:val="28"/>
        </w:rPr>
        <w:t>я</w:t>
      </w:r>
      <w:r>
        <w:rPr>
          <w:sz w:val="28"/>
          <w:szCs w:val="28"/>
        </w:rPr>
        <w:t>, учет и хранение сведений, необходимых для осуществления градостроительной деятельности.</w:t>
      </w:r>
    </w:p>
    <w:p w:rsidR="00C00436" w:rsidRDefault="00546C5B" w:rsidP="00001E46">
      <w:pPr>
        <w:ind w:firstLine="851"/>
        <w:jc w:val="both"/>
        <w:rPr>
          <w:shd w:val="clear" w:color="auto" w:fill="FFBF00"/>
        </w:rPr>
      </w:pPr>
      <w:r>
        <w:rPr>
          <w:sz w:val="28"/>
          <w:szCs w:val="28"/>
        </w:rPr>
        <w:t>6.6.2. Предоставление сведений из государственной информационной системы обеспечения градостроительной деятельности</w:t>
      </w:r>
      <w:r>
        <w:rPr>
          <w:rFonts w:eastAsia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запросам  физических и юридических лиц. </w:t>
      </w:r>
    </w:p>
    <w:p w:rsidR="00C00436" w:rsidRDefault="00546C5B" w:rsidP="00001E46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6.7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Подготовка и представление главе муниципального образования Ейский муниципальный район Краснодарского края и </w:t>
      </w:r>
      <w:r w:rsidR="00FB2E29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Совет муниципального образования Ейский район проектов постановлений, распоряжений и решений по вопросам, связанным с градостроительной деятельностью.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6.8.</w:t>
      </w:r>
      <w:r>
        <w:rPr>
          <w:color w:val="000000"/>
          <w:sz w:val="28"/>
          <w:szCs w:val="28"/>
        </w:rPr>
        <w:t>  Приём уведомлений о планируемом сносе объекта капитального строительства, о завершении сноса объекта капитального строительства.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6.9. Направление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в орган регистрации прав заявлений об осуществлении государственного кадастрового учета или государственного кадастрового учета и государственной регистрации права. </w:t>
      </w:r>
    </w:p>
    <w:p w:rsidR="005B1637" w:rsidRPr="00FB2E29" w:rsidRDefault="00546C5B" w:rsidP="00001E46">
      <w:pPr>
        <w:shd w:val="clear" w:color="auto" w:fill="FFFFFF"/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6.10. </w:t>
      </w:r>
      <w:r w:rsidR="00FB2E29" w:rsidRPr="00FB2E29">
        <w:rPr>
          <w:color w:val="000000" w:themeColor="text1"/>
          <w:sz w:val="28"/>
          <w:szCs w:val="28"/>
        </w:rPr>
        <w:t xml:space="preserve">Осуществление иных функций </w:t>
      </w:r>
      <w:r w:rsidRPr="00FB2E29">
        <w:rPr>
          <w:color w:val="000000" w:themeColor="text1"/>
          <w:sz w:val="28"/>
          <w:szCs w:val="28"/>
        </w:rPr>
        <w:t>в соответствии с действующим законодательством.</w:t>
      </w:r>
    </w:p>
    <w:p w:rsidR="005B1637" w:rsidRDefault="005B1637">
      <w:pPr>
        <w:shd w:val="clear" w:color="auto" w:fill="FFFFFF"/>
        <w:tabs>
          <w:tab w:val="left" w:pos="851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01E46" w:rsidRDefault="00001E46">
      <w:pPr>
        <w:shd w:val="clear" w:color="auto" w:fill="FFFFFF"/>
        <w:tabs>
          <w:tab w:val="left" w:pos="851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01E46" w:rsidRDefault="00001E46">
      <w:pPr>
        <w:shd w:val="clear" w:color="auto" w:fill="FFFFFF"/>
        <w:tabs>
          <w:tab w:val="left" w:pos="851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C00436" w:rsidRDefault="00546C5B">
      <w:pPr>
        <w:shd w:val="clear" w:color="auto" w:fill="FFFFFF"/>
        <w:tabs>
          <w:tab w:val="left" w:pos="851"/>
        </w:tabs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7. ФУНКЦИИ ОТДЕЛА МУНИЦИПАЛЬНЫХ УСЛУГ</w:t>
      </w:r>
    </w:p>
    <w:p w:rsidR="00C00436" w:rsidRDefault="00C00436">
      <w:pPr>
        <w:shd w:val="clear" w:color="auto" w:fill="FFFFFF"/>
        <w:tabs>
          <w:tab w:val="left" w:pos="851"/>
        </w:tabs>
        <w:ind w:firstLine="851"/>
        <w:jc w:val="center"/>
        <w:rPr>
          <w:color w:val="000000"/>
          <w:sz w:val="28"/>
          <w:szCs w:val="28"/>
        </w:rPr>
      </w:pP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7.1.</w:t>
      </w:r>
      <w:r w:rsidR="00372772">
        <w:rPr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Подготовка документов для утверждения внесения изменений в м</w:t>
      </w:r>
      <w:r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 xml:space="preserve">стные нормативы градостроительного проектирования </w:t>
      </w:r>
      <w:r>
        <w:rPr>
          <w:color w:val="000000"/>
          <w:sz w:val="28"/>
          <w:szCs w:val="28"/>
        </w:rPr>
        <w:t>муниципального 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зования Ейский муниципальный район Краснодарского края</w:t>
      </w:r>
      <w:r>
        <w:rPr>
          <w:color w:val="000000"/>
          <w:sz w:val="28"/>
          <w:szCs w:val="28"/>
          <w:lang w:eastAsia="ru-RU"/>
        </w:rPr>
        <w:t xml:space="preserve"> и поселений м</w:t>
      </w:r>
      <w:r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eastAsia="ru-RU"/>
        </w:rPr>
        <w:t>ниципального образования Ейский муниципальный район Краснодарского края.</w:t>
      </w:r>
    </w:p>
    <w:p w:rsidR="00C00436" w:rsidRDefault="00546C5B" w:rsidP="00001E46">
      <w:pPr>
        <w:suppressAutoHyphens w:val="0"/>
        <w:ind w:firstLine="851"/>
        <w:jc w:val="both"/>
      </w:pPr>
      <w:r>
        <w:rPr>
          <w:color w:val="000000"/>
          <w:sz w:val="28"/>
          <w:szCs w:val="28"/>
          <w:shd w:val="clear" w:color="auto" w:fill="FFFFFF"/>
          <w:lang w:eastAsia="ru-RU"/>
        </w:rPr>
        <w:t>7.2.</w:t>
      </w:r>
      <w:r w:rsidR="00372772">
        <w:rPr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Проверка проектов планировок и проектов межевания территорий муниципального образования Ейский муниципальный район Краснодарского края. </w:t>
      </w:r>
    </w:p>
    <w:p w:rsidR="00C00436" w:rsidRDefault="00546C5B" w:rsidP="00001E46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7.3. </w:t>
      </w:r>
      <w:r>
        <w:rPr>
          <w:rFonts w:eastAsia="DejaVu Sans"/>
          <w:sz w:val="28"/>
          <w:szCs w:val="28"/>
        </w:rPr>
        <w:t>Подготовка и выдача:</w:t>
      </w:r>
    </w:p>
    <w:p w:rsidR="00C00436" w:rsidRDefault="00546C5B" w:rsidP="00001E46">
      <w:pPr>
        <w:ind w:firstLine="851"/>
        <w:jc w:val="both"/>
        <w:rPr>
          <w:color w:val="000000"/>
        </w:rPr>
      </w:pPr>
      <w:r>
        <w:rPr>
          <w:rFonts w:eastAsia="DejaVu Sans"/>
          <w:color w:val="000000"/>
          <w:sz w:val="28"/>
          <w:szCs w:val="28"/>
        </w:rPr>
        <w:t>7.3.1.</w:t>
      </w:r>
      <w:r>
        <w:rPr>
          <w:sz w:val="28"/>
          <w:szCs w:val="28"/>
        </w:rPr>
        <w:t> </w:t>
      </w:r>
      <w:proofErr w:type="gramStart"/>
      <w:r>
        <w:rPr>
          <w:rFonts w:eastAsia="Calibri"/>
          <w:color w:val="000000"/>
          <w:sz w:val="28"/>
          <w:szCs w:val="28"/>
        </w:rPr>
        <w:t>Уведомлений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 том числе по результатам рассмотрения уведомления об изменении параметров планируемого строительства или реконструкции объекта индивидуального жилищного строительства</w:t>
      </w:r>
      <w:proofErr w:type="gramEnd"/>
      <w:r>
        <w:rPr>
          <w:rFonts w:eastAsia="Calibri"/>
          <w:color w:val="000000"/>
          <w:sz w:val="28"/>
          <w:szCs w:val="28"/>
        </w:rPr>
        <w:t xml:space="preserve"> или садового дома.</w:t>
      </w:r>
    </w:p>
    <w:p w:rsidR="00C00436" w:rsidRDefault="00546C5B" w:rsidP="00001E46">
      <w:pPr>
        <w:ind w:firstLine="851"/>
        <w:jc w:val="both"/>
      </w:pPr>
      <w:r>
        <w:rPr>
          <w:rFonts w:eastAsia="DejaVu Sans"/>
          <w:color w:val="000000"/>
          <w:sz w:val="28"/>
          <w:szCs w:val="28"/>
          <w:lang w:eastAsia="ru-RU"/>
        </w:rPr>
        <w:t>7.3.2.</w:t>
      </w:r>
      <w:r w:rsidR="00372772">
        <w:rPr>
          <w:rFonts w:eastAsia="DejaVu Sans"/>
          <w:color w:val="000000"/>
          <w:sz w:val="28"/>
          <w:szCs w:val="28"/>
          <w:lang w:eastAsia="ru-RU"/>
        </w:rPr>
        <w:t> </w:t>
      </w:r>
      <w:r>
        <w:rPr>
          <w:rFonts w:eastAsia="Calibri"/>
          <w:sz w:val="28"/>
          <w:szCs w:val="28"/>
          <w:lang w:eastAsia="ru-RU"/>
        </w:rPr>
        <w:t xml:space="preserve">Уведомлений о соответствии (несоответствии) построенного или реконструированного </w:t>
      </w:r>
      <w:r>
        <w:rPr>
          <w:sz w:val="28"/>
          <w:szCs w:val="28"/>
          <w:lang w:eastAsia="ru-RU"/>
        </w:rPr>
        <w:t>объекта индивидуального жилищного строительства или садового дом</w:t>
      </w:r>
      <w:r>
        <w:rPr>
          <w:rFonts w:eastAsia="Calibri"/>
          <w:sz w:val="28"/>
          <w:szCs w:val="28"/>
          <w:lang w:eastAsia="ru-RU"/>
        </w:rPr>
        <w:t>а требованиям законодательства о градостроительной деятельности.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rFonts w:eastAsia="DejaVu Sans"/>
          <w:color w:val="000000"/>
          <w:sz w:val="28"/>
          <w:szCs w:val="28"/>
          <w:lang w:eastAsia="ru-RU"/>
        </w:rPr>
        <w:t>7.3.3.</w:t>
      </w:r>
      <w:r w:rsidR="00372772">
        <w:rPr>
          <w:rFonts w:eastAsia="DejaVu Sans"/>
          <w:color w:val="000000"/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Градостроительных планов земельных участков </w:t>
      </w:r>
      <w:r>
        <w:rPr>
          <w:color w:val="000000"/>
          <w:sz w:val="28"/>
          <w:szCs w:val="28"/>
          <w:lang w:eastAsia="ru-RU"/>
        </w:rPr>
        <w:t>(отказа в выдаче градостроительных планов земельных участков)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rFonts w:eastAsia="DejaVu Sans"/>
          <w:color w:val="000000"/>
          <w:sz w:val="28"/>
          <w:szCs w:val="28"/>
          <w:lang w:eastAsia="ru-RU"/>
        </w:rPr>
        <w:t>7.3.4.</w:t>
      </w:r>
      <w:r w:rsidR="00372772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Разрешений, на строительство, реконструкцию объектов капитал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 xml:space="preserve">ного строительства </w:t>
      </w:r>
      <w:r>
        <w:rPr>
          <w:color w:val="000000"/>
          <w:sz w:val="28"/>
          <w:szCs w:val="28"/>
          <w:lang w:eastAsia="ru-RU"/>
        </w:rPr>
        <w:t>(отказа в выдаче разрешений, на строительство, реконс</w:t>
      </w:r>
      <w:r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>рукцию объектов капитального строительства)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rFonts w:eastAsia="DejaVu Sans"/>
          <w:color w:val="000000"/>
          <w:sz w:val="28"/>
          <w:szCs w:val="28"/>
          <w:lang w:eastAsia="ru-RU"/>
        </w:rPr>
        <w:t>7.3.5.</w:t>
      </w:r>
      <w:r w:rsidR="00372772">
        <w:rPr>
          <w:rFonts w:eastAsia="DejaVu Sans"/>
          <w:color w:val="000000"/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Разрешений на ввод объектов в эксплуатацию построенных, 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конструированных объектов капитального строительства </w:t>
      </w:r>
      <w:r>
        <w:rPr>
          <w:color w:val="000000"/>
          <w:sz w:val="28"/>
          <w:szCs w:val="28"/>
          <w:lang w:eastAsia="ru-RU"/>
        </w:rPr>
        <w:t>(отказа в выдаче ра</w:t>
      </w:r>
      <w:r>
        <w:rPr>
          <w:color w:val="000000"/>
          <w:sz w:val="28"/>
          <w:szCs w:val="28"/>
          <w:lang w:eastAsia="ru-RU"/>
        </w:rPr>
        <w:t>з</w:t>
      </w:r>
      <w:r>
        <w:rPr>
          <w:color w:val="000000"/>
          <w:sz w:val="28"/>
          <w:szCs w:val="28"/>
          <w:lang w:eastAsia="ru-RU"/>
        </w:rPr>
        <w:t>решений на ввод объектов в эксплуатацию построенных, реконструированных объектов капитального строительства)</w:t>
      </w:r>
      <w:r>
        <w:rPr>
          <w:sz w:val="28"/>
          <w:szCs w:val="28"/>
          <w:lang w:eastAsia="ru-RU"/>
        </w:rPr>
        <w:t>.</w:t>
      </w:r>
    </w:p>
    <w:p w:rsidR="00C00436" w:rsidRDefault="00546C5B" w:rsidP="00001E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rFonts w:eastAsia="DejaVu Sans"/>
          <w:color w:val="000000"/>
          <w:sz w:val="28"/>
          <w:szCs w:val="28"/>
          <w:lang w:eastAsia="ru-RU"/>
        </w:rPr>
        <w:t>7.3.6.</w:t>
      </w:r>
      <w:r w:rsidR="00372772">
        <w:rPr>
          <w:sz w:val="28"/>
          <w:szCs w:val="28"/>
          <w:lang w:eastAsia="ru-RU"/>
        </w:rPr>
        <w:t> </w:t>
      </w:r>
      <w:proofErr w:type="gramStart"/>
      <w:r>
        <w:t>А</w:t>
      </w:r>
      <w:r>
        <w:rPr>
          <w:sz w:val="28"/>
          <w:szCs w:val="28"/>
          <w:lang w:eastAsia="ru-RU"/>
        </w:rPr>
        <w:t>ктов освидетельствования проведения основных работ по стро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тельству (реконструкции) объекта индивидуального жилищного строительства с привлечением средств материнского (семейного) капитала </w:t>
      </w:r>
      <w:r>
        <w:rPr>
          <w:color w:val="000000"/>
          <w:sz w:val="28"/>
          <w:szCs w:val="28"/>
          <w:lang w:eastAsia="ru-RU"/>
        </w:rPr>
        <w:t>(отказа в выдаче акта освидетельствования проведения основных работ по строительству (р</w:t>
      </w:r>
      <w:r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>конструкции) объекта индивидуального жилищного строительства с привлеч</w:t>
      </w:r>
      <w:r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>нием средств материнского (семейного) капитала</w:t>
      </w:r>
      <w:r>
        <w:rPr>
          <w:sz w:val="28"/>
          <w:szCs w:val="28"/>
          <w:lang w:eastAsia="ru-RU"/>
        </w:rPr>
        <w:t>.</w:t>
      </w:r>
      <w:proofErr w:type="gramEnd"/>
    </w:p>
    <w:p w:rsidR="00C00436" w:rsidRDefault="00546C5B" w:rsidP="00001E46">
      <w:pPr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7.3.7.</w:t>
      </w:r>
      <w:r w:rsidR="00372772">
        <w:rPr>
          <w:sz w:val="28"/>
          <w:szCs w:val="28"/>
        </w:rPr>
        <w:t> </w:t>
      </w:r>
      <w:r>
        <w:rPr>
          <w:sz w:val="28"/>
          <w:szCs w:val="28"/>
        </w:rPr>
        <w:t xml:space="preserve">Решений о переводе </w:t>
      </w:r>
      <w:r>
        <w:rPr>
          <w:color w:val="000000"/>
          <w:sz w:val="28"/>
          <w:szCs w:val="28"/>
        </w:rPr>
        <w:t>жилого помещения в нежилое помещение или нежилого помещения в жилое помещение (отказа в выдаче постановления о 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реводе жилого помещения в нежилое помещение или нежилого помещения в жилое помещение).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7.3.8.</w:t>
      </w:r>
      <w:r w:rsidR="00372772">
        <w:rPr>
          <w:rFonts w:eastAsia="DejaVu Sans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Проектов решений</w:t>
      </w:r>
      <w:r>
        <w:rPr>
          <w:sz w:val="28"/>
          <w:szCs w:val="28"/>
        </w:rPr>
        <w:t xml:space="preserve"> о согласовании </w:t>
      </w:r>
      <w:r>
        <w:rPr>
          <w:color w:val="000000"/>
          <w:sz w:val="28"/>
          <w:szCs w:val="28"/>
        </w:rPr>
        <w:t xml:space="preserve">переустройства и (или) перепланировки  помещения в многоквартирных жилых домах (отказа в выдаче </w:t>
      </w:r>
      <w:r>
        <w:rPr>
          <w:color w:val="000000"/>
          <w:sz w:val="28"/>
          <w:szCs w:val="28"/>
        </w:rPr>
        <w:lastRenderedPageBreak/>
        <w:t>решения о согласовании переустройства и (или) перепланировки помещения в многоквартирных жилых домах).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7.3.9.</w:t>
      </w:r>
      <w:r w:rsidR="00372772">
        <w:rPr>
          <w:rFonts w:eastAsia="DejaVu Sans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Актов о завершенном переустройстве и (или) перепланировке  помещения в многоквартирных жилых домах.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7.3.10.</w:t>
      </w:r>
      <w:r w:rsidR="0037277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Решений о предоставлении </w:t>
      </w:r>
      <w:r>
        <w:rPr>
          <w:color w:val="000000"/>
          <w:sz w:val="28"/>
          <w:szCs w:val="28"/>
          <w:lang w:eastAsia="ru-RU"/>
        </w:rPr>
        <w:t>разрешения на условно разрешенный вид использования земельных участков и (или) объектов капитального строительства, о</w:t>
      </w:r>
      <w:r>
        <w:rPr>
          <w:bCs/>
          <w:color w:val="000000"/>
          <w:sz w:val="28"/>
          <w:szCs w:val="28"/>
          <w:lang w:eastAsia="ru-RU"/>
        </w:rPr>
        <w:t>тклонения от предельных параметров разрешенного строительства объектов капитального строительства.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7.3.11.</w:t>
      </w:r>
      <w:r w:rsidRPr="00372772">
        <w:t>  </w:t>
      </w:r>
      <w:r>
        <w:rPr>
          <w:color w:val="000000"/>
          <w:sz w:val="28"/>
          <w:szCs w:val="28"/>
        </w:rPr>
        <w:t>Решений о согласовании архитектурно-градостроительного облика объекта капитального строительства.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bookmarkStart w:id="1" w:name="_GoBack_Копия_1"/>
      <w:bookmarkEnd w:id="1"/>
      <w:r>
        <w:rPr>
          <w:color w:val="000000"/>
          <w:sz w:val="28"/>
          <w:szCs w:val="28"/>
        </w:rPr>
        <w:t>4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Подготовка и представление главе муниципального образования Ейский муниципальный район Краснодарского края и </w:t>
      </w:r>
      <w:r w:rsidR="00FB2E29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Совет муниципального образования Ейский район проектов постановлений, распоряжений и решений по вопросам, связанным с градостроительной деятельностью.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7.5. Осуществление функций, связанных с установкой и эксплуатацией объектов наружной рекламы: </w:t>
      </w: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7.5.1. Выдача разрешения (либо отказа в выдаче разрешения) на установку и эксплуатацию объекта наружной рекламы и оформляет его.</w:t>
      </w:r>
    </w:p>
    <w:p w:rsidR="00C00436" w:rsidRDefault="00546C5B" w:rsidP="00001E46">
      <w:pPr>
        <w:shd w:val="clear" w:color="auto" w:fill="FFFFFF"/>
        <w:tabs>
          <w:tab w:val="left" w:pos="851"/>
        </w:tabs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7.5.2. Осуществление согласований с уполномоченными органами, необходимых для принятия решения о выдаче или об отказе в выдаче разрешения.</w:t>
      </w:r>
    </w:p>
    <w:p w:rsidR="00C00436" w:rsidRDefault="00546C5B" w:rsidP="00001E46">
      <w:pPr>
        <w:ind w:right="83"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7.5.3. Осуществление подготовки и проведения конкурса или аукциона на право заключения договора на установку и эксплуатацию объекта наружной рекламы на земельном участке, здании или ином недвижимом имуществе, находящемся в собственности муниципального образования Ейский муниципальный район Краснодарского края, </w:t>
      </w:r>
      <w:r>
        <w:rPr>
          <w:rFonts w:eastAsia="Times New Roman CYR"/>
          <w:sz w:val="28"/>
          <w:szCs w:val="28"/>
          <w:shd w:val="clear" w:color="auto" w:fill="FFFFFF"/>
        </w:rPr>
        <w:t xml:space="preserve">а также на земельных участках, государственная собственность на которые не разграничена. </w:t>
      </w:r>
    </w:p>
    <w:p w:rsidR="00C00436" w:rsidRDefault="00546C5B" w:rsidP="00001E46">
      <w:pPr>
        <w:ind w:right="83"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7.5.4.</w:t>
      </w:r>
      <w:r w:rsidR="00372772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Заключение договоров на установку и эксплуатацию объекта наружной рекламы на земельном участке, здании или ином недвижимом имуществе, находящемся в собственности муниципального образования Ейский муниципальный район Краснодарского края, </w:t>
      </w:r>
      <w:r>
        <w:rPr>
          <w:rFonts w:eastAsia="Times New Roman CYR"/>
          <w:sz w:val="28"/>
          <w:szCs w:val="28"/>
          <w:shd w:val="clear" w:color="auto" w:fill="FFFFFF"/>
        </w:rPr>
        <w:t xml:space="preserve">а также на земельных участках, государственная собственность на которые не разграничена. </w:t>
      </w:r>
    </w:p>
    <w:p w:rsidR="00C00436" w:rsidRDefault="00546C5B" w:rsidP="00001E46">
      <w:pPr>
        <w:ind w:right="83"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7.5.5. Подготовка и направление предостережений, уведомлений об аннулировании разрешения, предписаний о демонтаже рекламной конструкции в соответствии с Федеральным законом от 13 марта 2006 года № 38-ФЗ «О рекламе».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7.5.6. Разработка схемы размещения рекламных конструкций.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7.5.7. Составление акта обследования рекламной конструкции, установленной и (или) эксплуатируемой без разрешения на установку и эксплуатацию рекламных конструкций.</w:t>
      </w:r>
    </w:p>
    <w:p w:rsidR="00C00436" w:rsidRDefault="00546C5B" w:rsidP="00001E46">
      <w:pPr>
        <w:suppressAutoHyphens w:val="0"/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7.5.8. Подготовка и направление уведомления (досудебной претензии, искового заявления) </w:t>
      </w:r>
      <w:r>
        <w:rPr>
          <w:sz w:val="28"/>
          <w:szCs w:val="28"/>
          <w:shd w:val="clear" w:color="auto" w:fill="FFFFFF"/>
          <w:lang w:eastAsia="ru-RU"/>
        </w:rPr>
        <w:t xml:space="preserve">о </w:t>
      </w:r>
      <w:r>
        <w:rPr>
          <w:sz w:val="28"/>
          <w:szCs w:val="28"/>
          <w:shd w:val="clear" w:color="auto" w:fill="FFFFFF"/>
        </w:rPr>
        <w:t>возмещении расходов</w:t>
      </w:r>
      <w:r>
        <w:rPr>
          <w:sz w:val="28"/>
          <w:szCs w:val="28"/>
          <w:shd w:val="clear" w:color="auto" w:fill="FFFFFF"/>
          <w:lang w:eastAsia="ru-RU"/>
        </w:rPr>
        <w:t>, понесённых в связи с демонтажем рекламной конструкции,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>установленной и (или) эксплуатируемой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>без разреш</w:t>
      </w:r>
      <w:r>
        <w:rPr>
          <w:sz w:val="28"/>
          <w:szCs w:val="28"/>
          <w:shd w:val="clear" w:color="auto" w:fill="FFFFFF"/>
          <w:lang w:eastAsia="ru-RU"/>
        </w:rPr>
        <w:t>е</w:t>
      </w:r>
      <w:r>
        <w:rPr>
          <w:sz w:val="28"/>
          <w:szCs w:val="28"/>
          <w:shd w:val="clear" w:color="auto" w:fill="FFFFFF"/>
          <w:lang w:eastAsia="ru-RU"/>
        </w:rPr>
        <w:t>ния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>на установку и эксплуатацию рекламной конструкции.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7.6. Осуществление в пределах своей компетенции приема граждан, обеспечение своевременного и полного рассмотрения устных и письменных обращений граждан по вопросам осуществления градостроительной деятельности.</w:t>
      </w:r>
    </w:p>
    <w:p w:rsidR="00C00436" w:rsidRDefault="00546C5B" w:rsidP="00001E46">
      <w:pPr>
        <w:ind w:firstLine="851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7.7. Установление причин нарушения законодательства о градостроительной деятельности. </w:t>
      </w:r>
    </w:p>
    <w:p w:rsidR="00C00436" w:rsidRDefault="00546C5B" w:rsidP="00001E4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7.8.</w:t>
      </w:r>
      <w:r>
        <w:rPr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Направление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в орган регистрации прав заявлений об осуществлении государственного кадастрового учета или государственного кадастрового учета и государственной регистрации права. 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7.9. </w:t>
      </w:r>
      <w:r>
        <w:rPr>
          <w:sz w:val="28"/>
          <w:szCs w:val="28"/>
        </w:rPr>
        <w:t>Взаимодействие с федеральными, краевыми, муниципальными и общественными организациями в области градостроительства.</w:t>
      </w:r>
    </w:p>
    <w:p w:rsidR="00C00436" w:rsidRDefault="00546C5B" w:rsidP="00001E46">
      <w:pPr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7.10. Проведение осмотра зданий, сооружений на территории городского поселения </w:t>
      </w:r>
      <w:proofErr w:type="spellStart"/>
      <w:r>
        <w:rPr>
          <w:sz w:val="28"/>
          <w:szCs w:val="28"/>
          <w:shd w:val="clear" w:color="auto" w:fill="FFFFFF"/>
        </w:rPr>
        <w:t>Ейского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район Краснодарского края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 </w:t>
      </w:r>
    </w:p>
    <w:p w:rsidR="00FB2E29" w:rsidRPr="00FB2E29" w:rsidRDefault="00FB2E29" w:rsidP="00001E46">
      <w:pPr>
        <w:shd w:val="clear" w:color="auto" w:fill="FFFFFF"/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7.11.</w:t>
      </w:r>
      <w:r w:rsidR="00372772">
        <w:rPr>
          <w:color w:val="000000" w:themeColor="text1"/>
          <w:sz w:val="28"/>
          <w:szCs w:val="28"/>
        </w:rPr>
        <w:t> </w:t>
      </w:r>
      <w:r w:rsidRPr="00FB2E29">
        <w:rPr>
          <w:color w:val="000000" w:themeColor="text1"/>
          <w:sz w:val="28"/>
          <w:szCs w:val="28"/>
        </w:rPr>
        <w:t>Осуществление иных функций в соответствии с действующим законодательством.</w:t>
      </w:r>
    </w:p>
    <w:p w:rsidR="00C00436" w:rsidRDefault="00C00436" w:rsidP="008D3B8A">
      <w:pPr>
        <w:shd w:val="clear" w:color="auto" w:fill="FFFFFF"/>
        <w:tabs>
          <w:tab w:val="left" w:pos="851"/>
        </w:tabs>
        <w:ind w:firstLine="851"/>
        <w:rPr>
          <w:color w:val="000000"/>
          <w:sz w:val="28"/>
          <w:szCs w:val="28"/>
        </w:rPr>
      </w:pPr>
    </w:p>
    <w:p w:rsidR="00001E46" w:rsidRDefault="00546C5B">
      <w:pPr>
        <w:shd w:val="clear" w:color="auto" w:fill="FFFFFF"/>
        <w:tabs>
          <w:tab w:val="left" w:pos="851"/>
        </w:tabs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ИМУЩЕСТВО И ФИНАНСЫ УПРАВЛЕНИЯ </w:t>
      </w:r>
    </w:p>
    <w:p w:rsidR="00C00436" w:rsidRDefault="00546C5B">
      <w:pPr>
        <w:shd w:val="clear" w:color="auto" w:fill="FFFFFF"/>
        <w:tabs>
          <w:tab w:val="left" w:pos="851"/>
        </w:tabs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(на проверке в бухгалтерии)</w:t>
      </w:r>
    </w:p>
    <w:p w:rsidR="00C00436" w:rsidRDefault="00C00436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</w:p>
    <w:p w:rsidR="00C00436" w:rsidRDefault="00546C5B" w:rsidP="00001E46">
      <w:pPr>
        <w:shd w:val="clear" w:color="auto" w:fill="FFFFFF"/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 Имущество, закрепленное за Управлением на праве оперативного управления, является муниципальной собственностью и отражается на его самостоятельном балансе.</w:t>
      </w:r>
    </w:p>
    <w:p w:rsidR="00C00436" w:rsidRDefault="00546C5B" w:rsidP="00001E46">
      <w:pPr>
        <w:shd w:val="clear" w:color="auto" w:fill="FFFFFF"/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 Источниками формирования имущества Управления, в том числе финансовых ресурсов, являются:</w:t>
      </w:r>
    </w:p>
    <w:p w:rsidR="00C00436" w:rsidRDefault="00546C5B" w:rsidP="00001E46">
      <w:pPr>
        <w:shd w:val="clear" w:color="auto" w:fill="FFFFFF"/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бюджетные средства;</w:t>
      </w:r>
    </w:p>
    <w:p w:rsidR="00C00436" w:rsidRDefault="00546C5B" w:rsidP="00001E46">
      <w:pPr>
        <w:shd w:val="clear" w:color="auto" w:fill="FFFFFF"/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имущество, переданное управлению его собственником;</w:t>
      </w:r>
    </w:p>
    <w:p w:rsidR="00C00436" w:rsidRDefault="00546C5B" w:rsidP="00001E46">
      <w:pPr>
        <w:shd w:val="clear" w:color="auto" w:fill="FFFFFF"/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иные источники, не противоречащие законодательствам Российской Федерации.</w:t>
      </w:r>
    </w:p>
    <w:p w:rsidR="00C00436" w:rsidRDefault="00546C5B" w:rsidP="00001E46">
      <w:pPr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 Право оперативного управления имуществом, в отношении которого собственником принято решение о закреплении за </w:t>
      </w:r>
      <w:r w:rsidR="00E70DC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правлением, возникает с момента передачи имущества, если иное не установлено законом и иными правовыми актами или решением собственника.</w:t>
      </w:r>
    </w:p>
    <w:p w:rsidR="00C00436" w:rsidRDefault="00546C5B" w:rsidP="00001E46">
      <w:pPr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8.4. Право оперативного управления имуществом прекращается по основаниям и в порядке, предусмотренным Гражданским </w:t>
      </w:r>
      <w:hyperlink r:id="rId7">
        <w:r>
          <w:rPr>
            <w:color w:val="000000"/>
            <w:sz w:val="28"/>
            <w:szCs w:val="28"/>
          </w:rPr>
          <w:t>кодексом</w:t>
        </w:r>
      </w:hyperlink>
      <w:r>
        <w:rPr>
          <w:color w:val="000000"/>
          <w:sz w:val="28"/>
          <w:szCs w:val="28"/>
        </w:rPr>
        <w:t xml:space="preserve">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управления по решению собственника.</w:t>
      </w:r>
    </w:p>
    <w:p w:rsidR="00C00436" w:rsidRDefault="00546C5B" w:rsidP="00001E46">
      <w:pPr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8.5. Управление в отношении имущества, находящегося у него на праве оперативного управления, </w:t>
      </w:r>
      <w:r>
        <w:rPr>
          <w:color w:val="000000"/>
          <w:sz w:val="28"/>
          <w:szCs w:val="28"/>
          <w:shd w:val="clear" w:color="auto" w:fill="FFFFFF"/>
        </w:rPr>
        <w:t>обеспечивает его бухгалтерский учет, инвентаризацию,</w:t>
      </w:r>
      <w:r>
        <w:rPr>
          <w:color w:val="000000"/>
          <w:sz w:val="28"/>
          <w:szCs w:val="28"/>
        </w:rPr>
        <w:t xml:space="preserve"> сохранность и несет бремя расходов на его содержание. </w:t>
      </w:r>
    </w:p>
    <w:p w:rsidR="00C00436" w:rsidRDefault="00546C5B" w:rsidP="00001E46">
      <w:pPr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8.6. Управление не вправе отчуждать либо иным способом распоряжаться имуществом без согласия собственника имущества.</w:t>
      </w:r>
    </w:p>
    <w:p w:rsidR="00C00436" w:rsidRDefault="00546C5B" w:rsidP="00001E46">
      <w:pPr>
        <w:tabs>
          <w:tab w:val="left" w:pos="-5812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8.7. Управление владеет, пользуется имуществом, принадлежащим ему на праве оперативного управления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 в лице уполномоченных им органов.</w:t>
      </w:r>
    </w:p>
    <w:p w:rsidR="00C00436" w:rsidRDefault="00546C5B" w:rsidP="00001E46">
      <w:pPr>
        <w:pStyle w:val="a8"/>
        <w:tabs>
          <w:tab w:val="left" w:pos="-5812"/>
        </w:tabs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8.8. Бюджетные ассигнования выделяются на цели, определенные Бюджетным кодексом Российской Федерации:</w:t>
      </w:r>
    </w:p>
    <w:p w:rsidR="00C00436" w:rsidRDefault="00546C5B" w:rsidP="00001E46">
      <w:pPr>
        <w:shd w:val="clear" w:color="auto" w:fill="FFFFFF"/>
        <w:tabs>
          <w:tab w:val="left" w:pos="-5812"/>
          <w:tab w:val="left" w:pos="1699"/>
        </w:tabs>
        <w:ind w:right="67" w:firstLine="851"/>
        <w:jc w:val="both"/>
      </w:pPr>
      <w:r>
        <w:rPr>
          <w:spacing w:val="-6"/>
          <w:sz w:val="28"/>
          <w:szCs w:val="28"/>
        </w:rPr>
        <w:t>8.</w:t>
      </w:r>
      <w:r w:rsidR="00E70DCF">
        <w:rPr>
          <w:spacing w:val="-6"/>
          <w:sz w:val="28"/>
          <w:szCs w:val="28"/>
        </w:rPr>
        <w:t>8</w:t>
      </w:r>
      <w:r>
        <w:rPr>
          <w:spacing w:val="-6"/>
          <w:sz w:val="28"/>
          <w:szCs w:val="28"/>
        </w:rPr>
        <w:t>.1. </w:t>
      </w:r>
      <w:r>
        <w:rPr>
          <w:sz w:val="28"/>
          <w:szCs w:val="28"/>
        </w:rPr>
        <w:t xml:space="preserve">Оплата труда работников как состоящих в штате, </w:t>
      </w:r>
      <w:r>
        <w:rPr>
          <w:sz w:val="28"/>
          <w:szCs w:val="28"/>
          <w:shd w:val="clear" w:color="auto" w:fill="FFFFFF"/>
        </w:rPr>
        <w:t xml:space="preserve">так и привлекаемых по договорам. </w:t>
      </w:r>
    </w:p>
    <w:p w:rsidR="00C00436" w:rsidRDefault="00546C5B" w:rsidP="00001E46">
      <w:pPr>
        <w:shd w:val="clear" w:color="auto" w:fill="FFFFFF"/>
        <w:tabs>
          <w:tab w:val="left" w:pos="-5812"/>
          <w:tab w:val="left" w:pos="1675"/>
        </w:tabs>
        <w:ind w:right="58" w:firstLine="851"/>
        <w:jc w:val="both"/>
      </w:pPr>
      <w:r>
        <w:rPr>
          <w:spacing w:val="-6"/>
          <w:sz w:val="28"/>
          <w:szCs w:val="28"/>
        </w:rPr>
        <w:t>8.</w:t>
      </w:r>
      <w:r w:rsidR="00E70DCF">
        <w:rPr>
          <w:spacing w:val="-6"/>
          <w:sz w:val="28"/>
          <w:szCs w:val="28"/>
        </w:rPr>
        <w:t>8</w:t>
      </w:r>
      <w:r>
        <w:rPr>
          <w:spacing w:val="-6"/>
          <w:sz w:val="28"/>
          <w:szCs w:val="28"/>
        </w:rPr>
        <w:t>.2. </w:t>
      </w:r>
      <w:r>
        <w:rPr>
          <w:sz w:val="28"/>
          <w:szCs w:val="28"/>
        </w:rPr>
        <w:t>Расходы на содержание Управления.</w:t>
      </w:r>
    </w:p>
    <w:p w:rsidR="00C00436" w:rsidRDefault="00546C5B" w:rsidP="00001E46">
      <w:pPr>
        <w:shd w:val="clear" w:color="auto" w:fill="FFFFFF"/>
        <w:tabs>
          <w:tab w:val="left" w:pos="-5812"/>
          <w:tab w:val="left" w:pos="1910"/>
        </w:tabs>
        <w:ind w:right="53" w:firstLine="851"/>
        <w:jc w:val="both"/>
      </w:pPr>
      <w:r>
        <w:rPr>
          <w:spacing w:val="-5"/>
          <w:sz w:val="28"/>
          <w:szCs w:val="28"/>
        </w:rPr>
        <w:t>8.</w:t>
      </w:r>
      <w:r w:rsidR="00E70DCF">
        <w:rPr>
          <w:spacing w:val="-5"/>
          <w:sz w:val="28"/>
          <w:szCs w:val="28"/>
        </w:rPr>
        <w:t>8</w:t>
      </w:r>
      <w:r>
        <w:rPr>
          <w:spacing w:val="-5"/>
          <w:sz w:val="28"/>
          <w:szCs w:val="28"/>
        </w:rPr>
        <w:t>.3. </w:t>
      </w:r>
      <w:r>
        <w:rPr>
          <w:sz w:val="28"/>
          <w:szCs w:val="28"/>
        </w:rPr>
        <w:t xml:space="preserve">Оснащение </w:t>
      </w:r>
      <w:r w:rsidR="00E70DCF">
        <w:rPr>
          <w:sz w:val="28"/>
          <w:szCs w:val="28"/>
        </w:rPr>
        <w:t>У</w:t>
      </w:r>
      <w:r>
        <w:rPr>
          <w:sz w:val="28"/>
          <w:szCs w:val="28"/>
        </w:rPr>
        <w:t>правления современными техническими средствами и оборудованием, в том числе обеспечивающими безопасность хранения денежных средств и товарно-материальных ценностей.</w:t>
      </w:r>
    </w:p>
    <w:p w:rsidR="00C00436" w:rsidRDefault="00546C5B" w:rsidP="00001E46">
      <w:pPr>
        <w:shd w:val="clear" w:color="auto" w:fill="FFFFFF"/>
        <w:tabs>
          <w:tab w:val="left" w:pos="-5812"/>
          <w:tab w:val="left" w:pos="1589"/>
        </w:tabs>
        <w:ind w:right="53" w:firstLine="851"/>
        <w:jc w:val="both"/>
      </w:pPr>
      <w:r>
        <w:rPr>
          <w:spacing w:val="-3"/>
          <w:sz w:val="28"/>
          <w:szCs w:val="28"/>
        </w:rPr>
        <w:t>8.</w:t>
      </w:r>
      <w:r w:rsidR="00E70DCF">
        <w:rPr>
          <w:spacing w:val="-3"/>
          <w:sz w:val="28"/>
          <w:szCs w:val="28"/>
        </w:rPr>
        <w:t>8</w:t>
      </w:r>
      <w:r>
        <w:rPr>
          <w:spacing w:val="-3"/>
          <w:sz w:val="28"/>
          <w:szCs w:val="28"/>
        </w:rPr>
        <w:t>.4. </w:t>
      </w:r>
      <w:r>
        <w:rPr>
          <w:sz w:val="28"/>
          <w:szCs w:val="28"/>
        </w:rPr>
        <w:t xml:space="preserve">Другие затраты, в том числе канцелярские товары и расходные материалы, командировочные расходы, услуги связи и прочие расходы. </w:t>
      </w:r>
    </w:p>
    <w:p w:rsidR="00C00436" w:rsidRDefault="00546C5B" w:rsidP="00001E46">
      <w:pPr>
        <w:shd w:val="clear" w:color="auto" w:fill="FFFFFF"/>
        <w:tabs>
          <w:tab w:val="left" w:pos="-5812"/>
          <w:tab w:val="left" w:pos="1550"/>
        </w:tabs>
        <w:ind w:right="48" w:firstLine="851"/>
        <w:jc w:val="both"/>
        <w:rPr>
          <w:color w:val="000000"/>
          <w:shd w:val="clear" w:color="auto" w:fill="FF0000"/>
        </w:rPr>
      </w:pPr>
      <w:r w:rsidRPr="000C10AD">
        <w:rPr>
          <w:color w:val="000000"/>
          <w:spacing w:val="-11"/>
          <w:sz w:val="28"/>
          <w:szCs w:val="28"/>
        </w:rPr>
        <w:t>8.</w:t>
      </w:r>
      <w:r w:rsidR="00E70DCF">
        <w:rPr>
          <w:color w:val="000000"/>
          <w:spacing w:val="-11"/>
          <w:sz w:val="28"/>
          <w:szCs w:val="28"/>
        </w:rPr>
        <w:t>8</w:t>
      </w:r>
      <w:r w:rsidRPr="000C10AD">
        <w:rPr>
          <w:color w:val="000000"/>
          <w:spacing w:val="-11"/>
          <w:sz w:val="28"/>
          <w:szCs w:val="28"/>
        </w:rPr>
        <w:t>.</w:t>
      </w:r>
      <w:r>
        <w:rPr>
          <w:color w:val="000000"/>
          <w:spacing w:val="-11"/>
          <w:sz w:val="28"/>
          <w:szCs w:val="28"/>
        </w:rPr>
        <w:t>5</w:t>
      </w:r>
      <w:r w:rsidRPr="000C10AD">
        <w:rPr>
          <w:color w:val="000000"/>
          <w:spacing w:val="-11"/>
          <w:sz w:val="28"/>
          <w:szCs w:val="28"/>
        </w:rPr>
        <w:t>. </w:t>
      </w:r>
      <w:r w:rsidRPr="000C10AD">
        <w:rPr>
          <w:color w:val="000000"/>
          <w:sz w:val="28"/>
          <w:szCs w:val="28"/>
        </w:rPr>
        <w:t xml:space="preserve">Финансирование деятельности </w:t>
      </w:r>
      <w:r w:rsidR="00E70DCF">
        <w:rPr>
          <w:color w:val="000000"/>
          <w:sz w:val="28"/>
          <w:szCs w:val="28"/>
        </w:rPr>
        <w:t>У</w:t>
      </w:r>
      <w:r w:rsidRPr="000C10AD">
        <w:rPr>
          <w:color w:val="000000"/>
          <w:sz w:val="28"/>
          <w:szCs w:val="28"/>
        </w:rPr>
        <w:t>правления в соответствии с утвержденной сметой доходов и расходов.</w:t>
      </w:r>
    </w:p>
    <w:p w:rsidR="00C00436" w:rsidRDefault="00546C5B" w:rsidP="00001E46">
      <w:pPr>
        <w:shd w:val="clear" w:color="auto" w:fill="FFFFFF"/>
        <w:tabs>
          <w:tab w:val="left" w:pos="-5812"/>
          <w:tab w:val="left" w:pos="1747"/>
        </w:tabs>
        <w:ind w:right="48" w:firstLine="851"/>
        <w:jc w:val="both"/>
      </w:pPr>
      <w:r>
        <w:rPr>
          <w:spacing w:val="-6"/>
          <w:sz w:val="28"/>
          <w:szCs w:val="28"/>
        </w:rPr>
        <w:t>8.</w:t>
      </w:r>
      <w:r w:rsidR="00E70DCF">
        <w:rPr>
          <w:spacing w:val="-6"/>
          <w:sz w:val="28"/>
          <w:szCs w:val="28"/>
        </w:rPr>
        <w:t>9</w:t>
      </w:r>
      <w:r>
        <w:rPr>
          <w:spacing w:val="-6"/>
          <w:sz w:val="28"/>
          <w:szCs w:val="28"/>
        </w:rPr>
        <w:t>. </w:t>
      </w:r>
      <w:r>
        <w:rPr>
          <w:sz w:val="28"/>
          <w:szCs w:val="28"/>
        </w:rPr>
        <w:t>Контроль использования муниципального имущества осуществляет учредитель.</w:t>
      </w:r>
    </w:p>
    <w:p w:rsidR="00C00436" w:rsidRDefault="00546C5B" w:rsidP="00001E46">
      <w:pPr>
        <w:pStyle w:val="a8"/>
        <w:tabs>
          <w:tab w:val="left" w:pos="-5812"/>
        </w:tabs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</w:t>
      </w:r>
      <w:r w:rsidR="00E70DC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 Управлению открываются лицевые счета в порядке, установленном действующим законодательством Российской Федерации.</w:t>
      </w:r>
    </w:p>
    <w:p w:rsidR="00C00436" w:rsidRDefault="00C00436" w:rsidP="00001E46">
      <w:pPr>
        <w:outlineLvl w:val="0"/>
        <w:rPr>
          <w:bCs/>
          <w:color w:val="000000"/>
          <w:sz w:val="28"/>
          <w:szCs w:val="28"/>
        </w:rPr>
      </w:pPr>
    </w:p>
    <w:p w:rsidR="00C00436" w:rsidRDefault="00546C5B">
      <w:pPr>
        <w:shd w:val="clear" w:color="auto" w:fill="FFFFFF"/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РАБОТНИКИ УПРАВЛЕНИЯ</w:t>
      </w:r>
    </w:p>
    <w:p w:rsidR="005B1637" w:rsidRDefault="005B1637" w:rsidP="00001E46">
      <w:pPr>
        <w:shd w:val="clear" w:color="auto" w:fill="FFFFFF"/>
        <w:tabs>
          <w:tab w:val="left" w:pos="851"/>
        </w:tabs>
        <w:rPr>
          <w:sz w:val="28"/>
          <w:szCs w:val="28"/>
        </w:rPr>
      </w:pP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9.1. Работники </w:t>
      </w:r>
      <w:r w:rsidR="00E70DCF">
        <w:rPr>
          <w:sz w:val="28"/>
        </w:rPr>
        <w:t>У</w:t>
      </w:r>
      <w:r>
        <w:rPr>
          <w:sz w:val="28"/>
        </w:rPr>
        <w:t xml:space="preserve">правления состоят в трудовых отношениях с администрацией муниципального образования Ейский муниципальный район Краснодарского края на основе трудовых договоров и подразделяются на следующие категории: </w:t>
      </w:r>
    </w:p>
    <w:p w:rsidR="00C00436" w:rsidRDefault="00546C5B" w:rsidP="00001E46">
      <w:pPr>
        <w:pStyle w:val="a8"/>
        <w:spacing w:after="0"/>
        <w:ind w:firstLine="851"/>
        <w:jc w:val="both"/>
        <w:rPr>
          <w:sz w:val="28"/>
        </w:rPr>
      </w:pPr>
      <w:r>
        <w:rPr>
          <w:sz w:val="28"/>
        </w:rPr>
        <w:t>муниципальные служащие;</w:t>
      </w:r>
    </w:p>
    <w:p w:rsidR="00C00436" w:rsidRDefault="00546C5B" w:rsidP="00001E46">
      <w:pPr>
        <w:pStyle w:val="a8"/>
        <w:spacing w:after="0"/>
        <w:ind w:firstLine="851"/>
        <w:jc w:val="both"/>
        <w:rPr>
          <w:sz w:val="28"/>
        </w:rPr>
      </w:pPr>
      <w:r>
        <w:rPr>
          <w:sz w:val="28"/>
        </w:rPr>
        <w:t>работники, замещающие должности, не отнесенные к должностям муниципальной службы.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9.2. Работники </w:t>
      </w:r>
      <w:r w:rsidR="00E70DCF">
        <w:rPr>
          <w:sz w:val="28"/>
        </w:rPr>
        <w:t>У</w:t>
      </w:r>
      <w:r>
        <w:rPr>
          <w:sz w:val="28"/>
        </w:rPr>
        <w:t xml:space="preserve">правления принимаются на работу и увольняются с работы, а также к ним применяются меры поощрения или дисциплинарной ответственности на основании соответствующих распоряжений администрации муниципального образования Ейский муниципальный район Краснодарского края. </w:t>
      </w:r>
    </w:p>
    <w:p w:rsidR="00C00436" w:rsidRDefault="00546C5B" w:rsidP="00001E46">
      <w:pPr>
        <w:pStyle w:val="a8"/>
        <w:tabs>
          <w:tab w:val="left" w:pos="-5954"/>
        </w:tabs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9.3. Работники </w:t>
      </w:r>
      <w:r w:rsidR="00E70DCF">
        <w:rPr>
          <w:sz w:val="28"/>
        </w:rPr>
        <w:t>У</w:t>
      </w:r>
      <w:r>
        <w:rPr>
          <w:sz w:val="28"/>
        </w:rPr>
        <w:t>правления имеют право на защиту профессиональной чести и достоинства, прав, предоставляемых действующим трудовым законодательством.</w:t>
      </w:r>
    </w:p>
    <w:p w:rsidR="00C00436" w:rsidRDefault="00546C5B" w:rsidP="00001E46">
      <w:pPr>
        <w:pStyle w:val="a8"/>
        <w:tabs>
          <w:tab w:val="left" w:pos="-5954"/>
        </w:tabs>
        <w:spacing w:after="0"/>
        <w:ind w:firstLine="851"/>
        <w:jc w:val="both"/>
        <w:rPr>
          <w:sz w:val="28"/>
        </w:rPr>
      </w:pPr>
      <w:r>
        <w:rPr>
          <w:sz w:val="28"/>
        </w:rPr>
        <w:t>9.4. </w:t>
      </w:r>
      <w:proofErr w:type="gramStart"/>
      <w:r>
        <w:rPr>
          <w:sz w:val="28"/>
        </w:rPr>
        <w:t xml:space="preserve">Муниципальные служащие </w:t>
      </w:r>
      <w:r w:rsidR="00E70DCF">
        <w:rPr>
          <w:sz w:val="28"/>
        </w:rPr>
        <w:t>У</w:t>
      </w:r>
      <w:r>
        <w:rPr>
          <w:sz w:val="28"/>
        </w:rPr>
        <w:t xml:space="preserve">правления должны удовлетворять квалификационным требованиям, установленным в администрации муниципального образования Ейский муниципальный район Краснодарского края к должностям муниципальной службы, исполнять должностные </w:t>
      </w:r>
      <w:r>
        <w:rPr>
          <w:sz w:val="28"/>
        </w:rPr>
        <w:lastRenderedPageBreak/>
        <w:t xml:space="preserve">обязанности, правила внутреннего трудового распорядка установленного в администрации муниципального образования Ейский муниципальный район Краснодарского края. </w:t>
      </w:r>
      <w:proofErr w:type="gramEnd"/>
    </w:p>
    <w:p w:rsidR="00C00436" w:rsidRDefault="00546C5B" w:rsidP="00001E46">
      <w:pPr>
        <w:tabs>
          <w:tab w:val="left" w:pos="-595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 Работники </w:t>
      </w:r>
      <w:r w:rsidR="00E70DCF">
        <w:rPr>
          <w:sz w:val="28"/>
          <w:szCs w:val="28"/>
        </w:rPr>
        <w:t>У</w:t>
      </w:r>
      <w:r>
        <w:rPr>
          <w:sz w:val="28"/>
          <w:szCs w:val="28"/>
        </w:rPr>
        <w:t>правления подлежат обязательному социальному, медицинскому и пенсионному страхованию в порядке и на условиях, установленных законодательством Российской Федерации.</w:t>
      </w:r>
    </w:p>
    <w:p w:rsidR="00C00436" w:rsidRDefault="00546C5B" w:rsidP="00001E46">
      <w:pPr>
        <w:tabs>
          <w:tab w:val="left" w:pos="-595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9.6. </w:t>
      </w:r>
      <w:proofErr w:type="gramStart"/>
      <w:r>
        <w:rPr>
          <w:sz w:val="28"/>
          <w:szCs w:val="28"/>
        </w:rPr>
        <w:t>Все вопросы оплаты и организации труда, продолжительности рабочего времени, отдыха, предоставления выходных дней и отпусков, а также другие вопросы трудовых отношений работников с работодателем, решаются в соответствии с действующим законодательством Российской Федерации, законодательством Краснодарского края, нормативными правовыми актами муниципального образования Ейский муниципальный район Краснодарского края, в том числе и настоящим Положением.</w:t>
      </w:r>
      <w:proofErr w:type="gramEnd"/>
    </w:p>
    <w:p w:rsidR="00C00436" w:rsidRDefault="00C00436" w:rsidP="00001E46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C00436" w:rsidRDefault="00546C5B">
      <w:pPr>
        <w:pStyle w:val="a8"/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РЕОРГАНИЗАЦИЯ И ЛИКВИДАЦИЯ УПРАВЛЕНИЯ</w:t>
      </w:r>
    </w:p>
    <w:p w:rsidR="00C00436" w:rsidRDefault="00C00436" w:rsidP="00001E46">
      <w:pPr>
        <w:rPr>
          <w:sz w:val="28"/>
          <w:szCs w:val="28"/>
        </w:rPr>
      </w:pP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 Управление может быть реорганизовано либо ликвидировано в случаях и в порядке, предусмотренными законодательством Российской Федерации. 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 Решение о реорганизации либо о ликвидации </w:t>
      </w:r>
      <w:r w:rsidR="00E70DCF">
        <w:rPr>
          <w:sz w:val="28"/>
          <w:szCs w:val="28"/>
        </w:rPr>
        <w:t>У</w:t>
      </w:r>
      <w:r>
        <w:rPr>
          <w:sz w:val="28"/>
          <w:szCs w:val="28"/>
        </w:rPr>
        <w:t>правления принимается главой муниципального образования Ейский муниципальный район Краснодарского края.</w:t>
      </w:r>
    </w:p>
    <w:p w:rsidR="00C00436" w:rsidRDefault="00546C5B" w:rsidP="00001E46">
      <w:pPr>
        <w:pStyle w:val="a8"/>
        <w:tabs>
          <w:tab w:val="left" w:pos="851"/>
        </w:tabs>
        <w:ind w:firstLine="851"/>
        <w:jc w:val="both"/>
        <w:rPr>
          <w:sz w:val="28"/>
        </w:rPr>
      </w:pPr>
      <w:r>
        <w:rPr>
          <w:sz w:val="28"/>
          <w:szCs w:val="28"/>
        </w:rPr>
        <w:t>10.3. </w:t>
      </w:r>
      <w:r>
        <w:rPr>
          <w:sz w:val="28"/>
        </w:rPr>
        <w:t xml:space="preserve">При ликвидации документы Управления в установленном порядке передаются в </w:t>
      </w:r>
      <w:r w:rsidR="000C10AD">
        <w:rPr>
          <w:sz w:val="28"/>
        </w:rPr>
        <w:t>м</w:t>
      </w:r>
      <w:r w:rsidR="000C10AD" w:rsidRPr="000C10AD">
        <w:rPr>
          <w:sz w:val="28"/>
        </w:rPr>
        <w:t>униципальное казенное учреждение муниципального о</w:t>
      </w:r>
      <w:r w:rsidR="000C10AD">
        <w:rPr>
          <w:sz w:val="28"/>
        </w:rPr>
        <w:t xml:space="preserve">бразования Ейский район «Архив», </w:t>
      </w:r>
      <w:r>
        <w:rPr>
          <w:sz w:val="28"/>
        </w:rPr>
        <w:t xml:space="preserve">при реорганизации - правопреемнику. </w:t>
      </w:r>
    </w:p>
    <w:p w:rsidR="005B1637" w:rsidRDefault="005B1637">
      <w:pPr>
        <w:jc w:val="both"/>
        <w:rPr>
          <w:sz w:val="28"/>
        </w:rPr>
      </w:pPr>
    </w:p>
    <w:p w:rsidR="00C00436" w:rsidRDefault="00546C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ВНЕСЕНИЕ ИЗМЕНЕНИЙ И ДОПОЛНЕНИЙ</w:t>
      </w:r>
    </w:p>
    <w:p w:rsidR="00C00436" w:rsidRDefault="00546C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ПОЛОЖЕНИЕ УПРАВЛЕНИЯ</w:t>
      </w:r>
    </w:p>
    <w:p w:rsidR="00C00436" w:rsidRDefault="00C00436">
      <w:pPr>
        <w:jc w:val="both"/>
        <w:rPr>
          <w:sz w:val="28"/>
        </w:rPr>
      </w:pP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 Внесение изменений и дополнений в настоящее Положение вносятся по предложению начальника Управления </w:t>
      </w:r>
      <w:r w:rsidR="00E70DCF">
        <w:rPr>
          <w:sz w:val="28"/>
          <w:szCs w:val="28"/>
        </w:rPr>
        <w:t xml:space="preserve">и </w:t>
      </w:r>
      <w:r>
        <w:rPr>
          <w:sz w:val="28"/>
          <w:szCs w:val="28"/>
        </w:rPr>
        <w:t>по согласованию с главой муниципального образования Ейский муниципальный район Краснодарского края.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 Внесение изменений и дополнений в </w:t>
      </w:r>
      <w:r w:rsidR="00E70DCF">
        <w:rPr>
          <w:sz w:val="28"/>
          <w:szCs w:val="28"/>
        </w:rPr>
        <w:t>П</w:t>
      </w:r>
      <w:r>
        <w:rPr>
          <w:sz w:val="28"/>
          <w:szCs w:val="28"/>
        </w:rPr>
        <w:t>оложение утверждаются решением Совета муниципального образования Ейский район и подлежат обязательной государственной регистрации в порядке, установленном законодательством российской Федерации.</w:t>
      </w:r>
    </w:p>
    <w:p w:rsidR="00C00436" w:rsidRDefault="00546C5B" w:rsidP="00001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 Изменения и дополнения в настоящее </w:t>
      </w:r>
      <w:r w:rsidR="00E70DCF">
        <w:rPr>
          <w:sz w:val="28"/>
          <w:szCs w:val="28"/>
        </w:rPr>
        <w:t>П</w:t>
      </w:r>
      <w:r>
        <w:rPr>
          <w:sz w:val="28"/>
          <w:szCs w:val="28"/>
        </w:rPr>
        <w:t>оложение вступают в силу с момента их государственной регистрации.</w:t>
      </w:r>
    </w:p>
    <w:p w:rsidR="00C00436" w:rsidRDefault="00C00436" w:rsidP="00001E46">
      <w:pPr>
        <w:ind w:firstLine="851"/>
        <w:jc w:val="both"/>
        <w:rPr>
          <w:sz w:val="28"/>
          <w:szCs w:val="28"/>
        </w:rPr>
      </w:pPr>
    </w:p>
    <w:p w:rsidR="00C00436" w:rsidRDefault="00C00436">
      <w:pPr>
        <w:jc w:val="both"/>
        <w:rPr>
          <w:sz w:val="28"/>
          <w:szCs w:val="28"/>
        </w:rPr>
      </w:pPr>
    </w:p>
    <w:p w:rsidR="00C00436" w:rsidRDefault="00546C5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C00436" w:rsidRDefault="00546C5B">
      <w:pPr>
        <w:jc w:val="both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</w:p>
    <w:p w:rsidR="00C00436" w:rsidRDefault="00546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00436" w:rsidRDefault="00546C5B">
      <w:pPr>
        <w:jc w:val="both"/>
      </w:pPr>
      <w:r>
        <w:rPr>
          <w:sz w:val="28"/>
          <w:szCs w:val="28"/>
        </w:rPr>
        <w:t>образования Ейский район                                                                 Е.Г. Медведева</w:t>
      </w:r>
    </w:p>
    <w:sectPr w:rsidR="00C00436" w:rsidSect="00001E46">
      <w:headerReference w:type="even" r:id="rId8"/>
      <w:headerReference w:type="default" r:id="rId9"/>
      <w:pgSz w:w="11906" w:h="16838"/>
      <w:pgMar w:top="1134" w:right="567" w:bottom="993" w:left="1701" w:header="493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605" w:rsidRDefault="00581605">
      <w:r>
        <w:separator/>
      </w:r>
    </w:p>
  </w:endnote>
  <w:endnote w:type="continuationSeparator" w:id="0">
    <w:p w:rsidR="00581605" w:rsidRDefault="0058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605" w:rsidRDefault="00581605">
      <w:r>
        <w:separator/>
      </w:r>
    </w:p>
  </w:footnote>
  <w:footnote w:type="continuationSeparator" w:id="0">
    <w:p w:rsidR="00581605" w:rsidRDefault="00581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36" w:rsidRDefault="00C75A99">
    <w:pPr>
      <w:pStyle w:val="ac"/>
    </w:pPr>
    <w:r>
      <w:rPr>
        <w:noProof/>
      </w:rPr>
      <w:pict>
        <v:rect id="Врезка1" o:spid="_x0000_s1026" style="position:absolute;margin-left:0;margin-top:.05pt;width:1.15pt;height:1.15pt;z-index:-50331647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:rsidR="00C00436" w:rsidRDefault="00C75A99">
                <w:pPr>
                  <w:pStyle w:val="ac"/>
                  <w:rPr>
                    <w:rStyle w:val="a3"/>
                  </w:rPr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 w:rsidR="00546C5B">
                  <w:rPr>
                    <w:rStyle w:val="a3"/>
                    <w:color w:val="000000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 w:rsidR="00546C5B">
                  <w:rPr>
                    <w:rStyle w:val="a3"/>
                    <w:color w:val="000000"/>
                  </w:rPr>
                  <w:t>0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36" w:rsidRDefault="00C75A99">
    <w:pPr>
      <w:rPr>
        <w:sz w:val="16"/>
        <w:szCs w:val="16"/>
      </w:rPr>
    </w:pPr>
    <w:r w:rsidRPr="00C75A99">
      <w:rPr>
        <w:noProof/>
      </w:rPr>
      <w:pict>
        <v:rect id="Врезка2" o:spid="_x0000_s1025" style="position:absolute;margin-left:0;margin-top:.05pt;width:14.05pt;height:16pt;z-index:-503316449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" o:allowincell="f" filled="f" stroked="f" strokeweight="0">
          <v:textbox style="mso-fit-shape-to-text:t" inset="0,0,0,0">
            <w:txbxContent>
              <w:p w:rsidR="00C00436" w:rsidRDefault="00C75A99">
                <w:pPr>
                  <w:pStyle w:val="ac"/>
                  <w:rPr>
                    <w:rStyle w:val="a3"/>
                    <w:sz w:val="28"/>
                    <w:szCs w:val="28"/>
                  </w:rPr>
                </w:pPr>
                <w:r>
                  <w:rPr>
                    <w:rStyle w:val="a3"/>
                    <w:color w:val="000000"/>
                    <w:sz w:val="28"/>
                    <w:szCs w:val="28"/>
                  </w:rPr>
                  <w:fldChar w:fldCharType="begin"/>
                </w:r>
                <w:r w:rsidR="00546C5B">
                  <w:rPr>
                    <w:rStyle w:val="a3"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fldChar w:fldCharType="separate"/>
                </w:r>
                <w:r w:rsidR="002E3407">
                  <w:rPr>
                    <w:rStyle w:val="a3"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C1A62"/>
    <w:multiLevelType w:val="multilevel"/>
    <w:tmpl w:val="A0D6D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C34C14"/>
    <w:multiLevelType w:val="multilevel"/>
    <w:tmpl w:val="C2A841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00436"/>
    <w:rsid w:val="00001E46"/>
    <w:rsid w:val="000C10AD"/>
    <w:rsid w:val="00107C3A"/>
    <w:rsid w:val="002E3407"/>
    <w:rsid w:val="002F2800"/>
    <w:rsid w:val="00372772"/>
    <w:rsid w:val="00401FDF"/>
    <w:rsid w:val="00425FE2"/>
    <w:rsid w:val="004B2A7D"/>
    <w:rsid w:val="00546C5B"/>
    <w:rsid w:val="0058132D"/>
    <w:rsid w:val="00581605"/>
    <w:rsid w:val="005B1637"/>
    <w:rsid w:val="007B42E3"/>
    <w:rsid w:val="008D3B8A"/>
    <w:rsid w:val="009557CA"/>
    <w:rsid w:val="00C00436"/>
    <w:rsid w:val="00C75A99"/>
    <w:rsid w:val="00D24205"/>
    <w:rsid w:val="00E70DCF"/>
    <w:rsid w:val="00E85158"/>
    <w:rsid w:val="00F0606B"/>
    <w:rsid w:val="00FB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8C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1228C"/>
    <w:pPr>
      <w:keepNext/>
      <w:numPr>
        <w:numId w:val="1"/>
      </w:numPr>
      <w:jc w:val="center"/>
      <w:outlineLvl w:val="0"/>
    </w:pPr>
    <w:rPr>
      <w:b/>
      <w:bCs/>
      <w:sz w:val="52"/>
    </w:rPr>
  </w:style>
  <w:style w:type="paragraph" w:styleId="2">
    <w:name w:val="heading 2"/>
    <w:basedOn w:val="a"/>
    <w:next w:val="a"/>
    <w:qFormat/>
    <w:rsid w:val="0081228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81228C"/>
  </w:style>
  <w:style w:type="character" w:customStyle="1" w:styleId="WW-Absatz-Standardschriftart">
    <w:name w:val="WW-Absatz-Standardschriftart"/>
    <w:qFormat/>
    <w:rsid w:val="0081228C"/>
  </w:style>
  <w:style w:type="character" w:customStyle="1" w:styleId="WW-Absatz-Standardschriftart1">
    <w:name w:val="WW-Absatz-Standardschriftart1"/>
    <w:qFormat/>
    <w:rsid w:val="0081228C"/>
  </w:style>
  <w:style w:type="character" w:customStyle="1" w:styleId="WW-Absatz-Standardschriftart11">
    <w:name w:val="WW-Absatz-Standardschriftart11"/>
    <w:qFormat/>
    <w:rsid w:val="0081228C"/>
  </w:style>
  <w:style w:type="character" w:customStyle="1" w:styleId="WW-Absatz-Standardschriftart111">
    <w:name w:val="WW-Absatz-Standardschriftart111"/>
    <w:qFormat/>
    <w:rsid w:val="0081228C"/>
  </w:style>
  <w:style w:type="character" w:customStyle="1" w:styleId="WW-Absatz-Standardschriftart1111">
    <w:name w:val="WW-Absatz-Standardschriftart1111"/>
    <w:qFormat/>
    <w:rsid w:val="0081228C"/>
  </w:style>
  <w:style w:type="character" w:customStyle="1" w:styleId="WW-Absatz-Standardschriftart11111">
    <w:name w:val="WW-Absatz-Standardschriftart11111"/>
    <w:qFormat/>
    <w:rsid w:val="0081228C"/>
  </w:style>
  <w:style w:type="character" w:customStyle="1" w:styleId="WW-Absatz-Standardschriftart111111">
    <w:name w:val="WW-Absatz-Standardschriftart111111"/>
    <w:qFormat/>
    <w:rsid w:val="0081228C"/>
  </w:style>
  <w:style w:type="character" w:customStyle="1" w:styleId="WW-Absatz-Standardschriftart1111111">
    <w:name w:val="WW-Absatz-Standardschriftart1111111"/>
    <w:qFormat/>
    <w:rsid w:val="0081228C"/>
  </w:style>
  <w:style w:type="character" w:customStyle="1" w:styleId="WW-Absatz-Standardschriftart11111111">
    <w:name w:val="WW-Absatz-Standardschriftart11111111"/>
    <w:qFormat/>
    <w:rsid w:val="0081228C"/>
  </w:style>
  <w:style w:type="character" w:customStyle="1" w:styleId="WW-Absatz-Standardschriftart111111111">
    <w:name w:val="WW-Absatz-Standardschriftart111111111"/>
    <w:qFormat/>
    <w:rsid w:val="0081228C"/>
  </w:style>
  <w:style w:type="character" w:customStyle="1" w:styleId="WW-Absatz-Standardschriftart1111111111">
    <w:name w:val="WW-Absatz-Standardschriftart1111111111"/>
    <w:qFormat/>
    <w:rsid w:val="0081228C"/>
  </w:style>
  <w:style w:type="character" w:customStyle="1" w:styleId="WW-Absatz-Standardschriftart11111111111">
    <w:name w:val="WW-Absatz-Standardschriftart11111111111"/>
    <w:qFormat/>
    <w:rsid w:val="0081228C"/>
  </w:style>
  <w:style w:type="character" w:customStyle="1" w:styleId="WW8Num2z0">
    <w:name w:val="WW8Num2z0"/>
    <w:qFormat/>
    <w:rsid w:val="0081228C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81228C"/>
    <w:rPr>
      <w:rFonts w:ascii="Symbol" w:hAnsi="Symbol"/>
    </w:rPr>
  </w:style>
  <w:style w:type="character" w:customStyle="1" w:styleId="WW-Absatz-Standardschriftart111111111111">
    <w:name w:val="WW-Absatz-Standardschriftart111111111111"/>
    <w:qFormat/>
    <w:rsid w:val="0081228C"/>
  </w:style>
  <w:style w:type="character" w:customStyle="1" w:styleId="WW-Absatz-Standardschriftart1111111111111">
    <w:name w:val="WW-Absatz-Standardschriftart1111111111111"/>
    <w:qFormat/>
    <w:rsid w:val="0081228C"/>
  </w:style>
  <w:style w:type="character" w:customStyle="1" w:styleId="WW-Absatz-Standardschriftart11111111111111">
    <w:name w:val="WW-Absatz-Standardschriftart11111111111111"/>
    <w:qFormat/>
    <w:rsid w:val="0081228C"/>
  </w:style>
  <w:style w:type="character" w:customStyle="1" w:styleId="WW-Absatz-Standardschriftart111111111111111">
    <w:name w:val="WW-Absatz-Standardschriftart111111111111111"/>
    <w:qFormat/>
    <w:rsid w:val="0081228C"/>
  </w:style>
  <w:style w:type="character" w:customStyle="1" w:styleId="WW-Absatz-Standardschriftart1111111111111111">
    <w:name w:val="WW-Absatz-Standardschriftart1111111111111111"/>
    <w:qFormat/>
    <w:rsid w:val="0081228C"/>
  </w:style>
  <w:style w:type="character" w:customStyle="1" w:styleId="WW-Absatz-Standardschriftart11111111111111111">
    <w:name w:val="WW-Absatz-Standardschriftart11111111111111111"/>
    <w:qFormat/>
    <w:rsid w:val="0081228C"/>
  </w:style>
  <w:style w:type="character" w:customStyle="1" w:styleId="WW-Absatz-Standardschriftart111111111111111111">
    <w:name w:val="WW-Absatz-Standardschriftart111111111111111111"/>
    <w:qFormat/>
    <w:rsid w:val="0081228C"/>
  </w:style>
  <w:style w:type="character" w:customStyle="1" w:styleId="WW-Absatz-Standardschriftart1111111111111111111">
    <w:name w:val="WW-Absatz-Standardschriftart1111111111111111111"/>
    <w:qFormat/>
    <w:rsid w:val="0081228C"/>
  </w:style>
  <w:style w:type="character" w:customStyle="1" w:styleId="WW8Num4z0">
    <w:name w:val="WW8Num4z0"/>
    <w:qFormat/>
    <w:rsid w:val="0081228C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qFormat/>
    <w:rsid w:val="0081228C"/>
  </w:style>
  <w:style w:type="character" w:customStyle="1" w:styleId="WW-Absatz-Standardschriftart111111111111111111111">
    <w:name w:val="WW-Absatz-Standardschriftart111111111111111111111"/>
    <w:qFormat/>
    <w:rsid w:val="0081228C"/>
  </w:style>
  <w:style w:type="character" w:customStyle="1" w:styleId="WW-Absatz-Standardschriftart1111111111111111111111">
    <w:name w:val="WW-Absatz-Standardschriftart1111111111111111111111"/>
    <w:qFormat/>
    <w:rsid w:val="0081228C"/>
  </w:style>
  <w:style w:type="character" w:customStyle="1" w:styleId="WW-Absatz-Standardschriftart11111111111111111111111">
    <w:name w:val="WW-Absatz-Standardschriftart11111111111111111111111"/>
    <w:qFormat/>
    <w:rsid w:val="0081228C"/>
  </w:style>
  <w:style w:type="character" w:customStyle="1" w:styleId="WW8Num7z0">
    <w:name w:val="WW8Num7z0"/>
    <w:qFormat/>
    <w:rsid w:val="0081228C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qFormat/>
    <w:rsid w:val="0081228C"/>
  </w:style>
  <w:style w:type="character" w:customStyle="1" w:styleId="WW8Num2z1">
    <w:name w:val="WW8Num2z1"/>
    <w:qFormat/>
    <w:rsid w:val="0081228C"/>
    <w:rPr>
      <w:rFonts w:ascii="Courier New" w:hAnsi="Courier New"/>
    </w:rPr>
  </w:style>
  <w:style w:type="character" w:customStyle="1" w:styleId="WW8Num2z2">
    <w:name w:val="WW8Num2z2"/>
    <w:qFormat/>
    <w:rsid w:val="0081228C"/>
    <w:rPr>
      <w:rFonts w:ascii="Wingdings" w:hAnsi="Wingdings"/>
    </w:rPr>
  </w:style>
  <w:style w:type="character" w:customStyle="1" w:styleId="WW8Num2z3">
    <w:name w:val="WW8Num2z3"/>
    <w:qFormat/>
    <w:rsid w:val="0081228C"/>
    <w:rPr>
      <w:rFonts w:ascii="Symbol" w:hAnsi="Symbol"/>
    </w:rPr>
  </w:style>
  <w:style w:type="character" w:customStyle="1" w:styleId="WW8Num5z0">
    <w:name w:val="WW8Num5z0"/>
    <w:qFormat/>
    <w:rsid w:val="0081228C"/>
    <w:rPr>
      <w:rFonts w:ascii="Symbol" w:hAnsi="Symbol"/>
    </w:rPr>
  </w:style>
  <w:style w:type="character" w:customStyle="1" w:styleId="WW8Num5z1">
    <w:name w:val="WW8Num5z1"/>
    <w:qFormat/>
    <w:rsid w:val="0081228C"/>
    <w:rPr>
      <w:rFonts w:ascii="Courier New" w:hAnsi="Courier New" w:cs="Courier New"/>
    </w:rPr>
  </w:style>
  <w:style w:type="character" w:customStyle="1" w:styleId="WW8Num5z2">
    <w:name w:val="WW8Num5z2"/>
    <w:qFormat/>
    <w:rsid w:val="0081228C"/>
    <w:rPr>
      <w:rFonts w:ascii="Wingdings" w:hAnsi="Wingdings"/>
    </w:rPr>
  </w:style>
  <w:style w:type="character" w:customStyle="1" w:styleId="WW8Num6z0">
    <w:name w:val="WW8Num6z0"/>
    <w:qFormat/>
    <w:rsid w:val="0081228C"/>
    <w:rPr>
      <w:rFonts w:ascii="Symbol" w:hAnsi="Symbol"/>
    </w:rPr>
  </w:style>
  <w:style w:type="character" w:customStyle="1" w:styleId="WW8Num7z1">
    <w:name w:val="WW8Num7z1"/>
    <w:qFormat/>
    <w:rsid w:val="0081228C"/>
    <w:rPr>
      <w:rFonts w:ascii="Courier New" w:hAnsi="Courier New" w:cs="Courier New"/>
    </w:rPr>
  </w:style>
  <w:style w:type="character" w:customStyle="1" w:styleId="WW8Num7z2">
    <w:name w:val="WW8Num7z2"/>
    <w:qFormat/>
    <w:rsid w:val="0081228C"/>
    <w:rPr>
      <w:rFonts w:ascii="Wingdings" w:hAnsi="Wingdings"/>
    </w:rPr>
  </w:style>
  <w:style w:type="character" w:customStyle="1" w:styleId="WW8Num8z0">
    <w:name w:val="WW8Num8z0"/>
    <w:qFormat/>
    <w:rsid w:val="0081228C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81228C"/>
    <w:rPr>
      <w:rFonts w:ascii="Courier New" w:hAnsi="Courier New"/>
    </w:rPr>
  </w:style>
  <w:style w:type="character" w:customStyle="1" w:styleId="WW8Num8z2">
    <w:name w:val="WW8Num8z2"/>
    <w:qFormat/>
    <w:rsid w:val="0081228C"/>
    <w:rPr>
      <w:rFonts w:ascii="Wingdings" w:hAnsi="Wingdings"/>
    </w:rPr>
  </w:style>
  <w:style w:type="character" w:customStyle="1" w:styleId="WW8Num8z3">
    <w:name w:val="WW8Num8z3"/>
    <w:qFormat/>
    <w:rsid w:val="0081228C"/>
    <w:rPr>
      <w:rFonts w:ascii="Symbol" w:hAnsi="Symbol"/>
    </w:rPr>
  </w:style>
  <w:style w:type="character" w:customStyle="1" w:styleId="10">
    <w:name w:val="Основной шрифт абзаца1"/>
    <w:qFormat/>
    <w:rsid w:val="0081228C"/>
  </w:style>
  <w:style w:type="character" w:styleId="a3">
    <w:name w:val="page number"/>
    <w:basedOn w:val="10"/>
    <w:semiHidden/>
    <w:rsid w:val="0081228C"/>
  </w:style>
  <w:style w:type="character" w:customStyle="1" w:styleId="a4">
    <w:name w:val="Символ нумерации"/>
    <w:qFormat/>
    <w:rsid w:val="0081228C"/>
  </w:style>
  <w:style w:type="character" w:customStyle="1" w:styleId="LineNumbering">
    <w:name w:val="Line Numbering"/>
    <w:semiHidden/>
    <w:qFormat/>
    <w:rsid w:val="0081228C"/>
  </w:style>
  <w:style w:type="character" w:customStyle="1" w:styleId="a5">
    <w:name w:val="Маркеры списка"/>
    <w:qFormat/>
    <w:rsid w:val="0081228C"/>
    <w:rPr>
      <w:rFonts w:ascii="OpenSymbol" w:eastAsia="OpenSymbol" w:hAnsi="OpenSymbol" w:cs="OpenSymbol"/>
    </w:rPr>
  </w:style>
  <w:style w:type="character" w:customStyle="1" w:styleId="20">
    <w:name w:val="Основной шрифт абзаца2"/>
    <w:qFormat/>
    <w:rsid w:val="0081228C"/>
  </w:style>
  <w:style w:type="character" w:styleId="a6">
    <w:name w:val="Strong"/>
    <w:basedOn w:val="a0"/>
    <w:uiPriority w:val="22"/>
    <w:qFormat/>
    <w:rsid w:val="00E82CD8"/>
    <w:rPr>
      <w:b/>
      <w:bCs/>
    </w:rPr>
  </w:style>
  <w:style w:type="character" w:customStyle="1" w:styleId="InternetLink">
    <w:name w:val="Internet Link"/>
    <w:qFormat/>
    <w:rsid w:val="00401FDF"/>
    <w:rPr>
      <w:color w:val="000080"/>
      <w:u w:val="single"/>
    </w:rPr>
  </w:style>
  <w:style w:type="character" w:customStyle="1" w:styleId="InternetLink1">
    <w:name w:val="Internet Link1"/>
    <w:qFormat/>
    <w:rsid w:val="00401FDF"/>
    <w:rPr>
      <w:color w:val="000080"/>
      <w:u w:val="single"/>
    </w:rPr>
  </w:style>
  <w:style w:type="character" w:customStyle="1" w:styleId="InternetLink2">
    <w:name w:val="Internet Link2"/>
    <w:qFormat/>
    <w:rsid w:val="00401FDF"/>
    <w:rPr>
      <w:color w:val="000080"/>
      <w:u w:val="single"/>
    </w:rPr>
  </w:style>
  <w:style w:type="character" w:customStyle="1" w:styleId="InternetLink3">
    <w:name w:val="Internet Link3"/>
    <w:qFormat/>
    <w:rsid w:val="00401FDF"/>
    <w:rPr>
      <w:color w:val="000080"/>
      <w:u w:val="single"/>
    </w:rPr>
  </w:style>
  <w:style w:type="character" w:styleId="a7">
    <w:name w:val="Hyperlink"/>
    <w:rsid w:val="00401FDF"/>
    <w:rPr>
      <w:color w:val="000080"/>
      <w:u w:val="single"/>
    </w:rPr>
  </w:style>
  <w:style w:type="paragraph" w:customStyle="1" w:styleId="11">
    <w:name w:val="Заголовок1"/>
    <w:basedOn w:val="a"/>
    <w:next w:val="a8"/>
    <w:qFormat/>
    <w:rsid w:val="00401F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semiHidden/>
    <w:rsid w:val="0081228C"/>
    <w:pPr>
      <w:spacing w:after="120"/>
    </w:pPr>
  </w:style>
  <w:style w:type="paragraph" w:styleId="a9">
    <w:name w:val="List"/>
    <w:basedOn w:val="a8"/>
    <w:semiHidden/>
    <w:rsid w:val="0081228C"/>
    <w:rPr>
      <w:rFonts w:ascii="Arial" w:hAnsi="Arial" w:cs="Tahoma"/>
    </w:rPr>
  </w:style>
  <w:style w:type="paragraph" w:styleId="aa">
    <w:name w:val="caption"/>
    <w:basedOn w:val="a"/>
    <w:qFormat/>
    <w:rsid w:val="00401FDF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401FDF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8"/>
    <w:qFormat/>
    <w:rsid w:val="0081228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3">
    <w:name w:val="Название1"/>
    <w:basedOn w:val="a"/>
    <w:qFormat/>
    <w:rsid w:val="0081228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qFormat/>
    <w:rsid w:val="0081228C"/>
    <w:pPr>
      <w:suppressLineNumbers/>
    </w:pPr>
    <w:rPr>
      <w:rFonts w:ascii="Arial" w:hAnsi="Arial" w:cs="Tahoma"/>
    </w:rPr>
  </w:style>
  <w:style w:type="paragraph" w:customStyle="1" w:styleId="BodyTextIndented">
    <w:name w:val="Body Text;Indented"/>
    <w:basedOn w:val="a"/>
    <w:semiHidden/>
    <w:qFormat/>
    <w:rsid w:val="0081228C"/>
    <w:pPr>
      <w:ind w:firstLine="900"/>
      <w:jc w:val="both"/>
    </w:pPr>
    <w:rPr>
      <w:sz w:val="28"/>
    </w:rPr>
  </w:style>
  <w:style w:type="paragraph" w:customStyle="1" w:styleId="HeaderandFooter">
    <w:name w:val="Header and Footer"/>
    <w:basedOn w:val="a"/>
    <w:qFormat/>
    <w:rsid w:val="00401FDF"/>
  </w:style>
  <w:style w:type="paragraph" w:styleId="ac">
    <w:name w:val="header"/>
    <w:basedOn w:val="a"/>
    <w:semiHidden/>
    <w:rsid w:val="0081228C"/>
    <w:pPr>
      <w:tabs>
        <w:tab w:val="center" w:pos="4677"/>
        <w:tab w:val="right" w:pos="9355"/>
      </w:tabs>
    </w:pPr>
  </w:style>
  <w:style w:type="paragraph" w:styleId="ad">
    <w:name w:val="footer"/>
    <w:basedOn w:val="a"/>
    <w:semiHidden/>
    <w:rsid w:val="0081228C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qFormat/>
    <w:rsid w:val="0081228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qFormat/>
    <w:rsid w:val="0081228C"/>
    <w:pPr>
      <w:spacing w:after="120" w:line="480" w:lineRule="auto"/>
      <w:ind w:left="283"/>
    </w:pPr>
  </w:style>
  <w:style w:type="paragraph" w:customStyle="1" w:styleId="BodyText21">
    <w:name w:val="Body Text 21"/>
    <w:basedOn w:val="a"/>
    <w:qFormat/>
    <w:rsid w:val="0081228C"/>
    <w:pPr>
      <w:textAlignment w:val="baseline"/>
    </w:pPr>
    <w:rPr>
      <w:rFonts w:ascii="Arial" w:hAnsi="Arial" w:cs="Arial"/>
    </w:rPr>
  </w:style>
  <w:style w:type="paragraph" w:styleId="ae">
    <w:name w:val="Balloon Text"/>
    <w:basedOn w:val="a"/>
    <w:qFormat/>
    <w:rsid w:val="0081228C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8"/>
    <w:qFormat/>
    <w:rsid w:val="0081228C"/>
  </w:style>
  <w:style w:type="paragraph" w:customStyle="1" w:styleId="310">
    <w:name w:val="Основной текст с отступом 31"/>
    <w:basedOn w:val="a"/>
    <w:qFormat/>
    <w:rsid w:val="0081228C"/>
    <w:pPr>
      <w:spacing w:line="252" w:lineRule="auto"/>
      <w:ind w:firstLine="540"/>
    </w:pPr>
    <w:rPr>
      <w:color w:val="000000"/>
      <w:sz w:val="28"/>
    </w:rPr>
  </w:style>
  <w:style w:type="paragraph" w:customStyle="1" w:styleId="FirstLineIndent">
    <w:name w:val="First Line Indent"/>
    <w:basedOn w:val="a8"/>
    <w:semiHidden/>
    <w:qFormat/>
    <w:rsid w:val="0081228C"/>
    <w:pPr>
      <w:ind w:firstLine="283"/>
    </w:pPr>
  </w:style>
  <w:style w:type="paragraph" w:customStyle="1" w:styleId="ConsPlusNormal">
    <w:name w:val="ConsPlusNormal"/>
    <w:next w:val="a"/>
    <w:qFormat/>
    <w:rsid w:val="0081228C"/>
    <w:pPr>
      <w:widowControl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qFormat/>
    <w:rsid w:val="0081228C"/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basedOn w:val="a"/>
    <w:next w:val="ConsPlusNormal"/>
    <w:qFormat/>
    <w:rsid w:val="0081228C"/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qFormat/>
    <w:rsid w:val="0081228C"/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qFormat/>
    <w:rsid w:val="0081228C"/>
    <w:rPr>
      <w:rFonts w:ascii="Courier New" w:eastAsia="Courier New" w:hAnsi="Courier New"/>
      <w:sz w:val="20"/>
      <w:szCs w:val="20"/>
    </w:rPr>
  </w:style>
  <w:style w:type="paragraph" w:customStyle="1" w:styleId="ConsNonformat">
    <w:name w:val="ConsNonformat"/>
    <w:qFormat/>
    <w:rsid w:val="00A76578"/>
    <w:pPr>
      <w:widowControl w:val="0"/>
      <w:ind w:right="19772"/>
    </w:pPr>
    <w:rPr>
      <w:rFonts w:ascii="Courier New" w:eastAsia="Arial" w:hAnsi="Courier New" w:cs="Courier New"/>
      <w:sz w:val="22"/>
      <w:szCs w:val="22"/>
      <w:lang w:eastAsia="ar-SA"/>
    </w:rPr>
  </w:style>
  <w:style w:type="numbering" w:customStyle="1" w:styleId="af0">
    <w:name w:val="Без списка"/>
    <w:uiPriority w:val="99"/>
    <w:semiHidden/>
    <w:unhideWhenUsed/>
    <w:qFormat/>
    <w:rsid w:val="00401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B7EF53A916C5F120C4A323DAC005FE0EF890A294BD8194B005831947F1w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15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Grizli777</Company>
  <LinksUpToDate>false</LinksUpToDate>
  <CharactersWithSpaces>34638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Григорий</dc:creator>
  <dc:description/>
  <cp:lastModifiedBy>Пользователь Windows</cp:lastModifiedBy>
  <cp:revision>32</cp:revision>
  <cp:lastPrinted>2026-02-02T06:24:00Z</cp:lastPrinted>
  <dcterms:created xsi:type="dcterms:W3CDTF">2023-12-06T06:28:00Z</dcterms:created>
  <dcterms:modified xsi:type="dcterms:W3CDTF">2026-02-17T12:11:00Z</dcterms:modified>
  <dc:language>ru-RU</dc:language>
</cp:coreProperties>
</file>