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833F6A">
        <w:rPr>
          <w:sz w:val="28"/>
        </w:rPr>
        <w:t>4</w:t>
      </w:r>
      <w:r w:rsidR="00AB1B23">
        <w:rPr>
          <w:sz w:val="28"/>
        </w:rPr>
        <w:t>5</w:t>
      </w:r>
    </w:p>
    <w:p w:rsidR="00AB1B23" w:rsidRDefault="00AB1B23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AB1B23" w:rsidRDefault="00AB1B23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5D746C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  <w:r>
        <w:rPr>
          <w:rFonts w:ascii="Times New Roman" w:hAnsi="Times New Roman"/>
          <w:spacing w:val="2"/>
          <w:sz w:val="28"/>
          <w:szCs w:val="28"/>
        </w:rPr>
        <w:t xml:space="preserve">  </w:t>
      </w:r>
    </w:p>
    <w:p w:rsidR="00F67FD9" w:rsidRDefault="00335495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833F6A" w:rsidRDefault="00AB1B23" w:rsidP="009A01A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административного регламента предоставления муниципальной услуги «Освобождение детей участников специальной военной операции и детей граждан Российской Федерации, заключивших в период с 24 февраля 2022 г. контракт о прохождении военной службы  или 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Федерации), и принимавшими (принимающим) участие в специальной военной операции после заключения указанного контракта, от оплаты за дополнительные услуги, оказываемые за плату в муниципальных образовательных организациях, подведомственных управлению образованием администрации муниципального образования Ейский район</w:t>
      </w:r>
      <w:r w:rsidRPr="00E90BA3">
        <w:rPr>
          <w:sz w:val="28"/>
          <w:szCs w:val="28"/>
        </w:rPr>
        <w:t>»</w:t>
      </w:r>
    </w:p>
    <w:p w:rsidR="00AB1B23" w:rsidRDefault="00AB1B23" w:rsidP="009A01AA">
      <w:pPr>
        <w:ind w:firstLine="709"/>
        <w:jc w:val="center"/>
        <w:rPr>
          <w:sz w:val="28"/>
          <w:szCs w:val="28"/>
        </w:rPr>
      </w:pPr>
    </w:p>
    <w:p w:rsidR="00AB1B23" w:rsidRDefault="00AB1B23" w:rsidP="009A01AA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833F6A">
        <w:rPr>
          <w:sz w:val="28"/>
          <w:szCs w:val="28"/>
        </w:rPr>
        <w:t>21</w:t>
      </w:r>
      <w:r w:rsidR="008A0F4B">
        <w:rPr>
          <w:sz w:val="28"/>
          <w:szCs w:val="28"/>
        </w:rPr>
        <w:t>»</w:t>
      </w:r>
      <w:r w:rsidRPr="009B115B">
        <w:rPr>
          <w:sz w:val="28"/>
          <w:szCs w:val="28"/>
        </w:rPr>
        <w:t xml:space="preserve"> </w:t>
      </w:r>
      <w:r w:rsidR="00833F6A">
        <w:rPr>
          <w:sz w:val="28"/>
          <w:szCs w:val="28"/>
        </w:rPr>
        <w:t>мая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11B09">
        <w:rPr>
          <w:sz w:val="28"/>
          <w:szCs w:val="28"/>
        </w:rPr>
        <w:t>6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223007" w:rsidRDefault="00223007" w:rsidP="007257FD">
      <w:pPr>
        <w:ind w:firstLine="709"/>
        <w:jc w:val="right"/>
        <w:rPr>
          <w:sz w:val="28"/>
          <w:szCs w:val="28"/>
        </w:rPr>
      </w:pPr>
    </w:p>
    <w:p w:rsidR="00AB1B23" w:rsidRDefault="00AB1B23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AB1B23">
        <w:rPr>
          <w:sz w:val="28"/>
          <w:szCs w:val="28"/>
        </w:rPr>
        <w:t>«Об утверждении административного регламента предоставления муниципальной услуги «Освобождение детей участников специальной военной операции и детей граждан Российской Федерации, заключивших в период с 24 февраля 2022 г. контракт о прохождении военной службы  или 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Федерации), и принимавшими (принимающим) участие в специальной военной операции после заключения указанного контракта, от оплаты за дополнительные услуги, оказываемые за плату в муниципальных образовательных организациях, подведомственных управлению образованием администрации муниципального образования Ейский район</w:t>
      </w:r>
      <w:r w:rsidR="00AB1B23" w:rsidRPr="00E90BA3">
        <w:rPr>
          <w:sz w:val="28"/>
          <w:szCs w:val="28"/>
        </w:rPr>
        <w:t>»</w:t>
      </w:r>
      <w:r w:rsidR="00FD2148" w:rsidRPr="00B20DD1">
        <w:rPr>
          <w:sz w:val="28"/>
          <w:szCs w:val="28"/>
        </w:rPr>
        <w:t xml:space="preserve">, </w:t>
      </w:r>
      <w:r w:rsidR="00455A8A">
        <w:rPr>
          <w:sz w:val="28"/>
          <w:szCs w:val="28"/>
        </w:rPr>
        <w:t xml:space="preserve">поступивший из </w:t>
      </w:r>
      <w:r w:rsidR="00207A33">
        <w:rPr>
          <w:sz w:val="28"/>
          <w:szCs w:val="28"/>
        </w:rPr>
        <w:t>управления образованием</w:t>
      </w:r>
      <w:r w:rsidR="00455A8A">
        <w:rPr>
          <w:sz w:val="28"/>
          <w:szCs w:val="28"/>
        </w:rPr>
        <w:t xml:space="preserve"> администрации муниципального образования Ейский муниципальный район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3A5310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F02E8E">
        <w:rPr>
          <w:rStyle w:val="a4"/>
          <w:color w:val="000000" w:themeColor="text1"/>
          <w:sz w:val="28"/>
          <w:szCs w:val="28"/>
          <w:u w:val="none"/>
        </w:rPr>
        <w:t>Проекты регламентов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F02E8E">
        <w:rPr>
          <w:sz w:val="28"/>
        </w:rPr>
        <w:t>Административная реформа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247A" w:rsidRDefault="00B7247A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095111" w:rsidRDefault="00095111" w:rsidP="00ED65BD"/>
    <w:p w:rsidR="009A01AA" w:rsidRDefault="009A01AA" w:rsidP="00ED65BD"/>
    <w:p w:rsidR="009A01AA" w:rsidRDefault="009A01AA" w:rsidP="00ED65BD"/>
    <w:p w:rsidR="00AB1B23" w:rsidRDefault="00AB1B23" w:rsidP="00ED65BD"/>
    <w:p w:rsidR="00AB1B23" w:rsidRDefault="00AB1B23" w:rsidP="00ED65BD"/>
    <w:p w:rsidR="00AB1B23" w:rsidRDefault="00AB1B23" w:rsidP="00ED65BD"/>
    <w:p w:rsidR="00AB1B23" w:rsidRDefault="00AB1B23" w:rsidP="00ED65BD"/>
    <w:p w:rsidR="00AB1B23" w:rsidRDefault="00AB1B23" w:rsidP="00ED65BD"/>
    <w:p w:rsidR="00AB1B23" w:rsidRDefault="00AB1B23" w:rsidP="00ED65BD"/>
    <w:p w:rsidR="00AB1B23" w:rsidRDefault="00AB1B23" w:rsidP="00ED65BD"/>
    <w:p w:rsidR="00AB1B23" w:rsidRDefault="00AB1B23" w:rsidP="00ED65BD"/>
    <w:p w:rsidR="00AB1B23" w:rsidRDefault="00AB1B23" w:rsidP="00ED65BD"/>
    <w:p w:rsidR="00AB1B23" w:rsidRDefault="00AB1B23" w:rsidP="00ED65BD"/>
    <w:p w:rsidR="00AB1B23" w:rsidRDefault="00AB1B23" w:rsidP="00ED65BD"/>
    <w:p w:rsidR="00AB1B23" w:rsidRDefault="00AB1B23" w:rsidP="00ED65BD"/>
    <w:p w:rsidR="00AB1B23" w:rsidRDefault="00AB1B23" w:rsidP="00ED65BD"/>
    <w:p w:rsidR="00AB1B23" w:rsidRDefault="00AB1B23" w:rsidP="00ED65BD"/>
    <w:p w:rsidR="00AB1B23" w:rsidRDefault="00AB1B23" w:rsidP="00ED65BD"/>
    <w:p w:rsidR="00AB1B23" w:rsidRDefault="00AB1B23" w:rsidP="00ED65BD"/>
    <w:p w:rsidR="00AB1B23" w:rsidRDefault="00AB1B23" w:rsidP="00ED65BD"/>
    <w:p w:rsidR="00AB1B23" w:rsidRDefault="00AB1B23" w:rsidP="00ED65BD"/>
    <w:p w:rsidR="00AB1B23" w:rsidRDefault="00AB1B23" w:rsidP="00ED65BD"/>
    <w:p w:rsidR="00AB1B23" w:rsidRDefault="00AB1B23" w:rsidP="00ED65BD"/>
    <w:p w:rsidR="00AB1B23" w:rsidRDefault="00AB1B23" w:rsidP="00ED65BD"/>
    <w:p w:rsidR="00AB1B23" w:rsidRDefault="00AB1B23" w:rsidP="00ED65BD"/>
    <w:p w:rsidR="00AB1B23" w:rsidRDefault="00AB1B23" w:rsidP="00ED65BD"/>
    <w:p w:rsidR="00AB1B23" w:rsidRDefault="00AB1B23" w:rsidP="00ED65BD"/>
    <w:p w:rsidR="00AB1B23" w:rsidRDefault="00AB1B23" w:rsidP="00ED65BD"/>
    <w:p w:rsidR="00AB1B23" w:rsidRDefault="00AB1B23" w:rsidP="00ED65BD"/>
    <w:p w:rsidR="00AB1B23" w:rsidRDefault="00AB1B23" w:rsidP="00ED65BD"/>
    <w:p w:rsidR="00AB1B23" w:rsidRDefault="00AB1B23" w:rsidP="00ED65BD"/>
    <w:p w:rsidR="00AB1B23" w:rsidRDefault="00AB1B23" w:rsidP="00ED65BD"/>
    <w:p w:rsidR="00AB1B23" w:rsidRDefault="00AB1B23" w:rsidP="00ED65BD"/>
    <w:p w:rsidR="00AB1B23" w:rsidRDefault="00AB1B23" w:rsidP="00ED65BD"/>
    <w:p w:rsidR="00AB1B23" w:rsidRDefault="00AB1B23" w:rsidP="00ED65BD"/>
    <w:p w:rsidR="00AB1B23" w:rsidRDefault="00AB1B23" w:rsidP="00ED65BD">
      <w:bookmarkStart w:id="0" w:name="_GoBack"/>
      <w:bookmarkEnd w:id="0"/>
    </w:p>
    <w:p w:rsidR="009A01AA" w:rsidRDefault="009A01AA" w:rsidP="00ED65BD"/>
    <w:p w:rsidR="00ED65BD" w:rsidRDefault="00E345DF" w:rsidP="00ED65BD">
      <w:r>
        <w:t>Скворцов</w:t>
      </w:r>
      <w:r w:rsidR="009250D0">
        <w:t xml:space="preserve"> </w:t>
      </w:r>
      <w:r w:rsidR="00ED65BD">
        <w:t xml:space="preserve">Сергей </w:t>
      </w:r>
      <w:r>
        <w:t>Евгенье</w:t>
      </w:r>
      <w:r w:rsidR="00ED65BD">
        <w:t>вич</w:t>
      </w:r>
    </w:p>
    <w:p w:rsidR="007F3F81" w:rsidRPr="00122AF3" w:rsidRDefault="00ED65BD" w:rsidP="00ED65BD">
      <w:r>
        <w:t>8(86132) 2-08-92</w:t>
      </w:r>
    </w:p>
    <w:sectPr w:rsidR="007F3F81" w:rsidRPr="00122AF3" w:rsidSect="00B7247A">
      <w:headerReference w:type="default" r:id="rId8"/>
      <w:pgSz w:w="11906" w:h="16838"/>
      <w:pgMar w:top="426" w:right="567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83619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7247A" w:rsidRPr="00B7247A" w:rsidRDefault="00B7247A">
        <w:pPr>
          <w:pStyle w:val="a8"/>
          <w:jc w:val="center"/>
          <w:rPr>
            <w:sz w:val="20"/>
            <w:szCs w:val="20"/>
          </w:rPr>
        </w:pPr>
        <w:r w:rsidRPr="00B7247A">
          <w:rPr>
            <w:sz w:val="20"/>
            <w:szCs w:val="20"/>
          </w:rPr>
          <w:fldChar w:fldCharType="begin"/>
        </w:r>
        <w:r w:rsidRPr="00B7247A">
          <w:rPr>
            <w:sz w:val="20"/>
            <w:szCs w:val="20"/>
          </w:rPr>
          <w:instrText>PAGE   \* MERGEFORMAT</w:instrText>
        </w:r>
        <w:r w:rsidRPr="00B7247A">
          <w:rPr>
            <w:sz w:val="20"/>
            <w:szCs w:val="20"/>
          </w:rPr>
          <w:fldChar w:fldCharType="separate"/>
        </w:r>
        <w:r w:rsidR="00AB1B23">
          <w:rPr>
            <w:noProof/>
            <w:sz w:val="20"/>
            <w:szCs w:val="20"/>
          </w:rPr>
          <w:t>2</w:t>
        </w:r>
        <w:r w:rsidRPr="00B7247A">
          <w:rPr>
            <w:sz w:val="20"/>
            <w:szCs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0F459F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95F60"/>
    <w:rsid w:val="001C0DBE"/>
    <w:rsid w:val="001C7E4A"/>
    <w:rsid w:val="00207A33"/>
    <w:rsid w:val="00210F2E"/>
    <w:rsid w:val="002125F1"/>
    <w:rsid w:val="00223007"/>
    <w:rsid w:val="00231237"/>
    <w:rsid w:val="002479A8"/>
    <w:rsid w:val="00253F5C"/>
    <w:rsid w:val="00257CEE"/>
    <w:rsid w:val="00292726"/>
    <w:rsid w:val="002961FC"/>
    <w:rsid w:val="002A241E"/>
    <w:rsid w:val="002A3CAA"/>
    <w:rsid w:val="002A7780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A5310"/>
    <w:rsid w:val="003B254E"/>
    <w:rsid w:val="003D5A1F"/>
    <w:rsid w:val="003F0593"/>
    <w:rsid w:val="003F37AC"/>
    <w:rsid w:val="003F52D9"/>
    <w:rsid w:val="00401DE7"/>
    <w:rsid w:val="00422B5C"/>
    <w:rsid w:val="00455A8A"/>
    <w:rsid w:val="00457176"/>
    <w:rsid w:val="00462034"/>
    <w:rsid w:val="004776D3"/>
    <w:rsid w:val="00483271"/>
    <w:rsid w:val="0049605D"/>
    <w:rsid w:val="004A00D5"/>
    <w:rsid w:val="004C2267"/>
    <w:rsid w:val="004C4A35"/>
    <w:rsid w:val="004C5A3F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4B1F"/>
    <w:rsid w:val="00585ECE"/>
    <w:rsid w:val="005B152F"/>
    <w:rsid w:val="005D3A11"/>
    <w:rsid w:val="005D4521"/>
    <w:rsid w:val="005D746C"/>
    <w:rsid w:val="005D7B88"/>
    <w:rsid w:val="005E1261"/>
    <w:rsid w:val="005E6963"/>
    <w:rsid w:val="00640B55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33F6A"/>
    <w:rsid w:val="008540AC"/>
    <w:rsid w:val="0088019A"/>
    <w:rsid w:val="00886855"/>
    <w:rsid w:val="00887698"/>
    <w:rsid w:val="00893A41"/>
    <w:rsid w:val="008A0F4B"/>
    <w:rsid w:val="008A7D72"/>
    <w:rsid w:val="008B39EB"/>
    <w:rsid w:val="008C7677"/>
    <w:rsid w:val="008F0751"/>
    <w:rsid w:val="00910E3A"/>
    <w:rsid w:val="009125E6"/>
    <w:rsid w:val="009250D0"/>
    <w:rsid w:val="00926FB7"/>
    <w:rsid w:val="00936824"/>
    <w:rsid w:val="009521D2"/>
    <w:rsid w:val="00964BBF"/>
    <w:rsid w:val="00972B4F"/>
    <w:rsid w:val="00977B05"/>
    <w:rsid w:val="009A01AA"/>
    <w:rsid w:val="009A0DA8"/>
    <w:rsid w:val="009A2ED4"/>
    <w:rsid w:val="009B72E8"/>
    <w:rsid w:val="009E2022"/>
    <w:rsid w:val="009F6429"/>
    <w:rsid w:val="00A10A70"/>
    <w:rsid w:val="00A12597"/>
    <w:rsid w:val="00A166BD"/>
    <w:rsid w:val="00A2149E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56C4"/>
    <w:rsid w:val="00AA3E4B"/>
    <w:rsid w:val="00AA5CEC"/>
    <w:rsid w:val="00AB1B23"/>
    <w:rsid w:val="00AC5BF6"/>
    <w:rsid w:val="00AC6775"/>
    <w:rsid w:val="00AD68E7"/>
    <w:rsid w:val="00AE6C3A"/>
    <w:rsid w:val="00B07D3C"/>
    <w:rsid w:val="00B32255"/>
    <w:rsid w:val="00B37EA7"/>
    <w:rsid w:val="00B40039"/>
    <w:rsid w:val="00B43B57"/>
    <w:rsid w:val="00B6650F"/>
    <w:rsid w:val="00B7247A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02152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345DF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2E8E"/>
    <w:rsid w:val="00F07F67"/>
    <w:rsid w:val="00F11B09"/>
    <w:rsid w:val="00F15BF5"/>
    <w:rsid w:val="00F6200E"/>
    <w:rsid w:val="00F67FD9"/>
    <w:rsid w:val="00F93DC7"/>
    <w:rsid w:val="00FA423D"/>
    <w:rsid w:val="00FC3932"/>
    <w:rsid w:val="00FD2148"/>
    <w:rsid w:val="00FD63C4"/>
    <w:rsid w:val="00FD6406"/>
    <w:rsid w:val="00FD69D1"/>
    <w:rsid w:val="00FE52EA"/>
    <w:rsid w:val="00FF05B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8DCBC5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</cp:revision>
  <cp:lastPrinted>2026-05-20T12:32:00Z</cp:lastPrinted>
  <dcterms:created xsi:type="dcterms:W3CDTF">2026-05-20T12:34:00Z</dcterms:created>
  <dcterms:modified xsi:type="dcterms:W3CDTF">2026-05-20T12:34:00Z</dcterms:modified>
</cp:coreProperties>
</file>