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E0D5A8" w14:textId="77777777" w:rsidR="00DD7756" w:rsidRDefault="003D0235" w:rsidP="007351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DF036D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УВЕДОМЛЕНИЕ</w:t>
      </w:r>
    </w:p>
    <w:p w14:paraId="6C714853" w14:textId="77777777" w:rsidR="003D0235" w:rsidRDefault="003D0235" w:rsidP="0073510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DF036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 проведении общественн</w:t>
      </w:r>
      <w:r w:rsidR="00DD775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ого</w:t>
      </w:r>
      <w:r w:rsidRPr="00DF036D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обсуждени</w:t>
      </w:r>
      <w:r w:rsidR="00DD775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я</w:t>
      </w:r>
    </w:p>
    <w:p w14:paraId="50F07E21" w14:textId="77777777" w:rsidR="00BB6D27" w:rsidRDefault="00DD7756" w:rsidP="00DD775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правового акта об утверждении муниципальной </w:t>
      </w:r>
    </w:p>
    <w:p w14:paraId="35239A12" w14:textId="77777777" w:rsidR="00DD7756" w:rsidRDefault="00DD7756" w:rsidP="00DD775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программы</w:t>
      </w:r>
      <w:r w:rsidR="00BB6D27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муниципального образования </w:t>
      </w:r>
    </w:p>
    <w:p w14:paraId="31DA7576" w14:textId="77777777" w:rsidR="00DD7756" w:rsidRDefault="00DD7756" w:rsidP="00DD775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Ейский муниципальный район </w:t>
      </w:r>
    </w:p>
    <w:p w14:paraId="24D9104D" w14:textId="77777777" w:rsidR="00DD7756" w:rsidRPr="00DF036D" w:rsidRDefault="00DD7756" w:rsidP="00DD775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>Краснодарского края</w:t>
      </w:r>
    </w:p>
    <w:p w14:paraId="36532B0C" w14:textId="77777777" w:rsidR="00B67FF9" w:rsidRDefault="00B67FF9" w:rsidP="00B67FF9">
      <w:pPr>
        <w:autoSpaceDE w:val="0"/>
        <w:autoSpaceDN w:val="0"/>
        <w:adjustRightInd w:val="0"/>
        <w:jc w:val="both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FA7335E" w14:textId="3E49237C" w:rsidR="003D0235" w:rsidRPr="00DF036D" w:rsidRDefault="0073510C" w:rsidP="006B272B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73510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соответствии с </w:t>
      </w:r>
      <w:r w:rsidR="00DD77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Порядком </w:t>
      </w:r>
      <w:r w:rsidR="00DD7756" w:rsidRPr="00DD7756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проведения общественного обсуждения проектов правовых актов об утверждении муниципальных программ муниципального образования Ейский муниципальный район Краснодарского края</w:t>
      </w:r>
      <w:r w:rsidR="00B67FF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утвержденным </w:t>
      </w:r>
      <w:r w:rsidR="001C4E5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постановлением </w:t>
      </w:r>
      <w:r w:rsidR="0060462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от 9 июня 2026 г. № 368 </w:t>
      </w:r>
      <w:r w:rsidR="006B272B" w:rsidRPr="006B272B">
        <w:rPr>
          <w:rFonts w:ascii="Times New Roman" w:eastAsia="Times New Roman" w:hAnsi="Times New Roman" w:cs="Times New Roman"/>
          <w:sz w:val="26"/>
          <w:szCs w:val="26"/>
          <w:lang w:eastAsia="ru-RU"/>
        </w:rPr>
        <w:t>«Об утверждении Положения о системе управления муниципальными программами муниципального образования Ейский муниципальный район Краснодарского края»</w:t>
      </w:r>
      <w:r w:rsidR="006B272B" w:rsidRPr="0073510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6B272B">
        <w:rPr>
          <w:rFonts w:ascii="Times New Roman" w:eastAsia="Times New Roman" w:hAnsi="Times New Roman" w:cs="Times New Roman"/>
          <w:sz w:val="26"/>
          <w:szCs w:val="26"/>
          <w:lang w:eastAsia="ru-RU"/>
        </w:rPr>
        <w:t>разработан проект муниципальной программы «</w:t>
      </w:r>
      <w:r w:rsidR="00932F03" w:rsidRPr="00932F03">
        <w:rPr>
          <w:rFonts w:ascii="Times New Roman" w:eastAsia="Calibri" w:hAnsi="Times New Roman" w:cs="Times New Roman"/>
          <w:bCs/>
          <w:sz w:val="28"/>
          <w:szCs w:val="28"/>
        </w:rPr>
        <w:t>Развитие образования</w:t>
      </w:r>
      <w:r w:rsidR="006B272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» </w:t>
      </w:r>
      <w:r w:rsidRPr="0073510C">
        <w:rPr>
          <w:rFonts w:ascii="Times New Roman" w:eastAsia="Times New Roman" w:hAnsi="Times New Roman" w:cs="Times New Roman"/>
          <w:sz w:val="26"/>
          <w:szCs w:val="26"/>
          <w:lang w:eastAsia="ru-RU"/>
        </w:rPr>
        <w:t>(</w:t>
      </w:r>
      <w:r w:rsidRPr="006B272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далее – </w:t>
      </w:r>
      <w:r w:rsidR="00B67FF9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муниципальная программа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).</w:t>
      </w:r>
    </w:p>
    <w:p w14:paraId="3C6A65FB" w14:textId="106586E6" w:rsidR="003D0235" w:rsidRPr="00320F1F" w:rsidRDefault="003D0235" w:rsidP="003D023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20F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Начало проведения общественного обсуждения проекта </w:t>
      </w:r>
      <w:r w:rsidR="00B67FF9" w:rsidRPr="00320F1F">
        <w:rPr>
          <w:rFonts w:ascii="Times New Roman" w:eastAsia="Times New Roman" w:hAnsi="Times New Roman" w:cs="Times New Roman"/>
          <w:sz w:val="26"/>
          <w:szCs w:val="26"/>
          <w:lang w:eastAsia="ru-RU"/>
        </w:rPr>
        <w:t>муниципальной программы</w:t>
      </w:r>
      <w:r w:rsidR="0073510C" w:rsidRPr="00320F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320F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– </w:t>
      </w:r>
      <w:r w:rsidR="000D1B97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075918">
        <w:rPr>
          <w:rFonts w:ascii="Times New Roman" w:eastAsia="Times New Roman" w:hAnsi="Times New Roman" w:cs="Times New Roman"/>
          <w:sz w:val="26"/>
          <w:szCs w:val="26"/>
          <w:lang w:eastAsia="ru-RU"/>
        </w:rPr>
        <w:t>5</w:t>
      </w:r>
      <w:r w:rsidR="001C509B" w:rsidRPr="00320F1F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73510C" w:rsidRPr="00320F1F">
        <w:rPr>
          <w:rFonts w:ascii="Times New Roman" w:eastAsia="Times New Roman" w:hAnsi="Times New Roman" w:cs="Times New Roman"/>
          <w:sz w:val="26"/>
          <w:szCs w:val="26"/>
          <w:lang w:eastAsia="ru-RU"/>
        </w:rPr>
        <w:t>0</w:t>
      </w:r>
      <w:r w:rsidR="00320F1F" w:rsidRPr="00320F1F">
        <w:rPr>
          <w:rFonts w:ascii="Times New Roman" w:eastAsia="Times New Roman" w:hAnsi="Times New Roman" w:cs="Times New Roman"/>
          <w:sz w:val="26"/>
          <w:szCs w:val="26"/>
          <w:lang w:eastAsia="ru-RU"/>
        </w:rPr>
        <w:t>8</w:t>
      </w:r>
      <w:r w:rsidR="001C509B" w:rsidRPr="00320F1F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Pr="00320F1F">
        <w:rPr>
          <w:rFonts w:ascii="Times New Roman" w:eastAsia="Times New Roman" w:hAnsi="Times New Roman" w:cs="Times New Roman"/>
          <w:sz w:val="26"/>
          <w:szCs w:val="26"/>
          <w:lang w:eastAsia="ru-RU"/>
        </w:rPr>
        <w:t>20</w:t>
      </w:r>
      <w:r w:rsidR="00746E5E" w:rsidRPr="00320F1F">
        <w:rPr>
          <w:rFonts w:ascii="Times New Roman" w:eastAsia="Times New Roman" w:hAnsi="Times New Roman" w:cs="Times New Roman"/>
          <w:sz w:val="26"/>
          <w:szCs w:val="26"/>
          <w:lang w:eastAsia="ru-RU"/>
        </w:rPr>
        <w:t>2</w:t>
      </w:r>
      <w:r w:rsidR="0073510C" w:rsidRPr="00320F1F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Pr="00320F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г.</w:t>
      </w:r>
    </w:p>
    <w:p w14:paraId="58D716F0" w14:textId="14CFF487" w:rsidR="003D0235" w:rsidRPr="00320F1F" w:rsidRDefault="003D0235" w:rsidP="003D023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F036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Окончание </w:t>
      </w:r>
      <w:r w:rsidRPr="00320F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проведения общественного обсуждения проекта </w:t>
      </w:r>
      <w:r w:rsidR="0073510C" w:rsidRPr="00320F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Стратегии </w:t>
      </w:r>
      <w:r w:rsidRPr="00320F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– </w:t>
      </w:r>
      <w:r w:rsidR="00075918">
        <w:rPr>
          <w:rFonts w:ascii="Times New Roman" w:eastAsia="Times New Roman" w:hAnsi="Times New Roman" w:cs="Times New Roman"/>
          <w:sz w:val="26"/>
          <w:szCs w:val="26"/>
          <w:lang w:eastAsia="ru-RU"/>
        </w:rPr>
        <w:t>31</w:t>
      </w:r>
      <w:r w:rsidR="00D85216" w:rsidRPr="00320F1F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73510C" w:rsidRPr="00320F1F">
        <w:rPr>
          <w:rFonts w:ascii="Times New Roman" w:eastAsia="Times New Roman" w:hAnsi="Times New Roman" w:cs="Times New Roman"/>
          <w:sz w:val="26"/>
          <w:szCs w:val="26"/>
          <w:lang w:eastAsia="ru-RU"/>
        </w:rPr>
        <w:t>0</w:t>
      </w:r>
      <w:r w:rsidR="00320F1F" w:rsidRPr="00320F1F">
        <w:rPr>
          <w:rFonts w:ascii="Times New Roman" w:eastAsia="Times New Roman" w:hAnsi="Times New Roman" w:cs="Times New Roman"/>
          <w:sz w:val="26"/>
          <w:szCs w:val="26"/>
          <w:lang w:eastAsia="ru-RU"/>
        </w:rPr>
        <w:t>8</w:t>
      </w:r>
      <w:r w:rsidR="00D85216" w:rsidRPr="00320F1F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746E5E" w:rsidRPr="00320F1F">
        <w:rPr>
          <w:rFonts w:ascii="Times New Roman" w:eastAsia="Times New Roman" w:hAnsi="Times New Roman" w:cs="Times New Roman"/>
          <w:sz w:val="26"/>
          <w:szCs w:val="26"/>
          <w:lang w:eastAsia="ru-RU"/>
        </w:rPr>
        <w:t>202</w:t>
      </w:r>
      <w:r w:rsidR="0073510C" w:rsidRPr="00320F1F">
        <w:rPr>
          <w:rFonts w:ascii="Times New Roman" w:eastAsia="Times New Roman" w:hAnsi="Times New Roman" w:cs="Times New Roman"/>
          <w:sz w:val="26"/>
          <w:szCs w:val="26"/>
          <w:lang w:eastAsia="ru-RU"/>
        </w:rPr>
        <w:t>6</w:t>
      </w:r>
      <w:r w:rsidRPr="00320F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г.</w:t>
      </w:r>
    </w:p>
    <w:p w14:paraId="4E97DD56" w14:textId="77777777" w:rsidR="00997FDC" w:rsidRPr="00320F1F" w:rsidRDefault="003D0235" w:rsidP="003D023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20F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Замечания и предложения к проекту </w:t>
      </w:r>
      <w:r w:rsidR="0073510C" w:rsidRPr="00320F1F">
        <w:rPr>
          <w:rFonts w:ascii="Times New Roman" w:eastAsia="Times New Roman" w:hAnsi="Times New Roman" w:cs="Times New Roman"/>
          <w:sz w:val="26"/>
          <w:szCs w:val="26"/>
          <w:lang w:eastAsia="ru-RU"/>
        </w:rPr>
        <w:t>Стратегии</w:t>
      </w:r>
      <w:r w:rsidRPr="00320F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принимаются</w:t>
      </w:r>
      <w:r w:rsidR="00997FDC" w:rsidRPr="00320F1F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</w:p>
    <w:p w14:paraId="33131884" w14:textId="2296E338" w:rsidR="003D0235" w:rsidRPr="006B272B" w:rsidRDefault="00997FDC" w:rsidP="006B272B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DF036D">
        <w:rPr>
          <w:rFonts w:ascii="Times New Roman" w:eastAsia="Times New Roman" w:hAnsi="Times New Roman" w:cs="Times New Roman"/>
          <w:sz w:val="26"/>
          <w:szCs w:val="26"/>
          <w:lang w:eastAsia="ru-RU"/>
        </w:rPr>
        <w:t>-</w:t>
      </w:r>
      <w:r w:rsidR="003D0235" w:rsidRPr="00DF036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 адресу </w:t>
      </w:r>
      <w:r w:rsidR="003D0235" w:rsidRPr="00320F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электронной почты </w:t>
      </w:r>
      <w:r w:rsidR="000D1B97">
        <w:rPr>
          <w:rFonts w:ascii="Times New Roman" w:eastAsia="Times New Roman" w:hAnsi="Times New Roman" w:cs="Times New Roman"/>
          <w:sz w:val="26"/>
          <w:szCs w:val="26"/>
          <w:lang w:eastAsia="ru-RU"/>
        </w:rPr>
        <w:t>отдела культуры</w:t>
      </w:r>
      <w:r w:rsidR="00361E72" w:rsidRPr="00320F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3D0235" w:rsidRPr="00320F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администрации </w:t>
      </w:r>
      <w:r w:rsidR="005E4A9C" w:rsidRPr="00320F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муниципального образования </w:t>
      </w:r>
      <w:r w:rsidR="00EF3A13" w:rsidRPr="00320F1F">
        <w:rPr>
          <w:rFonts w:ascii="Times New Roman" w:eastAsia="Times New Roman" w:hAnsi="Times New Roman" w:cs="Times New Roman"/>
          <w:sz w:val="26"/>
          <w:szCs w:val="26"/>
          <w:lang w:eastAsia="ru-RU"/>
        </w:rPr>
        <w:t>Ейс</w:t>
      </w:r>
      <w:r w:rsidR="005E4A9C" w:rsidRPr="00320F1F">
        <w:rPr>
          <w:rFonts w:ascii="Times New Roman" w:eastAsia="Times New Roman" w:hAnsi="Times New Roman" w:cs="Times New Roman"/>
          <w:sz w:val="26"/>
          <w:szCs w:val="26"/>
          <w:lang w:eastAsia="ru-RU"/>
        </w:rPr>
        <w:t>кий район</w:t>
      </w:r>
      <w:r w:rsidR="003D0235" w:rsidRPr="00320F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: </w:t>
      </w:r>
      <w:r w:rsidR="00932F03" w:rsidRPr="00932F03">
        <w:rPr>
          <w:rFonts w:ascii="Times New Roman" w:hAnsi="Times New Roman" w:cs="Times New Roman"/>
          <w:sz w:val="26"/>
          <w:szCs w:val="26"/>
        </w:rPr>
        <w:t>uo@yeiskraion-edu.ru</w:t>
      </w:r>
      <w:r w:rsidRPr="00320F1F">
        <w:rPr>
          <w:rFonts w:ascii="Times New Roman" w:hAnsi="Times New Roman" w:cs="Times New Roman"/>
          <w:sz w:val="26"/>
          <w:szCs w:val="26"/>
        </w:rPr>
        <w:t xml:space="preserve"> с прикреплением заполненного листа по прилагаемой форме (Таблица </w:t>
      </w:r>
      <w:r w:rsidRPr="006B272B">
        <w:rPr>
          <w:rFonts w:ascii="Times New Roman" w:hAnsi="Times New Roman" w:cs="Times New Roman"/>
          <w:color w:val="000000" w:themeColor="text1"/>
          <w:sz w:val="26"/>
          <w:szCs w:val="26"/>
        </w:rPr>
        <w:t>замечаний и предложений к проекту</w:t>
      </w:r>
      <w:r w:rsidR="006B272B" w:rsidRPr="006B272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участников общественного обсуждения правового акта об утверждении муниципальной программы</w:t>
      </w:r>
      <w:r w:rsidR="006B272B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6B272B" w:rsidRPr="006B272B">
        <w:rPr>
          <w:rFonts w:ascii="Times New Roman" w:hAnsi="Times New Roman" w:cs="Times New Roman"/>
          <w:color w:val="000000" w:themeColor="text1"/>
          <w:sz w:val="26"/>
          <w:szCs w:val="26"/>
        </w:rPr>
        <w:t>муниципального образования Ейский муниципальный район Краснодарского края</w:t>
      </w:r>
      <w:r w:rsidRPr="006B272B">
        <w:rPr>
          <w:rFonts w:ascii="Times New Roman" w:hAnsi="Times New Roman" w:cs="Times New Roman"/>
          <w:color w:val="000000" w:themeColor="text1"/>
          <w:sz w:val="26"/>
          <w:szCs w:val="26"/>
        </w:rPr>
        <w:t>);</w:t>
      </w:r>
    </w:p>
    <w:p w14:paraId="7EA0457C" w14:textId="1B02FC66" w:rsidR="00997FDC" w:rsidRPr="00320F1F" w:rsidRDefault="00997FDC" w:rsidP="003D023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F036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</w:t>
      </w:r>
      <w:r w:rsidRPr="00320F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 бумажном носителе по адресу: </w:t>
      </w:r>
      <w:r w:rsidR="00932F03" w:rsidRPr="00932F03">
        <w:rPr>
          <w:rFonts w:ascii="Times New Roman" w:eastAsia="Times New Roman" w:hAnsi="Times New Roman" w:cs="Times New Roman"/>
          <w:sz w:val="26"/>
          <w:szCs w:val="26"/>
          <w:lang w:eastAsia="ru-RU"/>
        </w:rPr>
        <w:t>353680, Краснодарский край, Ейский район, город Ейск, улица К.Маркса, 48</w:t>
      </w:r>
    </w:p>
    <w:p w14:paraId="65969577" w14:textId="285F8D85" w:rsidR="00DF036D" w:rsidRPr="00320F1F" w:rsidRDefault="00DF036D" w:rsidP="003D023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20F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Контактное лицо: </w:t>
      </w:r>
      <w:r w:rsidR="00932F0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исполняющий обязанности </w:t>
      </w:r>
      <w:r w:rsidRPr="00320F1F">
        <w:rPr>
          <w:rFonts w:ascii="Times New Roman" w:eastAsia="Times New Roman" w:hAnsi="Times New Roman" w:cs="Times New Roman"/>
          <w:sz w:val="26"/>
          <w:szCs w:val="26"/>
          <w:lang w:eastAsia="ru-RU"/>
        </w:rPr>
        <w:t>начальник</w:t>
      </w:r>
      <w:r w:rsidR="00932F03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Pr="00320F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932F03">
        <w:rPr>
          <w:rFonts w:ascii="Times New Roman" w:eastAsia="Times New Roman" w:hAnsi="Times New Roman" w:cs="Times New Roman"/>
          <w:sz w:val="26"/>
          <w:szCs w:val="26"/>
          <w:lang w:eastAsia="ru-RU"/>
        </w:rPr>
        <w:t>у</w:t>
      </w:r>
      <w:r w:rsidR="00932F03" w:rsidRPr="00932F03">
        <w:rPr>
          <w:rFonts w:ascii="Times New Roman" w:eastAsia="Times New Roman" w:hAnsi="Times New Roman" w:cs="Times New Roman"/>
          <w:sz w:val="26"/>
          <w:szCs w:val="26"/>
          <w:lang w:eastAsia="ru-RU"/>
        </w:rPr>
        <w:t>правление образованием администрации муниципального образования Ейский район</w:t>
      </w:r>
      <w:r w:rsidRPr="00320F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932F03">
        <w:rPr>
          <w:rFonts w:ascii="Times New Roman" w:eastAsia="Times New Roman" w:hAnsi="Times New Roman" w:cs="Times New Roman"/>
          <w:sz w:val="26"/>
          <w:szCs w:val="26"/>
          <w:lang w:eastAsia="ru-RU"/>
        </w:rPr>
        <w:t>Фефелова Татьяна</w:t>
      </w:r>
      <w:r w:rsidR="000D1B9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Александровна</w:t>
      </w:r>
      <w:r w:rsidRPr="00320F1F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="00932F03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320F1F">
        <w:rPr>
          <w:rFonts w:ascii="Times New Roman" w:eastAsia="Times New Roman" w:hAnsi="Times New Roman" w:cs="Times New Roman"/>
          <w:sz w:val="26"/>
          <w:szCs w:val="26"/>
          <w:lang w:eastAsia="ru-RU"/>
        </w:rPr>
        <w:t>тел. (8861</w:t>
      </w:r>
      <w:r w:rsidR="00EF3A13" w:rsidRPr="00320F1F">
        <w:rPr>
          <w:rFonts w:ascii="Times New Roman" w:eastAsia="Times New Roman" w:hAnsi="Times New Roman" w:cs="Times New Roman"/>
          <w:sz w:val="26"/>
          <w:szCs w:val="26"/>
          <w:lang w:eastAsia="ru-RU"/>
        </w:rPr>
        <w:t>32</w:t>
      </w:r>
      <w:r w:rsidRPr="00320F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) </w:t>
      </w:r>
      <w:r w:rsidR="00361E72" w:rsidRPr="00320F1F">
        <w:rPr>
          <w:rFonts w:ascii="Times New Roman" w:eastAsia="Times New Roman" w:hAnsi="Times New Roman" w:cs="Times New Roman"/>
          <w:sz w:val="26"/>
          <w:szCs w:val="26"/>
          <w:lang w:eastAsia="ru-RU"/>
        </w:rPr>
        <w:t>2-</w:t>
      </w:r>
      <w:r w:rsidR="000D1B97">
        <w:rPr>
          <w:rFonts w:ascii="Times New Roman" w:eastAsia="Times New Roman" w:hAnsi="Times New Roman" w:cs="Times New Roman"/>
          <w:sz w:val="26"/>
          <w:szCs w:val="26"/>
          <w:lang w:eastAsia="ru-RU"/>
        </w:rPr>
        <w:t>0</w:t>
      </w:r>
      <w:r w:rsidR="00932F03">
        <w:rPr>
          <w:rFonts w:ascii="Times New Roman" w:eastAsia="Times New Roman" w:hAnsi="Times New Roman" w:cs="Times New Roman"/>
          <w:sz w:val="26"/>
          <w:szCs w:val="26"/>
          <w:lang w:eastAsia="ru-RU"/>
        </w:rPr>
        <w:t>8</w:t>
      </w:r>
      <w:r w:rsidR="0073510C" w:rsidRPr="00320F1F">
        <w:rPr>
          <w:rFonts w:ascii="Times New Roman" w:eastAsia="Times New Roman" w:hAnsi="Times New Roman" w:cs="Times New Roman"/>
          <w:sz w:val="26"/>
          <w:szCs w:val="26"/>
          <w:lang w:eastAsia="ru-RU"/>
        </w:rPr>
        <w:t>-</w:t>
      </w:r>
      <w:r w:rsidR="00932F03">
        <w:rPr>
          <w:rFonts w:ascii="Times New Roman" w:eastAsia="Times New Roman" w:hAnsi="Times New Roman" w:cs="Times New Roman"/>
          <w:sz w:val="26"/>
          <w:szCs w:val="26"/>
          <w:lang w:eastAsia="ru-RU"/>
        </w:rPr>
        <w:t>62</w:t>
      </w:r>
      <w:r w:rsidRPr="00320F1F">
        <w:rPr>
          <w:rFonts w:ascii="Times New Roman" w:eastAsia="Times New Roman" w:hAnsi="Times New Roman" w:cs="Times New Roman"/>
          <w:sz w:val="26"/>
          <w:szCs w:val="26"/>
          <w:lang w:eastAsia="ru-RU"/>
        </w:rPr>
        <w:t>, с 0</w:t>
      </w:r>
      <w:r w:rsidR="00EF3A13" w:rsidRPr="00320F1F">
        <w:rPr>
          <w:rFonts w:ascii="Times New Roman" w:eastAsia="Times New Roman" w:hAnsi="Times New Roman" w:cs="Times New Roman"/>
          <w:sz w:val="26"/>
          <w:szCs w:val="26"/>
          <w:lang w:eastAsia="ru-RU"/>
        </w:rPr>
        <w:t>9</w:t>
      </w:r>
      <w:r w:rsidRPr="00320F1F">
        <w:rPr>
          <w:rFonts w:ascii="Times New Roman" w:eastAsia="Times New Roman" w:hAnsi="Times New Roman" w:cs="Times New Roman"/>
          <w:sz w:val="26"/>
          <w:szCs w:val="26"/>
          <w:lang w:eastAsia="ru-RU"/>
        </w:rPr>
        <w:t>.00 до 1</w:t>
      </w:r>
      <w:r w:rsidR="00EF3A13" w:rsidRPr="00320F1F">
        <w:rPr>
          <w:rFonts w:ascii="Times New Roman" w:eastAsia="Times New Roman" w:hAnsi="Times New Roman" w:cs="Times New Roman"/>
          <w:sz w:val="26"/>
          <w:szCs w:val="26"/>
          <w:lang w:eastAsia="ru-RU"/>
        </w:rPr>
        <w:t>3</w:t>
      </w:r>
      <w:r w:rsidRPr="00320F1F">
        <w:rPr>
          <w:rFonts w:ascii="Times New Roman" w:eastAsia="Times New Roman" w:hAnsi="Times New Roman" w:cs="Times New Roman"/>
          <w:sz w:val="26"/>
          <w:szCs w:val="26"/>
          <w:lang w:eastAsia="ru-RU"/>
        </w:rPr>
        <w:t>.00 и с 1</w:t>
      </w:r>
      <w:r w:rsidR="00EF3A13" w:rsidRPr="00320F1F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Pr="00320F1F">
        <w:rPr>
          <w:rFonts w:ascii="Times New Roman" w:eastAsia="Times New Roman" w:hAnsi="Times New Roman" w:cs="Times New Roman"/>
          <w:sz w:val="26"/>
          <w:szCs w:val="26"/>
          <w:lang w:eastAsia="ru-RU"/>
        </w:rPr>
        <w:t>.00 до 1</w:t>
      </w:r>
      <w:r w:rsidR="00EF3A13" w:rsidRPr="00320F1F">
        <w:rPr>
          <w:rFonts w:ascii="Times New Roman" w:eastAsia="Times New Roman" w:hAnsi="Times New Roman" w:cs="Times New Roman"/>
          <w:sz w:val="26"/>
          <w:szCs w:val="26"/>
          <w:lang w:eastAsia="ru-RU"/>
        </w:rPr>
        <w:t>8</w:t>
      </w:r>
      <w:r w:rsidR="0073510C" w:rsidRPr="00320F1F">
        <w:rPr>
          <w:rFonts w:ascii="Times New Roman" w:eastAsia="Times New Roman" w:hAnsi="Times New Roman" w:cs="Times New Roman"/>
          <w:sz w:val="26"/>
          <w:szCs w:val="26"/>
          <w:lang w:eastAsia="ru-RU"/>
        </w:rPr>
        <w:t>.00 в</w:t>
      </w:r>
      <w:r w:rsidRPr="00320F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рабочи</w:t>
      </w:r>
      <w:r w:rsidR="0073510C" w:rsidRPr="00320F1F">
        <w:rPr>
          <w:rFonts w:ascii="Times New Roman" w:eastAsia="Times New Roman" w:hAnsi="Times New Roman" w:cs="Times New Roman"/>
          <w:sz w:val="26"/>
          <w:szCs w:val="26"/>
          <w:lang w:eastAsia="ru-RU"/>
        </w:rPr>
        <w:t>е</w:t>
      </w:r>
      <w:r w:rsidRPr="00320F1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дн</w:t>
      </w:r>
      <w:r w:rsidR="0073510C" w:rsidRPr="00320F1F">
        <w:rPr>
          <w:rFonts w:ascii="Times New Roman" w:eastAsia="Times New Roman" w:hAnsi="Times New Roman" w:cs="Times New Roman"/>
          <w:sz w:val="26"/>
          <w:szCs w:val="26"/>
          <w:lang w:eastAsia="ru-RU"/>
        </w:rPr>
        <w:t>и</w:t>
      </w:r>
      <w:r w:rsidRPr="00320F1F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14:paraId="5CF0D3F7" w14:textId="77777777" w:rsidR="00DF036D" w:rsidRPr="00DF036D" w:rsidRDefault="00DF036D" w:rsidP="00DF036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F036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Замечания и предложения должны соответствовать требованиям, предъявляемым к обращениям граждан, установленным </w:t>
      </w:r>
      <w:hyperlink r:id="rId4" w:history="1">
        <w:r w:rsidRPr="00DF036D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Федеральным законом от 02.05.2006 года №</w:t>
        </w:r>
        <w:r w:rsidR="00361E72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 59</w:t>
        </w:r>
        <w:r w:rsidR="00361E72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noBreakHyphen/>
        </w:r>
        <w:r w:rsidRPr="00DF036D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ФЗ «О порядке рассмотрения обращений граждан Российской Федерации».</w:t>
        </w:r>
      </w:hyperlink>
      <w:r w:rsidRPr="00DF036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14:paraId="1E008D7D" w14:textId="77777777" w:rsidR="00991757" w:rsidRPr="00DF036D" w:rsidRDefault="00DF036D" w:rsidP="00DF036D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DF036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Замечания и предложения представителей общественности, поступившие после срока завершения проведения общественного обсуждения проекта </w:t>
      </w:r>
      <w:r w:rsidR="0073510C">
        <w:rPr>
          <w:rFonts w:ascii="Times New Roman" w:eastAsia="Times New Roman" w:hAnsi="Times New Roman" w:cs="Times New Roman"/>
          <w:sz w:val="26"/>
          <w:szCs w:val="26"/>
          <w:lang w:eastAsia="ru-RU"/>
        </w:rPr>
        <w:t>Стратегии</w:t>
      </w:r>
      <w:r w:rsidRPr="00DF036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не учитываются при его доработке и рассматриваются в порядке, установленном </w:t>
      </w:r>
      <w:hyperlink r:id="rId5" w:history="1">
        <w:r w:rsidRPr="00DF036D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Федеральным законом от 02.05.2006 года №</w:t>
        </w:r>
        <w:r w:rsidR="009B13AF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 xml:space="preserve"> </w:t>
        </w:r>
        <w:r w:rsidRPr="00DF036D">
          <w:rPr>
            <w:rFonts w:ascii="Times New Roman" w:eastAsia="Times New Roman" w:hAnsi="Times New Roman" w:cs="Times New Roman"/>
            <w:sz w:val="26"/>
            <w:szCs w:val="26"/>
            <w:lang w:eastAsia="ru-RU"/>
          </w:rPr>
          <w:t>59-ФЗ «О порядке рассмотрения обращений граждан Российской Федерации».</w:t>
        </w:r>
      </w:hyperlink>
      <w:r w:rsidRPr="00DF036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sectPr w:rsidR="00991757" w:rsidRPr="00DF036D" w:rsidSect="00734D23">
      <w:pgSz w:w="11906" w:h="16838"/>
      <w:pgMar w:top="993" w:right="566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0235"/>
    <w:rsid w:val="00061F48"/>
    <w:rsid w:val="00075918"/>
    <w:rsid w:val="000A1ECE"/>
    <w:rsid w:val="000B1DFB"/>
    <w:rsid w:val="000D1B97"/>
    <w:rsid w:val="001C4E54"/>
    <w:rsid w:val="001C509B"/>
    <w:rsid w:val="001F2D2F"/>
    <w:rsid w:val="002016C6"/>
    <w:rsid w:val="002A5D19"/>
    <w:rsid w:val="00320F1F"/>
    <w:rsid w:val="00352E89"/>
    <w:rsid w:val="0036055A"/>
    <w:rsid w:val="00361E72"/>
    <w:rsid w:val="00391687"/>
    <w:rsid w:val="003D0235"/>
    <w:rsid w:val="004150DE"/>
    <w:rsid w:val="004B5544"/>
    <w:rsid w:val="004F7A89"/>
    <w:rsid w:val="005E4A9C"/>
    <w:rsid w:val="0060462D"/>
    <w:rsid w:val="006B272B"/>
    <w:rsid w:val="006D4990"/>
    <w:rsid w:val="00734D23"/>
    <w:rsid w:val="0073510C"/>
    <w:rsid w:val="00742EC2"/>
    <w:rsid w:val="00746E5E"/>
    <w:rsid w:val="0074743B"/>
    <w:rsid w:val="007B3F76"/>
    <w:rsid w:val="007E085C"/>
    <w:rsid w:val="0088073B"/>
    <w:rsid w:val="008E2520"/>
    <w:rsid w:val="008E5BC5"/>
    <w:rsid w:val="00932F03"/>
    <w:rsid w:val="00955615"/>
    <w:rsid w:val="00991757"/>
    <w:rsid w:val="00997FDC"/>
    <w:rsid w:val="009B13AF"/>
    <w:rsid w:val="00A57868"/>
    <w:rsid w:val="00A935EF"/>
    <w:rsid w:val="00B67FF9"/>
    <w:rsid w:val="00BB6D27"/>
    <w:rsid w:val="00CD17B9"/>
    <w:rsid w:val="00CF48B8"/>
    <w:rsid w:val="00D85216"/>
    <w:rsid w:val="00DD7756"/>
    <w:rsid w:val="00DF036D"/>
    <w:rsid w:val="00E00239"/>
    <w:rsid w:val="00E428BC"/>
    <w:rsid w:val="00E457D8"/>
    <w:rsid w:val="00EF0DA8"/>
    <w:rsid w:val="00EF3A13"/>
    <w:rsid w:val="00F1372F"/>
    <w:rsid w:val="00F66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1B64CD"/>
  <w15:docId w15:val="{F5E8A063-0DC0-4320-9862-682EA9ED4E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D0235"/>
    <w:rPr>
      <w:strike w:val="0"/>
      <w:dstrike w:val="0"/>
      <w:color w:val="3A82AB"/>
      <w:u w:val="none"/>
      <w:effect w:val="none"/>
    </w:rPr>
  </w:style>
  <w:style w:type="paragraph" w:styleId="a4">
    <w:name w:val="Balloon Text"/>
    <w:basedOn w:val="a"/>
    <w:link w:val="a5"/>
    <w:uiPriority w:val="99"/>
    <w:semiHidden/>
    <w:unhideWhenUsed/>
    <w:rsid w:val="00320F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20F1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5990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992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702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1907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sochiadm.ru/gorodskaya-vlast/administration-city/deyatelnost/ekonomika/59FZ.rtf" TargetMode="External"/><Relationship Id="rId4" Type="http://schemas.openxmlformats.org/officeDocument/2006/relationships/hyperlink" Target="http://www.sochiadm.ru/gorodskaya-vlast/administration-city/deyatelnost/ekonomika/59FZ.rt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</TotalTime>
  <Pages>1</Pages>
  <Words>359</Words>
  <Characters>2050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Нина Е. Беркова</dc:creator>
  <cp:lastModifiedBy>пользователь</cp:lastModifiedBy>
  <cp:revision>25</cp:revision>
  <cp:lastPrinted>2026-08-20T12:10:00Z</cp:lastPrinted>
  <dcterms:created xsi:type="dcterms:W3CDTF">2022-09-21T07:32:00Z</dcterms:created>
  <dcterms:modified xsi:type="dcterms:W3CDTF">2026-08-24T13:36:00Z</dcterms:modified>
</cp:coreProperties>
</file>