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E122B5">
        <w:rPr>
          <w:sz w:val="28"/>
          <w:szCs w:val="28"/>
        </w:rPr>
        <w:t>51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E122B5" w:rsidRDefault="005C1B8C" w:rsidP="00E122B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</w:t>
      </w:r>
      <w:r w:rsidR="00E122B5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E122B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E122B5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E122B5">
        <w:rPr>
          <w:rFonts w:ascii="Times New Roman" w:hAnsi="Times New Roman" w:cs="Times New Roman"/>
          <w:sz w:val="28"/>
          <w:szCs w:val="28"/>
        </w:rPr>
        <w:t>«</w:t>
      </w:r>
      <w:r w:rsidR="00E122B5" w:rsidRPr="00E122B5">
        <w:rPr>
          <w:rFonts w:ascii="Times New Roman" w:hAnsi="Times New Roman"/>
          <w:sz w:val="28"/>
          <w:szCs w:val="28"/>
        </w:rPr>
        <w:t>О вне</w:t>
      </w:r>
      <w:r w:rsidR="00E122B5">
        <w:rPr>
          <w:rFonts w:ascii="Times New Roman" w:hAnsi="Times New Roman"/>
          <w:sz w:val="28"/>
          <w:szCs w:val="28"/>
        </w:rPr>
        <w:t xml:space="preserve">сении изменений в постановление </w:t>
      </w:r>
      <w:r w:rsidR="00E122B5" w:rsidRPr="00E122B5">
        <w:rPr>
          <w:rFonts w:ascii="Times New Roman" w:hAnsi="Times New Roman"/>
          <w:sz w:val="28"/>
          <w:szCs w:val="28"/>
        </w:rPr>
        <w:t>администрации мун</w:t>
      </w:r>
      <w:r w:rsidR="00E122B5">
        <w:rPr>
          <w:rFonts w:ascii="Times New Roman" w:hAnsi="Times New Roman"/>
          <w:sz w:val="28"/>
          <w:szCs w:val="28"/>
        </w:rPr>
        <w:t xml:space="preserve">иципального образования </w:t>
      </w:r>
      <w:proofErr w:type="spellStart"/>
      <w:r w:rsidR="00E122B5">
        <w:rPr>
          <w:rFonts w:ascii="Times New Roman" w:hAnsi="Times New Roman"/>
          <w:sz w:val="28"/>
          <w:szCs w:val="28"/>
        </w:rPr>
        <w:t>Ейский</w:t>
      </w:r>
      <w:proofErr w:type="spellEnd"/>
      <w:r w:rsidR="00E122B5">
        <w:rPr>
          <w:rFonts w:ascii="Times New Roman" w:hAnsi="Times New Roman"/>
          <w:sz w:val="28"/>
          <w:szCs w:val="28"/>
        </w:rPr>
        <w:t xml:space="preserve"> </w:t>
      </w:r>
      <w:r w:rsidR="00E122B5" w:rsidRPr="00E122B5">
        <w:rPr>
          <w:rFonts w:ascii="Times New Roman" w:hAnsi="Times New Roman"/>
          <w:sz w:val="28"/>
          <w:szCs w:val="28"/>
        </w:rPr>
        <w:t>район от 4 мая 2022 г. № 334 «Об у</w:t>
      </w:r>
      <w:r w:rsidR="00E122B5">
        <w:rPr>
          <w:rFonts w:ascii="Times New Roman" w:hAnsi="Times New Roman"/>
          <w:sz w:val="28"/>
          <w:szCs w:val="28"/>
        </w:rPr>
        <w:t xml:space="preserve">тверждении Положения </w:t>
      </w:r>
      <w:r w:rsidR="00E122B5" w:rsidRPr="00E122B5">
        <w:rPr>
          <w:rFonts w:ascii="Times New Roman" w:hAnsi="Times New Roman"/>
          <w:sz w:val="28"/>
          <w:szCs w:val="28"/>
        </w:rPr>
        <w:t>об организац</w:t>
      </w:r>
      <w:r w:rsidR="00E122B5">
        <w:rPr>
          <w:rFonts w:ascii="Times New Roman" w:hAnsi="Times New Roman"/>
          <w:sz w:val="28"/>
          <w:szCs w:val="28"/>
        </w:rPr>
        <w:t xml:space="preserve">ии отдыха и оздоровления детей в </w:t>
      </w:r>
      <w:r w:rsidR="00E122B5" w:rsidRPr="00E122B5">
        <w:rPr>
          <w:rFonts w:ascii="Times New Roman" w:hAnsi="Times New Roman"/>
          <w:sz w:val="28"/>
          <w:szCs w:val="28"/>
        </w:rPr>
        <w:t>каникулярное в</w:t>
      </w:r>
      <w:r w:rsidR="00E122B5">
        <w:rPr>
          <w:rFonts w:ascii="Times New Roman" w:hAnsi="Times New Roman"/>
          <w:sz w:val="28"/>
          <w:szCs w:val="28"/>
        </w:rPr>
        <w:t xml:space="preserve">ремя в лагерях, организованных </w:t>
      </w:r>
      <w:r w:rsidR="00E122B5" w:rsidRPr="00E122B5">
        <w:rPr>
          <w:rFonts w:ascii="Times New Roman" w:hAnsi="Times New Roman"/>
          <w:sz w:val="28"/>
          <w:szCs w:val="28"/>
        </w:rPr>
        <w:t xml:space="preserve">муниципальными </w:t>
      </w:r>
      <w:r w:rsidR="00E122B5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 w:rsidR="00E122B5" w:rsidRPr="00E122B5">
        <w:rPr>
          <w:rFonts w:ascii="Times New Roman" w:hAnsi="Times New Roman"/>
          <w:sz w:val="28"/>
          <w:szCs w:val="28"/>
        </w:rPr>
        <w:t>муниципального</w:t>
      </w:r>
    </w:p>
    <w:p w:rsidR="00C467E9" w:rsidRDefault="00E122B5" w:rsidP="00E122B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E122B5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E122B5">
        <w:rPr>
          <w:rFonts w:ascii="Times New Roman" w:hAnsi="Times New Roman"/>
          <w:sz w:val="28"/>
          <w:szCs w:val="28"/>
        </w:rPr>
        <w:t>Ейский</w:t>
      </w:r>
      <w:proofErr w:type="spellEnd"/>
      <w:r w:rsidRPr="00E122B5">
        <w:rPr>
          <w:rFonts w:ascii="Times New Roman" w:hAnsi="Times New Roman"/>
          <w:sz w:val="28"/>
          <w:szCs w:val="28"/>
        </w:rPr>
        <w:t xml:space="preserve"> район»</w:t>
      </w:r>
    </w:p>
    <w:p w:rsidR="00D16EB5" w:rsidRPr="00C467E9" w:rsidRDefault="00D16EB5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2B5">
        <w:rPr>
          <w:rFonts w:ascii="Times New Roman" w:hAnsi="Times New Roman" w:cs="Times New Roman"/>
          <w:sz w:val="28"/>
          <w:szCs w:val="28"/>
        </w:rPr>
        <w:t>6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E122B5">
        <w:rPr>
          <w:rFonts w:ascii="Times New Roman" w:hAnsi="Times New Roman" w:cs="Times New Roman"/>
          <w:sz w:val="28"/>
          <w:szCs w:val="28"/>
        </w:rPr>
        <w:t>мая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E12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122B5" w:rsidRPr="00E122B5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E122B5" w:rsidRPr="00E122B5">
        <w:rPr>
          <w:sz w:val="28"/>
          <w:szCs w:val="28"/>
        </w:rPr>
        <w:t>Ейский</w:t>
      </w:r>
      <w:proofErr w:type="spellEnd"/>
      <w:r w:rsidR="00E122B5" w:rsidRPr="00E122B5">
        <w:rPr>
          <w:sz w:val="28"/>
          <w:szCs w:val="28"/>
        </w:rPr>
        <w:t xml:space="preserve"> район от 4 мая 2022 г. № 334 «Об утверждении Положения об организации отдыха и оздоровления детей в каникулярное время в лагерях, организованных муниципальными образовательны</w:t>
      </w:r>
      <w:r w:rsidR="00E122B5">
        <w:rPr>
          <w:sz w:val="28"/>
          <w:szCs w:val="28"/>
        </w:rPr>
        <w:t>ми организациями муниципального</w:t>
      </w:r>
      <w:r w:rsidR="00E122B5" w:rsidRPr="00E122B5">
        <w:rPr>
          <w:sz w:val="28"/>
          <w:szCs w:val="28"/>
        </w:rPr>
        <w:t xml:space="preserve"> образования </w:t>
      </w:r>
      <w:proofErr w:type="spellStart"/>
      <w:r w:rsidR="00E122B5" w:rsidRPr="00E122B5">
        <w:rPr>
          <w:sz w:val="28"/>
          <w:szCs w:val="28"/>
        </w:rPr>
        <w:t>Ейский</w:t>
      </w:r>
      <w:proofErr w:type="spellEnd"/>
      <w:r w:rsidR="00E122B5" w:rsidRPr="00E122B5">
        <w:rPr>
          <w:sz w:val="28"/>
          <w:szCs w:val="28"/>
        </w:rPr>
        <w:t xml:space="preserve"> район»</w:t>
      </w:r>
      <w:r w:rsidR="00E122B5" w:rsidRPr="00E122B5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12186" w:rsidRDefault="00012186" w:rsidP="00012186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тем, в ходе проведения антикоррупционной экспертизы выявлены технические ошибки, в связи с чем проект нормативного правового акта рекомендован к принятию после их устранения.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D65F9B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C1B8C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E122B5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E122B5">
        <w:rPr>
          <w:sz w:val="28"/>
          <w:szCs w:val="28"/>
        </w:rPr>
        <w:t xml:space="preserve"> М.Ю</w:t>
      </w:r>
      <w:r w:rsidR="00D65F9B">
        <w:rPr>
          <w:sz w:val="28"/>
          <w:szCs w:val="28"/>
        </w:rPr>
        <w:t xml:space="preserve">. </w:t>
      </w:r>
      <w:r w:rsidR="00E122B5">
        <w:rPr>
          <w:sz w:val="28"/>
          <w:szCs w:val="28"/>
        </w:rPr>
        <w:t>Гончарова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122B5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EFF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2024-05-07T06:57:00Z</dcterms:created>
  <dcterms:modified xsi:type="dcterms:W3CDTF">2024-05-07T06:57:00Z</dcterms:modified>
</cp:coreProperties>
</file>